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3B" w:rsidRDefault="007A043B">
      <w:pPr>
        <w:rPr>
          <w:bCs/>
          <w:sz w:val="28"/>
          <w:szCs w:val="28"/>
        </w:rPr>
      </w:pPr>
    </w:p>
    <w:p w:rsidR="007A043B" w:rsidRDefault="007A043B">
      <w:pPr>
        <w:rPr>
          <w:lang w:val="es-ES"/>
        </w:rPr>
      </w:pPr>
    </w:p>
    <w:p w:rsidR="00857AB1" w:rsidRDefault="00857AB1">
      <w:pPr>
        <w:rPr>
          <w:lang w:val="es-ES"/>
        </w:rPr>
      </w:pPr>
    </w:p>
    <w:p w:rsidR="00857AB1" w:rsidRDefault="00857AB1">
      <w:pPr>
        <w:rPr>
          <w:lang w:val="es-ES"/>
        </w:rPr>
      </w:pPr>
    </w:p>
    <w:p w:rsidR="00B872C7" w:rsidRDefault="00B872C7" w:rsidP="00A53A26">
      <w:pPr>
        <w:suppressAutoHyphens w:val="0"/>
        <w:jc w:val="both"/>
        <w:rPr>
          <w:sz w:val="28"/>
          <w:szCs w:val="28"/>
          <w:lang w:val="es-ES"/>
        </w:rPr>
      </w:pPr>
    </w:p>
    <w:p w:rsidR="00857AB1" w:rsidRDefault="00B872C7" w:rsidP="00857AB1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Promover los principios del buen gobierno para alcanzar la Excelencia en la Gerencia Pública de la Administración Municipal como mecanismo de Prevención y lucha contra la corrupción.</w:t>
      </w:r>
    </w:p>
    <w:p w:rsidR="00B872C7" w:rsidRDefault="00B872C7" w:rsidP="00B872C7">
      <w:pPr>
        <w:suppressAutoHyphens w:val="0"/>
        <w:ind w:left="720"/>
        <w:jc w:val="both"/>
        <w:rPr>
          <w:sz w:val="28"/>
          <w:szCs w:val="28"/>
          <w:lang w:val="es-ES"/>
        </w:rPr>
      </w:pPr>
    </w:p>
    <w:p w:rsidR="00B872C7" w:rsidRDefault="00B872C7" w:rsidP="00857AB1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Ejercer el control fiscal con efectividad, calidad y oportunidad, con el fin de generar un impacto positivo para crear y mantener confianza y legitimidad.</w:t>
      </w:r>
    </w:p>
    <w:p w:rsidR="00857AB1" w:rsidRDefault="00857AB1" w:rsidP="00857AB1">
      <w:pPr>
        <w:pStyle w:val="Prrafodelista"/>
        <w:rPr>
          <w:sz w:val="28"/>
          <w:szCs w:val="28"/>
          <w:lang w:val="es-ES"/>
        </w:rPr>
      </w:pPr>
      <w:bookmarkStart w:id="0" w:name="_GoBack"/>
      <w:bookmarkEnd w:id="0"/>
    </w:p>
    <w:p w:rsidR="00857AB1" w:rsidRDefault="00857AB1" w:rsidP="00857AB1">
      <w:pPr>
        <w:suppressAutoHyphens w:val="0"/>
        <w:ind w:left="720"/>
        <w:jc w:val="both"/>
        <w:rPr>
          <w:sz w:val="28"/>
          <w:szCs w:val="28"/>
          <w:lang w:val="es-ES"/>
        </w:rPr>
      </w:pPr>
    </w:p>
    <w:p w:rsidR="003114E2" w:rsidRPr="00B872C7" w:rsidRDefault="00B872C7" w:rsidP="00857AB1">
      <w:pPr>
        <w:numPr>
          <w:ilvl w:val="0"/>
          <w:numId w:val="4"/>
        </w:numPr>
        <w:suppressAutoHyphens w:val="0"/>
        <w:jc w:val="both"/>
        <w:rPr>
          <w:lang w:val="es-ES"/>
        </w:rPr>
      </w:pPr>
      <w:r>
        <w:rPr>
          <w:sz w:val="28"/>
          <w:szCs w:val="28"/>
          <w:lang w:val="es-ES"/>
        </w:rPr>
        <w:t>Consolidar una red de veedores y contralores comunitarios y estudiantiles sólida, capacitada, objetiva y comprometida en la vigilancia social de la Administración Municipal.</w:t>
      </w:r>
    </w:p>
    <w:p w:rsidR="00B872C7" w:rsidRPr="00B872C7" w:rsidRDefault="00B872C7" w:rsidP="00B872C7">
      <w:pPr>
        <w:suppressAutoHyphens w:val="0"/>
        <w:ind w:left="720"/>
        <w:jc w:val="both"/>
        <w:rPr>
          <w:lang w:val="es-ES"/>
        </w:rPr>
      </w:pPr>
    </w:p>
    <w:p w:rsidR="00B872C7" w:rsidRPr="00B872C7" w:rsidRDefault="00B872C7" w:rsidP="00857AB1">
      <w:pPr>
        <w:numPr>
          <w:ilvl w:val="0"/>
          <w:numId w:val="4"/>
        </w:numPr>
        <w:suppressAutoHyphens w:val="0"/>
        <w:jc w:val="both"/>
        <w:rPr>
          <w:lang w:val="es-ES"/>
        </w:rPr>
      </w:pPr>
      <w:r>
        <w:rPr>
          <w:sz w:val="28"/>
          <w:szCs w:val="28"/>
          <w:lang w:val="es-ES"/>
        </w:rPr>
        <w:t>Fortalecer la institucionalidad de la Contraloría y sus entidades vigiladas.</w:t>
      </w:r>
    </w:p>
    <w:sectPr w:rsidR="00B872C7" w:rsidRPr="00B872C7" w:rsidSect="00414C59">
      <w:headerReference w:type="default" r:id="rId7"/>
      <w:footerReference w:type="default" r:id="rId8"/>
      <w:pgSz w:w="15842" w:h="12242" w:orient="landscape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D3" w:rsidRDefault="002E66D3">
      <w:r>
        <w:separator/>
      </w:r>
    </w:p>
  </w:endnote>
  <w:endnote w:type="continuationSeparator" w:id="0">
    <w:p w:rsidR="002E66D3" w:rsidRDefault="002E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D76" w:rsidRPr="00ED7D76" w:rsidRDefault="00A53A26" w:rsidP="00ED7D76">
    <w:pPr>
      <w:pStyle w:val="Piedepgina"/>
      <w:tabs>
        <w:tab w:val="clear" w:pos="4252"/>
        <w:tab w:val="clear" w:pos="8504"/>
      </w:tabs>
      <w:jc w:val="center"/>
      <w:rPr>
        <w:rFonts w:cs="Arial"/>
        <w:b/>
      </w:rPr>
    </w:pPr>
    <w:r w:rsidRPr="00C421D1">
      <w:rPr>
        <w:rFonts w:ascii="Georgia" w:hAnsi="Georgia"/>
        <w:b/>
      </w:rPr>
      <w:t>Control Fiscal al Servicio de Todos y del Medio Ambient</w:t>
    </w:r>
    <w:r>
      <w:rPr>
        <w:rFonts w:ascii="Georgia" w:hAnsi="Georgia"/>
        <w:b/>
      </w:rPr>
      <w:t>e</w:t>
    </w:r>
  </w:p>
  <w:p w:rsidR="00394673" w:rsidRPr="00ED7D76" w:rsidRDefault="00394673" w:rsidP="00ED7D76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D3" w:rsidRDefault="002E66D3">
      <w:r>
        <w:separator/>
      </w:r>
    </w:p>
  </w:footnote>
  <w:footnote w:type="continuationSeparator" w:id="0">
    <w:p w:rsidR="002E66D3" w:rsidRDefault="002E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D76" w:rsidRDefault="00ED7D76"/>
  <w:tbl>
    <w:tblPr>
      <w:tblW w:w="500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7"/>
      <w:gridCol w:w="6737"/>
      <w:gridCol w:w="1011"/>
      <w:gridCol w:w="1374"/>
    </w:tblGrid>
    <w:tr w:rsidR="007A043B">
      <w:trPr>
        <w:cantSplit/>
        <w:trHeight w:val="236"/>
      </w:trPr>
      <w:tc>
        <w:tcPr>
          <w:tcW w:w="1230" w:type="pct"/>
          <w:vMerge w:val="restart"/>
        </w:tcPr>
        <w:p w:rsidR="007A043B" w:rsidRDefault="00A53A26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6F5CFEEB" wp14:editId="5DAC721C">
                <wp:extent cx="1231265" cy="848360"/>
                <wp:effectExtent l="0" t="0" r="6985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848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4" w:type="pct"/>
          <w:vAlign w:val="center"/>
        </w:tcPr>
        <w:p w:rsidR="007A043B" w:rsidRDefault="007A043B">
          <w:pPr>
            <w:pStyle w:val="Encabezado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DOCUMENTO DE APOYO</w:t>
          </w:r>
        </w:p>
      </w:tc>
      <w:tc>
        <w:tcPr>
          <w:tcW w:w="418" w:type="pct"/>
          <w:vAlign w:val="center"/>
        </w:tcPr>
        <w:p w:rsidR="007A043B" w:rsidRPr="001339C8" w:rsidRDefault="007A043B">
          <w:pPr>
            <w:pStyle w:val="Encabezado"/>
            <w:rPr>
              <w:rFonts w:cs="Arial"/>
              <w:b/>
              <w:sz w:val="16"/>
              <w:szCs w:val="16"/>
            </w:rPr>
          </w:pPr>
          <w:r w:rsidRPr="001339C8">
            <w:rPr>
              <w:rFonts w:cs="Arial"/>
              <w:b/>
              <w:sz w:val="16"/>
              <w:szCs w:val="16"/>
            </w:rPr>
            <w:t>Código</w:t>
          </w:r>
        </w:p>
      </w:tc>
      <w:tc>
        <w:tcPr>
          <w:tcW w:w="568" w:type="pct"/>
          <w:vAlign w:val="center"/>
        </w:tcPr>
        <w:p w:rsidR="007A043B" w:rsidRPr="001339C8" w:rsidRDefault="007A043B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 w:rsidRPr="001339C8">
            <w:rPr>
              <w:rFonts w:cs="Arial"/>
              <w:sz w:val="16"/>
              <w:szCs w:val="16"/>
            </w:rPr>
            <w:t>DE-D-05</w:t>
          </w:r>
        </w:p>
      </w:tc>
    </w:tr>
    <w:tr w:rsidR="007A043B">
      <w:trPr>
        <w:cantSplit/>
        <w:trHeight w:val="236"/>
      </w:trPr>
      <w:tc>
        <w:tcPr>
          <w:tcW w:w="1230" w:type="pct"/>
          <w:vMerge/>
          <w:vAlign w:val="center"/>
        </w:tcPr>
        <w:p w:rsidR="007A043B" w:rsidRDefault="007A043B">
          <w:pPr>
            <w:pStyle w:val="Encabezado"/>
            <w:jc w:val="center"/>
            <w:rPr>
              <w:b/>
            </w:rPr>
          </w:pPr>
        </w:p>
      </w:tc>
      <w:tc>
        <w:tcPr>
          <w:tcW w:w="2784" w:type="pct"/>
          <w:vMerge w:val="restart"/>
          <w:vAlign w:val="center"/>
        </w:tcPr>
        <w:p w:rsidR="007A043B" w:rsidRDefault="007A043B">
          <w:pPr>
            <w:pStyle w:val="Encabezado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OBJETIVOS DE CALIDAD</w:t>
          </w:r>
        </w:p>
      </w:tc>
      <w:tc>
        <w:tcPr>
          <w:tcW w:w="418" w:type="pct"/>
          <w:vAlign w:val="center"/>
        </w:tcPr>
        <w:p w:rsidR="007A043B" w:rsidRPr="001339C8" w:rsidRDefault="007A043B">
          <w:pPr>
            <w:pStyle w:val="Encabezado"/>
            <w:rPr>
              <w:rFonts w:cs="Arial"/>
              <w:b/>
              <w:sz w:val="16"/>
              <w:szCs w:val="16"/>
            </w:rPr>
          </w:pPr>
          <w:r w:rsidRPr="001339C8">
            <w:rPr>
              <w:rFonts w:cs="Arial"/>
              <w:b/>
              <w:sz w:val="16"/>
              <w:szCs w:val="16"/>
            </w:rPr>
            <w:t>Versión</w:t>
          </w:r>
        </w:p>
      </w:tc>
      <w:tc>
        <w:tcPr>
          <w:tcW w:w="568" w:type="pct"/>
          <w:vAlign w:val="center"/>
        </w:tcPr>
        <w:p w:rsidR="007A043B" w:rsidRPr="001339C8" w:rsidRDefault="00A53A26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7</w:t>
          </w:r>
        </w:p>
      </w:tc>
    </w:tr>
    <w:tr w:rsidR="007A043B">
      <w:trPr>
        <w:cantSplit/>
        <w:trHeight w:val="236"/>
      </w:trPr>
      <w:tc>
        <w:tcPr>
          <w:tcW w:w="1230" w:type="pct"/>
          <w:vMerge/>
          <w:vAlign w:val="center"/>
        </w:tcPr>
        <w:p w:rsidR="007A043B" w:rsidRDefault="007A043B">
          <w:pPr>
            <w:pStyle w:val="Encabezado"/>
            <w:jc w:val="center"/>
          </w:pPr>
        </w:p>
      </w:tc>
      <w:tc>
        <w:tcPr>
          <w:tcW w:w="2784" w:type="pct"/>
          <w:vMerge/>
          <w:vAlign w:val="center"/>
        </w:tcPr>
        <w:p w:rsidR="007A043B" w:rsidRDefault="007A043B">
          <w:pPr>
            <w:pStyle w:val="Encabezado"/>
            <w:jc w:val="center"/>
          </w:pPr>
        </w:p>
      </w:tc>
      <w:tc>
        <w:tcPr>
          <w:tcW w:w="418" w:type="pct"/>
          <w:vAlign w:val="center"/>
        </w:tcPr>
        <w:p w:rsidR="007A043B" w:rsidRPr="001339C8" w:rsidRDefault="007A043B">
          <w:pPr>
            <w:pStyle w:val="Encabezado"/>
            <w:rPr>
              <w:rFonts w:cs="Arial"/>
              <w:b/>
              <w:sz w:val="16"/>
              <w:szCs w:val="16"/>
            </w:rPr>
          </w:pPr>
          <w:r w:rsidRPr="001339C8">
            <w:rPr>
              <w:rFonts w:cs="Arial"/>
              <w:b/>
              <w:sz w:val="16"/>
              <w:szCs w:val="16"/>
            </w:rPr>
            <w:t>Fecha</w:t>
          </w:r>
        </w:p>
      </w:tc>
      <w:tc>
        <w:tcPr>
          <w:tcW w:w="568" w:type="pct"/>
          <w:vAlign w:val="center"/>
        </w:tcPr>
        <w:p w:rsidR="007A043B" w:rsidRPr="001339C8" w:rsidRDefault="00A53A26" w:rsidP="00ED7D76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24</w:t>
          </w:r>
          <w:r w:rsidR="00EA60F5">
            <w:rPr>
              <w:rFonts w:cs="Arial"/>
              <w:sz w:val="16"/>
              <w:szCs w:val="16"/>
            </w:rPr>
            <w:t>-</w:t>
          </w:r>
          <w:r>
            <w:rPr>
              <w:rFonts w:cs="Arial"/>
              <w:sz w:val="16"/>
              <w:szCs w:val="16"/>
            </w:rPr>
            <w:t>10</w:t>
          </w:r>
          <w:r w:rsidR="00EA60F5">
            <w:rPr>
              <w:rFonts w:cs="Arial"/>
              <w:sz w:val="16"/>
              <w:szCs w:val="16"/>
            </w:rPr>
            <w:t>-202</w:t>
          </w:r>
          <w:r>
            <w:rPr>
              <w:rFonts w:cs="Arial"/>
              <w:sz w:val="16"/>
              <w:szCs w:val="16"/>
            </w:rPr>
            <w:t>2</w:t>
          </w:r>
        </w:p>
      </w:tc>
    </w:tr>
    <w:tr w:rsidR="007A043B">
      <w:trPr>
        <w:cantSplit/>
        <w:trHeight w:val="236"/>
      </w:trPr>
      <w:tc>
        <w:tcPr>
          <w:tcW w:w="1230" w:type="pct"/>
          <w:vMerge/>
          <w:vAlign w:val="center"/>
        </w:tcPr>
        <w:p w:rsidR="007A043B" w:rsidRDefault="007A043B">
          <w:pPr>
            <w:pStyle w:val="Encabezado"/>
            <w:jc w:val="center"/>
          </w:pPr>
        </w:p>
      </w:tc>
      <w:tc>
        <w:tcPr>
          <w:tcW w:w="2784" w:type="pct"/>
          <w:vMerge/>
          <w:vAlign w:val="center"/>
        </w:tcPr>
        <w:p w:rsidR="007A043B" w:rsidRDefault="007A043B">
          <w:pPr>
            <w:pStyle w:val="Encabezado"/>
            <w:jc w:val="center"/>
          </w:pPr>
        </w:p>
      </w:tc>
      <w:tc>
        <w:tcPr>
          <w:tcW w:w="418" w:type="pct"/>
          <w:vAlign w:val="center"/>
        </w:tcPr>
        <w:p w:rsidR="007A043B" w:rsidRPr="001339C8" w:rsidRDefault="007A043B">
          <w:pPr>
            <w:pStyle w:val="Encabezado"/>
            <w:rPr>
              <w:rFonts w:cs="Arial"/>
              <w:b/>
              <w:sz w:val="16"/>
              <w:szCs w:val="16"/>
            </w:rPr>
          </w:pPr>
          <w:r w:rsidRPr="001339C8">
            <w:rPr>
              <w:rFonts w:cs="Arial"/>
              <w:b/>
              <w:sz w:val="16"/>
              <w:szCs w:val="16"/>
            </w:rPr>
            <w:t>Pagina</w:t>
          </w:r>
        </w:p>
      </w:tc>
      <w:tc>
        <w:tcPr>
          <w:tcW w:w="568" w:type="pct"/>
          <w:vAlign w:val="center"/>
        </w:tcPr>
        <w:p w:rsidR="007A043B" w:rsidRPr="001339C8" w:rsidRDefault="00A6751A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 w:rsidRPr="001339C8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="007A043B" w:rsidRPr="001339C8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1339C8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31903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1339C8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="007A043B" w:rsidRPr="001339C8">
            <w:rPr>
              <w:rStyle w:val="Nmerodepgina"/>
              <w:rFonts w:cs="Arial"/>
              <w:sz w:val="16"/>
              <w:szCs w:val="16"/>
            </w:rPr>
            <w:t xml:space="preserve"> de </w:t>
          </w:r>
          <w:r w:rsidRPr="001339C8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="007A043B" w:rsidRPr="001339C8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1339C8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31903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1339C8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:rsidR="007A043B" w:rsidRDefault="007A043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01ED2"/>
    <w:multiLevelType w:val="hybridMultilevel"/>
    <w:tmpl w:val="3366458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321"/>
    <w:multiLevelType w:val="hybridMultilevel"/>
    <w:tmpl w:val="388E1A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C8069E"/>
    <w:multiLevelType w:val="hybridMultilevel"/>
    <w:tmpl w:val="0AF6E69A"/>
    <w:lvl w:ilvl="0" w:tplc="68145A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AC4F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80236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23295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BB4639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A6AA1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FFA07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0A0E7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952FA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B5B20"/>
    <w:multiLevelType w:val="hybridMultilevel"/>
    <w:tmpl w:val="2876B8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673"/>
    <w:rsid w:val="000931F5"/>
    <w:rsid w:val="000C1C97"/>
    <w:rsid w:val="001339C8"/>
    <w:rsid w:val="00194769"/>
    <w:rsid w:val="002E66D3"/>
    <w:rsid w:val="003114E2"/>
    <w:rsid w:val="003154E9"/>
    <w:rsid w:val="0036537C"/>
    <w:rsid w:val="00394673"/>
    <w:rsid w:val="003E472A"/>
    <w:rsid w:val="00414C59"/>
    <w:rsid w:val="005B7940"/>
    <w:rsid w:val="005D3C38"/>
    <w:rsid w:val="005E315F"/>
    <w:rsid w:val="007A043B"/>
    <w:rsid w:val="00824DBC"/>
    <w:rsid w:val="00850A92"/>
    <w:rsid w:val="00857AB1"/>
    <w:rsid w:val="009E6017"/>
    <w:rsid w:val="00A53A26"/>
    <w:rsid w:val="00A6751A"/>
    <w:rsid w:val="00A67D01"/>
    <w:rsid w:val="00A70867"/>
    <w:rsid w:val="00A92AF5"/>
    <w:rsid w:val="00AF4A5A"/>
    <w:rsid w:val="00B626C0"/>
    <w:rsid w:val="00B872C7"/>
    <w:rsid w:val="00BC2EA4"/>
    <w:rsid w:val="00BE2279"/>
    <w:rsid w:val="00BF7069"/>
    <w:rsid w:val="00C77598"/>
    <w:rsid w:val="00CB5D2E"/>
    <w:rsid w:val="00D13CB1"/>
    <w:rsid w:val="00D40DF2"/>
    <w:rsid w:val="00E10304"/>
    <w:rsid w:val="00E174EA"/>
    <w:rsid w:val="00E31903"/>
    <w:rsid w:val="00E76F43"/>
    <w:rsid w:val="00E7730D"/>
    <w:rsid w:val="00EA60F5"/>
    <w:rsid w:val="00EB6A27"/>
    <w:rsid w:val="00ED7D76"/>
    <w:rsid w:val="00F30591"/>
    <w:rsid w:val="00F9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AF9F"/>
  <w15:docId w15:val="{D8F1E0AE-8A37-4F60-8C8E-737C5B29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4C59"/>
    <w:pPr>
      <w:suppressAutoHyphens/>
    </w:pPr>
    <w:rPr>
      <w:rFonts w:ascii="Arial" w:hAnsi="Arial"/>
      <w:color w:val="000000"/>
      <w:sz w:val="24"/>
      <w:lang w:eastAsia="es-ES"/>
    </w:rPr>
  </w:style>
  <w:style w:type="paragraph" w:styleId="Ttulo1">
    <w:name w:val="heading 1"/>
    <w:basedOn w:val="Normal"/>
    <w:next w:val="Normal"/>
    <w:qFormat/>
    <w:rsid w:val="00414C59"/>
    <w:pPr>
      <w:keepNext/>
      <w:suppressAutoHyphens w:val="0"/>
      <w:outlineLvl w:val="0"/>
    </w:pPr>
    <w:rPr>
      <w:rFonts w:ascii="Impact" w:hAnsi="Impact"/>
      <w:color w:val="auto"/>
      <w:sz w:val="48"/>
      <w:szCs w:val="24"/>
      <w:lang w:val="es-ES"/>
    </w:rPr>
  </w:style>
  <w:style w:type="paragraph" w:styleId="Ttulo2">
    <w:name w:val="heading 2"/>
    <w:basedOn w:val="Normal"/>
    <w:next w:val="Normal"/>
    <w:qFormat/>
    <w:rsid w:val="00414C59"/>
    <w:pPr>
      <w:keepNext/>
      <w:suppressAutoHyphens w:val="0"/>
      <w:outlineLvl w:val="1"/>
    </w:pPr>
    <w:rPr>
      <w:rFonts w:cs="Arial"/>
      <w:b/>
      <w:bCs/>
      <w:color w:val="auto"/>
      <w:sz w:val="20"/>
      <w:szCs w:val="24"/>
      <w:lang w:val="es-ES"/>
    </w:rPr>
  </w:style>
  <w:style w:type="paragraph" w:styleId="Ttulo3">
    <w:name w:val="heading 3"/>
    <w:basedOn w:val="Normal"/>
    <w:next w:val="Normal"/>
    <w:qFormat/>
    <w:rsid w:val="00414C59"/>
    <w:pPr>
      <w:keepNext/>
      <w:suppressAutoHyphens w:val="0"/>
      <w:jc w:val="center"/>
      <w:outlineLvl w:val="2"/>
    </w:pPr>
    <w:rPr>
      <w:rFonts w:ascii="Impact" w:hAnsi="Impact"/>
      <w:color w:val="auto"/>
      <w:sz w:val="48"/>
      <w:szCs w:val="24"/>
      <w:lang w:val="es-ES"/>
    </w:rPr>
  </w:style>
  <w:style w:type="paragraph" w:styleId="Ttulo4">
    <w:name w:val="heading 4"/>
    <w:basedOn w:val="Normal"/>
    <w:next w:val="Normal"/>
    <w:qFormat/>
    <w:rsid w:val="00414C59"/>
    <w:pPr>
      <w:keepNext/>
      <w:suppressAutoHyphens w:val="0"/>
      <w:jc w:val="center"/>
      <w:outlineLvl w:val="3"/>
    </w:pPr>
    <w:rPr>
      <w:rFonts w:ascii="Impact" w:hAnsi="Impact"/>
      <w:color w:val="auto"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14C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14C5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3114E2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eastAsia="es-CO"/>
    </w:rPr>
  </w:style>
  <w:style w:type="character" w:styleId="Nmerodepgina">
    <w:name w:val="page number"/>
    <w:basedOn w:val="Fuentedeprrafopredeter"/>
    <w:rsid w:val="00414C59"/>
  </w:style>
  <w:style w:type="paragraph" w:styleId="Textoindependiente2">
    <w:name w:val="Body Text 2"/>
    <w:basedOn w:val="Normal"/>
    <w:rsid w:val="00414C59"/>
    <w:pPr>
      <w:jc w:val="both"/>
    </w:pPr>
    <w:rPr>
      <w:rFonts w:cs="Arial"/>
      <w:lang w:eastAsia="es-CO"/>
    </w:rPr>
  </w:style>
  <w:style w:type="paragraph" w:customStyle="1" w:styleId="xl25">
    <w:name w:val="xl25"/>
    <w:basedOn w:val="Normal"/>
    <w:rsid w:val="00414C59"/>
    <w:pPr>
      <w:suppressAutoHyphens w:val="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auto"/>
      <w:sz w:val="22"/>
      <w:szCs w:val="22"/>
      <w:lang w:val="es-ES"/>
    </w:rPr>
  </w:style>
  <w:style w:type="paragraph" w:styleId="Textoindependiente">
    <w:name w:val="Body Text"/>
    <w:basedOn w:val="Normal"/>
    <w:rsid w:val="00414C59"/>
    <w:pPr>
      <w:spacing w:after="120"/>
    </w:pPr>
  </w:style>
  <w:style w:type="character" w:customStyle="1" w:styleId="TextoindependienteCar">
    <w:name w:val="Texto independiente Car"/>
    <w:rsid w:val="00414C59"/>
    <w:rPr>
      <w:rFonts w:ascii="Arial" w:hAnsi="Arial"/>
      <w:color w:val="000000"/>
      <w:sz w:val="24"/>
      <w:lang w:val="es-CO"/>
    </w:rPr>
  </w:style>
  <w:style w:type="character" w:customStyle="1" w:styleId="Ttulo1Car">
    <w:name w:val="Título 1 Car"/>
    <w:rsid w:val="00414C59"/>
    <w:rPr>
      <w:rFonts w:ascii="Impact" w:hAnsi="Impact"/>
      <w:sz w:val="48"/>
      <w:szCs w:val="24"/>
    </w:rPr>
  </w:style>
  <w:style w:type="character" w:customStyle="1" w:styleId="Ttulo2Car">
    <w:name w:val="Título 2 Car"/>
    <w:rsid w:val="00414C59"/>
    <w:rPr>
      <w:rFonts w:ascii="Arial" w:hAnsi="Arial" w:cs="Arial"/>
      <w:b/>
      <w:bCs/>
      <w:szCs w:val="24"/>
    </w:rPr>
  </w:style>
  <w:style w:type="character" w:customStyle="1" w:styleId="Ttulo3Car">
    <w:name w:val="Título 3 Car"/>
    <w:rsid w:val="00414C59"/>
    <w:rPr>
      <w:rFonts w:ascii="Impact" w:hAnsi="Impact"/>
      <w:sz w:val="48"/>
      <w:szCs w:val="24"/>
    </w:rPr>
  </w:style>
  <w:style w:type="character" w:customStyle="1" w:styleId="Ttulo4Car">
    <w:name w:val="Título 4 Car"/>
    <w:rsid w:val="00414C59"/>
    <w:rPr>
      <w:rFonts w:ascii="Impact" w:hAnsi="Impact"/>
      <w:sz w:val="28"/>
      <w:szCs w:val="24"/>
    </w:rPr>
  </w:style>
  <w:style w:type="paragraph" w:styleId="Prrafodelista">
    <w:name w:val="List Paragraph"/>
    <w:basedOn w:val="Normal"/>
    <w:qFormat/>
    <w:rsid w:val="00414C59"/>
    <w:pPr>
      <w:ind w:left="708"/>
    </w:pPr>
  </w:style>
  <w:style w:type="character" w:customStyle="1" w:styleId="PiedepginaCar">
    <w:name w:val="Pie de página Car"/>
    <w:link w:val="Piedepgina"/>
    <w:rsid w:val="00A70867"/>
    <w:rPr>
      <w:rFonts w:ascii="Arial" w:hAnsi="Arial"/>
      <w:color w:val="000000"/>
      <w:sz w:val="24"/>
      <w:lang w:val="es-CO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EA60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A60F5"/>
    <w:rPr>
      <w:rFonts w:ascii="Tahoma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codificación de los documentos internos, está compuesta por tres campos separados por guión, de la siguiente forma:</vt:lpstr>
    </vt:vector>
  </TitlesOfParts>
  <Company>CASA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codificación de los documentos internos, está compuesta por tres campos separados por guión, de la siguiente forma:</dc:title>
  <dc:creator>USUARIO</dc:creator>
  <cp:lastModifiedBy>CONTRALORIA</cp:lastModifiedBy>
  <cp:revision>8</cp:revision>
  <cp:lastPrinted>2009-10-20T21:17:00Z</cp:lastPrinted>
  <dcterms:created xsi:type="dcterms:W3CDTF">2016-07-28T22:10:00Z</dcterms:created>
  <dcterms:modified xsi:type="dcterms:W3CDTF">2022-10-27T19:05:00Z</dcterms:modified>
</cp:coreProperties>
</file>