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69F" w:rsidRDefault="00C25C20">
      <w:pPr>
        <w:pStyle w:val="Textoindependiente"/>
        <w:rPr>
          <w:rFonts w:ascii="Times New Roman"/>
          <w:sz w:val="20"/>
        </w:rPr>
      </w:pPr>
      <w:r>
        <w:rPr>
          <w:rFonts w:ascii="Times New Roman"/>
          <w:sz w:val="20"/>
        </w:rPr>
        <w:t xml:space="preserve">      </w:t>
      </w:r>
    </w:p>
    <w:p w:rsidR="009A069F" w:rsidRDefault="009A069F">
      <w:pPr>
        <w:pStyle w:val="Textoindependiente"/>
        <w:rPr>
          <w:rFonts w:ascii="Times New Roman"/>
          <w:sz w:val="20"/>
        </w:rPr>
      </w:pPr>
    </w:p>
    <w:p w:rsidR="009A069F" w:rsidRDefault="009A069F">
      <w:pPr>
        <w:pStyle w:val="Textoindependiente"/>
        <w:rPr>
          <w:rFonts w:ascii="Times New Roman"/>
          <w:sz w:val="20"/>
        </w:rPr>
      </w:pPr>
    </w:p>
    <w:p w:rsidR="009A069F" w:rsidRDefault="009A069F">
      <w:pPr>
        <w:pStyle w:val="Textoindependiente"/>
        <w:rPr>
          <w:rFonts w:ascii="Times New Roman"/>
          <w:sz w:val="20"/>
        </w:rPr>
      </w:pPr>
    </w:p>
    <w:p w:rsidR="009A069F" w:rsidRDefault="009A069F" w:rsidP="00E23E0D">
      <w:pPr>
        <w:pStyle w:val="Textoindependiente"/>
        <w:rPr>
          <w:rFonts w:ascii="Times New Roman"/>
        </w:rPr>
      </w:pPr>
    </w:p>
    <w:p w:rsidR="009A069F" w:rsidRDefault="007A3198" w:rsidP="00E23E0D">
      <w:pPr>
        <w:pStyle w:val="Ttulo11"/>
        <w:ind w:left="2944"/>
      </w:pPr>
      <w:r>
        <w:t>PROGRAMA DE GESTION DOCUMENTAL</w:t>
      </w: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r>
        <w:rPr>
          <w:b/>
        </w:rPr>
        <w:t xml:space="preserve">  </w:t>
      </w: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9A069F" w:rsidRDefault="00E23E0D" w:rsidP="00E23E0D">
      <w:pPr>
        <w:spacing w:before="2"/>
        <w:ind w:left="2459" w:right="3099"/>
        <w:rPr>
          <w:b/>
        </w:rPr>
      </w:pPr>
      <w:r>
        <w:rPr>
          <w:b/>
        </w:rPr>
        <w:t xml:space="preserve">           </w:t>
      </w:r>
      <w:r w:rsidR="007A3198">
        <w:rPr>
          <w:b/>
        </w:rPr>
        <w:t xml:space="preserve">CONTRALORIA MUNICIPAL DE </w:t>
      </w:r>
      <w:r w:rsidR="00A3286A">
        <w:rPr>
          <w:b/>
        </w:rPr>
        <w:t>NEIVA</w:t>
      </w: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Default="00E23E0D" w:rsidP="00E23E0D">
      <w:pPr>
        <w:spacing w:before="2"/>
        <w:ind w:left="2459" w:right="3099"/>
        <w:rPr>
          <w:b/>
        </w:rPr>
      </w:pPr>
    </w:p>
    <w:p w:rsidR="00E23E0D" w:rsidRPr="00704F2F" w:rsidRDefault="00E23E0D" w:rsidP="00E23E0D">
      <w:pPr>
        <w:spacing w:before="2"/>
        <w:ind w:left="2459" w:right="3099"/>
        <w:rPr>
          <w:b/>
        </w:rPr>
      </w:pPr>
    </w:p>
    <w:p w:rsidR="00E23E0D" w:rsidRPr="00704F2F" w:rsidRDefault="00E23E0D" w:rsidP="00E23E0D">
      <w:pPr>
        <w:spacing w:before="2"/>
        <w:ind w:left="2459" w:right="3099"/>
        <w:rPr>
          <w:b/>
        </w:rPr>
      </w:pPr>
    </w:p>
    <w:p w:rsidR="00E23E0D" w:rsidRPr="00704F2F" w:rsidRDefault="00704F2F" w:rsidP="00E23E0D">
      <w:pPr>
        <w:spacing w:before="2"/>
        <w:ind w:left="2459" w:right="3099"/>
        <w:jc w:val="center"/>
        <w:rPr>
          <w:b/>
        </w:rPr>
      </w:pPr>
      <w:r w:rsidRPr="00704F2F">
        <w:rPr>
          <w:b/>
        </w:rPr>
        <w:t>2020</w:t>
      </w:r>
    </w:p>
    <w:p w:rsidR="009A069F" w:rsidRDefault="009A069F" w:rsidP="00E23E0D">
      <w:pPr>
        <w:pStyle w:val="Textoindependiente"/>
        <w:rPr>
          <w:b/>
          <w:sz w:val="24"/>
        </w:rPr>
      </w:pPr>
    </w:p>
    <w:p w:rsidR="009A069F" w:rsidRDefault="009A069F" w:rsidP="00E23E0D">
      <w:pPr>
        <w:pStyle w:val="Textoindependiente"/>
        <w:rPr>
          <w:b/>
          <w:sz w:val="24"/>
        </w:rPr>
      </w:pPr>
    </w:p>
    <w:p w:rsidR="007C6B90" w:rsidRDefault="007C6B90" w:rsidP="00E23E0D">
      <w:pPr>
        <w:pStyle w:val="Textoindependiente"/>
        <w:rPr>
          <w:b/>
          <w:sz w:val="24"/>
        </w:rPr>
      </w:pPr>
    </w:p>
    <w:p w:rsidR="009A069F" w:rsidRDefault="009A069F" w:rsidP="00E23E0D">
      <w:pPr>
        <w:pStyle w:val="Textoindependiente"/>
        <w:rPr>
          <w:b/>
          <w:sz w:val="24"/>
        </w:rPr>
      </w:pPr>
    </w:p>
    <w:p w:rsidR="009A069F" w:rsidRDefault="009A069F" w:rsidP="00E23E0D">
      <w:pPr>
        <w:pStyle w:val="Textoindependiente"/>
        <w:rPr>
          <w:b/>
          <w:sz w:val="24"/>
        </w:rPr>
      </w:pPr>
    </w:p>
    <w:p w:rsidR="009A069F" w:rsidRPr="007A3198" w:rsidRDefault="007A3198" w:rsidP="007A3198">
      <w:pPr>
        <w:tabs>
          <w:tab w:val="left" w:pos="1422"/>
        </w:tabs>
        <w:jc w:val="center"/>
        <w:rPr>
          <w:b/>
        </w:rPr>
      </w:pPr>
      <w:r w:rsidRPr="007A3198">
        <w:rPr>
          <w:b/>
        </w:rPr>
        <w:lastRenderedPageBreak/>
        <w:t>INTRODUCCION</w:t>
      </w:r>
    </w:p>
    <w:p w:rsidR="007A3198" w:rsidRDefault="007A3198" w:rsidP="00E23E0D">
      <w:pPr>
        <w:tabs>
          <w:tab w:val="left" w:pos="10065"/>
        </w:tabs>
        <w:ind w:right="842"/>
        <w:jc w:val="both"/>
        <w:rPr>
          <w:sz w:val="24"/>
        </w:rPr>
      </w:pPr>
    </w:p>
    <w:p w:rsidR="007A3198" w:rsidRPr="0027146C" w:rsidRDefault="007A3198" w:rsidP="00E23E0D">
      <w:pPr>
        <w:tabs>
          <w:tab w:val="left" w:pos="10065"/>
        </w:tabs>
        <w:ind w:right="842"/>
        <w:jc w:val="both"/>
        <w:rPr>
          <w:rFonts w:eastAsia="Times New Roman" w:cs="Times New Roman"/>
          <w:sz w:val="24"/>
          <w:szCs w:val="20"/>
          <w:lang w:bidi="ar-SA"/>
        </w:rPr>
      </w:pPr>
      <w:r w:rsidRPr="0027146C">
        <w:rPr>
          <w:rFonts w:eastAsia="Times New Roman" w:cs="Times New Roman"/>
          <w:sz w:val="24"/>
          <w:szCs w:val="20"/>
          <w:lang w:bidi="ar-SA"/>
        </w:rPr>
        <w:t>La legislación Colombiana muestra cómo el tema archivístico ha sido contemplado en diferentes momentos de la historia del país, estableciendo normas sobre deberes y derechos en materia de documentos como instrumentos de información.</w:t>
      </w:r>
    </w:p>
    <w:p w:rsidR="007A3198" w:rsidRPr="0027146C" w:rsidRDefault="007A3198" w:rsidP="00E23E0D">
      <w:pPr>
        <w:tabs>
          <w:tab w:val="left" w:pos="10065"/>
        </w:tabs>
        <w:ind w:right="842"/>
        <w:jc w:val="both"/>
        <w:rPr>
          <w:rFonts w:eastAsia="Times New Roman" w:cs="Times New Roman"/>
          <w:sz w:val="24"/>
          <w:szCs w:val="20"/>
          <w:lang w:bidi="ar-SA"/>
        </w:rPr>
      </w:pPr>
    </w:p>
    <w:p w:rsidR="007A3198" w:rsidRPr="0027146C" w:rsidRDefault="007A3198" w:rsidP="00E23E0D">
      <w:pPr>
        <w:tabs>
          <w:tab w:val="left" w:pos="10065"/>
        </w:tabs>
        <w:ind w:right="842"/>
        <w:jc w:val="both"/>
        <w:rPr>
          <w:rFonts w:eastAsia="Times New Roman" w:cs="Times New Roman"/>
          <w:sz w:val="24"/>
          <w:szCs w:val="20"/>
          <w:lang w:bidi="ar-SA"/>
        </w:rPr>
      </w:pPr>
      <w:r w:rsidRPr="0027146C">
        <w:rPr>
          <w:rFonts w:eastAsia="Times New Roman" w:cs="Times New Roman"/>
          <w:sz w:val="24"/>
          <w:szCs w:val="20"/>
          <w:lang w:bidi="ar-SA"/>
        </w:rPr>
        <w:t>Es así, que gracias a los lineamientos o parámetros que dicta la Ley 594 de 2000 y sus  decretos reglamentarios, los procesos de archivo y correspondencia se constituyen en una importante actividad, que basada en los principios de procedencia  y originalidad, dan cuenta del ciclo vital de los documentos, siendo su función esencial la de prestar un servicio de información eficaz y oportuno a los usuarios presentes y futuros de la Contraloría  Municipal de Neiva.</w:t>
      </w:r>
    </w:p>
    <w:p w:rsidR="007A3198" w:rsidRPr="0027146C" w:rsidRDefault="007A3198" w:rsidP="00E23E0D">
      <w:pPr>
        <w:tabs>
          <w:tab w:val="left" w:pos="10065"/>
        </w:tabs>
        <w:ind w:right="842"/>
        <w:jc w:val="both"/>
        <w:rPr>
          <w:rFonts w:eastAsia="Times New Roman" w:cs="Times New Roman"/>
          <w:sz w:val="24"/>
          <w:szCs w:val="20"/>
          <w:lang w:bidi="ar-SA"/>
        </w:rPr>
      </w:pPr>
    </w:p>
    <w:p w:rsidR="007A3198" w:rsidRPr="0027146C" w:rsidRDefault="007A3198" w:rsidP="00E23E0D">
      <w:pPr>
        <w:tabs>
          <w:tab w:val="left" w:pos="10065"/>
        </w:tabs>
        <w:ind w:right="842"/>
        <w:jc w:val="both"/>
        <w:rPr>
          <w:rFonts w:eastAsia="Times New Roman" w:cs="Times New Roman"/>
          <w:sz w:val="24"/>
          <w:szCs w:val="20"/>
          <w:lang w:bidi="ar-SA"/>
        </w:rPr>
      </w:pPr>
      <w:r w:rsidRPr="0027146C">
        <w:rPr>
          <w:rFonts w:eastAsia="Times New Roman" w:cs="Times New Roman"/>
          <w:sz w:val="24"/>
          <w:szCs w:val="20"/>
          <w:lang w:bidi="ar-SA"/>
        </w:rPr>
        <w:t>Un programa de gestión documental se puede definir como el conjunto de instrucciones en los que se detallan las operaciones para el desarrollo de los procesos y procedimientos de los programas de gestión documental al interior de una entidad.</w:t>
      </w:r>
    </w:p>
    <w:p w:rsidR="007A3198" w:rsidRPr="0027146C" w:rsidRDefault="007A3198" w:rsidP="00E23E0D">
      <w:pPr>
        <w:tabs>
          <w:tab w:val="left" w:pos="10065"/>
        </w:tabs>
        <w:ind w:right="842"/>
        <w:jc w:val="both"/>
        <w:rPr>
          <w:rFonts w:eastAsia="Times New Roman" w:cs="Times New Roman"/>
          <w:sz w:val="24"/>
          <w:szCs w:val="20"/>
          <w:lang w:bidi="ar-SA"/>
        </w:rPr>
      </w:pPr>
    </w:p>
    <w:p w:rsidR="007A3198" w:rsidRPr="0027146C" w:rsidRDefault="007A3198" w:rsidP="00E23E0D">
      <w:pPr>
        <w:pStyle w:val="Textoindependiente"/>
        <w:tabs>
          <w:tab w:val="left" w:pos="10065"/>
        </w:tabs>
        <w:ind w:right="842"/>
        <w:jc w:val="both"/>
        <w:rPr>
          <w:rFonts w:eastAsia="Times New Roman" w:cs="Times New Roman"/>
          <w:sz w:val="24"/>
          <w:szCs w:val="20"/>
          <w:lang w:bidi="ar-SA"/>
        </w:rPr>
      </w:pPr>
      <w:r w:rsidRPr="0027146C">
        <w:rPr>
          <w:rFonts w:eastAsia="Times New Roman" w:cs="Times New Roman"/>
          <w:sz w:val="24"/>
          <w:szCs w:val="20"/>
          <w:lang w:bidi="ar-SA"/>
        </w:rPr>
        <w:t xml:space="preserve">Mediante la aplicación de los requisitos dispuestos en el presente manual, contribuimos a la conservación óptima y con calidad de la historia institucional, resaltando la importancia del rol de los documentos y archivo como el lenguaje natural de la administración pública en el funcionamiento de la misma. </w:t>
      </w:r>
    </w:p>
    <w:p w:rsidR="007A3198" w:rsidRDefault="007A3198" w:rsidP="00E23E0D">
      <w:pPr>
        <w:tabs>
          <w:tab w:val="left" w:pos="10065"/>
        </w:tabs>
        <w:ind w:right="842"/>
        <w:jc w:val="both"/>
        <w:rPr>
          <w:sz w:val="24"/>
        </w:rPr>
      </w:pPr>
    </w:p>
    <w:p w:rsidR="007A3198" w:rsidRDefault="007A3198" w:rsidP="00E23E0D">
      <w:pPr>
        <w:pStyle w:val="Ttulo2"/>
        <w:tabs>
          <w:tab w:val="left" w:pos="10065"/>
        </w:tabs>
        <w:ind w:right="842"/>
        <w:jc w:val="both"/>
        <w:rPr>
          <w:rFonts w:ascii="Arial" w:hAnsi="Arial"/>
        </w:rPr>
      </w:pPr>
      <w:r>
        <w:rPr>
          <w:rFonts w:ascii="Arial" w:hAnsi="Arial"/>
        </w:rPr>
        <w:t xml:space="preserve">El </w:t>
      </w:r>
      <w:r w:rsidR="0027146C">
        <w:rPr>
          <w:rFonts w:ascii="Arial" w:hAnsi="Arial"/>
        </w:rPr>
        <w:t xml:space="preserve">Programa </w:t>
      </w:r>
      <w:r>
        <w:rPr>
          <w:rFonts w:ascii="Arial" w:hAnsi="Arial"/>
        </w:rPr>
        <w:t>de Gestión Documental se ha elaborado como aporte importante en el desarrollo de la organización documental de la Contraloría Municipal  de Neiva, para  facilitar el avance del conocimiento  y  la toma de decisiones sobre hechos ciertos.</w:t>
      </w:r>
    </w:p>
    <w:p w:rsidR="009A069F" w:rsidRDefault="009A069F" w:rsidP="00E23E0D">
      <w:pPr>
        <w:pStyle w:val="Textoindependiente"/>
        <w:tabs>
          <w:tab w:val="left" w:pos="10065"/>
        </w:tabs>
        <w:spacing w:before="11"/>
        <w:ind w:right="842"/>
        <w:jc w:val="both"/>
        <w:rPr>
          <w:sz w:val="21"/>
        </w:rPr>
      </w:pPr>
    </w:p>
    <w:p w:rsidR="009A069F" w:rsidRPr="007A3198" w:rsidRDefault="007A3198" w:rsidP="00E23E0D">
      <w:pPr>
        <w:pStyle w:val="Ttulo2"/>
        <w:tabs>
          <w:tab w:val="left" w:pos="10065"/>
        </w:tabs>
        <w:ind w:right="842"/>
        <w:jc w:val="both"/>
        <w:rPr>
          <w:rFonts w:ascii="Arial" w:hAnsi="Arial"/>
        </w:rPr>
      </w:pPr>
      <w:r w:rsidRPr="007A3198">
        <w:rPr>
          <w:rFonts w:ascii="Arial" w:hAnsi="Arial"/>
        </w:rPr>
        <w:t>Dentro del mapa de procesos de la Entidad, gestión documental se encuentra ubicado como un proceso de apoyo a la Organización, razón por la cual el Programa de Gestión Documental se convierte en un documento que enmarca las pautas y lineamientos de la producción y organización de los archivos y documentos para mejorar la eficiencia administrativa, facilitar la toma de decisiones y el acceso a la información pública y preservar la memoria institucional.</w:t>
      </w:r>
    </w:p>
    <w:p w:rsidR="009A069F" w:rsidRDefault="009A069F">
      <w:pPr>
        <w:pStyle w:val="Textoindependiente"/>
        <w:rPr>
          <w:sz w:val="24"/>
        </w:rPr>
      </w:pPr>
    </w:p>
    <w:p w:rsidR="00713378" w:rsidRDefault="00713378">
      <w:pPr>
        <w:pStyle w:val="Textoindependiente"/>
        <w:rPr>
          <w:sz w:val="24"/>
        </w:rPr>
      </w:pPr>
    </w:p>
    <w:p w:rsidR="00713378" w:rsidRDefault="00713378">
      <w:pPr>
        <w:pStyle w:val="Textoindependiente"/>
        <w:rPr>
          <w:sz w:val="24"/>
        </w:rPr>
      </w:pPr>
    </w:p>
    <w:p w:rsidR="007C6B90" w:rsidRDefault="007C6B90">
      <w:pPr>
        <w:pStyle w:val="Textoindependiente"/>
        <w:rPr>
          <w:sz w:val="24"/>
        </w:rPr>
      </w:pPr>
    </w:p>
    <w:p w:rsidR="007C6B90" w:rsidRDefault="007C6B90">
      <w:pPr>
        <w:pStyle w:val="Textoindependiente"/>
        <w:rPr>
          <w:sz w:val="24"/>
        </w:rPr>
      </w:pPr>
      <w:bookmarkStart w:id="0" w:name="_GoBack"/>
      <w:bookmarkEnd w:id="0"/>
    </w:p>
    <w:p w:rsidR="00713378" w:rsidRDefault="00713378">
      <w:pPr>
        <w:pStyle w:val="Textoindependiente"/>
        <w:rPr>
          <w:sz w:val="24"/>
        </w:rPr>
      </w:pPr>
    </w:p>
    <w:p w:rsidR="00713378" w:rsidRDefault="00713378">
      <w:pPr>
        <w:pStyle w:val="Textoindependiente"/>
        <w:rPr>
          <w:sz w:val="24"/>
        </w:rPr>
      </w:pPr>
    </w:p>
    <w:p w:rsidR="00713378" w:rsidRDefault="00713378">
      <w:pPr>
        <w:pStyle w:val="Textoindependiente"/>
        <w:rPr>
          <w:sz w:val="24"/>
        </w:rPr>
      </w:pPr>
    </w:p>
    <w:p w:rsidR="00713378" w:rsidRDefault="00713378">
      <w:pPr>
        <w:pStyle w:val="Textoindependiente"/>
        <w:rPr>
          <w:sz w:val="24"/>
        </w:rPr>
      </w:pPr>
    </w:p>
    <w:p w:rsidR="009A069F" w:rsidRDefault="007A3198" w:rsidP="0027146C">
      <w:pPr>
        <w:pStyle w:val="Ttulo11"/>
        <w:tabs>
          <w:tab w:val="left" w:pos="1422"/>
        </w:tabs>
        <w:spacing w:before="153"/>
        <w:ind w:left="0"/>
      </w:pPr>
      <w:r>
        <w:lastRenderedPageBreak/>
        <w:t>ALCANCE</w:t>
      </w:r>
    </w:p>
    <w:p w:rsidR="0027146C" w:rsidRDefault="0027146C" w:rsidP="0027146C">
      <w:pPr>
        <w:pStyle w:val="Ttulo11"/>
        <w:tabs>
          <w:tab w:val="left" w:pos="1422"/>
        </w:tabs>
        <w:spacing w:before="153"/>
        <w:ind w:left="0"/>
      </w:pPr>
    </w:p>
    <w:p w:rsidR="009A069F" w:rsidRPr="007A3198" w:rsidRDefault="007A3198" w:rsidP="00E23E0D">
      <w:pPr>
        <w:pStyle w:val="Ttulo2"/>
        <w:ind w:right="1524"/>
        <w:jc w:val="both"/>
        <w:rPr>
          <w:rFonts w:ascii="Arial" w:hAnsi="Arial"/>
        </w:rPr>
      </w:pPr>
      <w:r w:rsidRPr="007A3198">
        <w:rPr>
          <w:rFonts w:ascii="Arial" w:hAnsi="Arial"/>
        </w:rPr>
        <w:t>El Programa de Gestión Documental inicia con la necesidad de establecer lineamientos y pautas para la producción, organización y conservación de documentos y finaliza con la implementación del programa. En cuanto a la cobertura, el PGD aplica para toda la documentación que ingresa y sale de la Entidad, independientemente de su soporte.</w:t>
      </w:r>
    </w:p>
    <w:p w:rsidR="009A069F" w:rsidRDefault="009A069F">
      <w:pPr>
        <w:jc w:val="both"/>
      </w:pPr>
    </w:p>
    <w:p w:rsidR="00E23E0D" w:rsidRDefault="00E23E0D">
      <w:pPr>
        <w:jc w:val="both"/>
      </w:pPr>
    </w:p>
    <w:p w:rsidR="009A069F" w:rsidRDefault="0027146C" w:rsidP="0027146C">
      <w:pPr>
        <w:pStyle w:val="Textoindependiente"/>
        <w:tabs>
          <w:tab w:val="left" w:pos="3694"/>
        </w:tabs>
      </w:pPr>
      <w:r>
        <w:rPr>
          <w:sz w:val="20"/>
        </w:rPr>
        <w:tab/>
      </w:r>
    </w:p>
    <w:p w:rsidR="009A069F" w:rsidRDefault="007A3198" w:rsidP="00E23E0D">
      <w:pPr>
        <w:pStyle w:val="Ttulo11"/>
        <w:tabs>
          <w:tab w:val="left" w:pos="1422"/>
        </w:tabs>
        <w:ind w:left="0" w:right="1524"/>
      </w:pPr>
      <w:r>
        <w:t xml:space="preserve">PUBLICO </w:t>
      </w:r>
      <w:r>
        <w:rPr>
          <w:spacing w:val="-5"/>
        </w:rPr>
        <w:t xml:space="preserve">AL </w:t>
      </w:r>
      <w:r>
        <w:t>QUE VA</w:t>
      </w:r>
      <w:r>
        <w:rPr>
          <w:spacing w:val="5"/>
        </w:rPr>
        <w:t xml:space="preserve"> </w:t>
      </w:r>
      <w:r>
        <w:t>DIRIGIDO</w:t>
      </w:r>
    </w:p>
    <w:p w:rsidR="009A069F" w:rsidRPr="00087187" w:rsidRDefault="007A3198" w:rsidP="00E23E0D">
      <w:pPr>
        <w:pStyle w:val="Textoindependiente"/>
        <w:spacing w:before="201"/>
        <w:ind w:right="1524"/>
        <w:jc w:val="both"/>
        <w:rPr>
          <w:sz w:val="24"/>
          <w:szCs w:val="24"/>
        </w:rPr>
      </w:pPr>
      <w:r w:rsidRPr="00087187">
        <w:rPr>
          <w:sz w:val="24"/>
          <w:szCs w:val="24"/>
        </w:rPr>
        <w:t>El Programa de Gestión Documental va dirigido a los funcionarios de la Entidad en lo que corresponde al desarrollo de sus funciones y obligaciones como Servidores Públicos, a la ciudadanía, usuarios externos, entidades de control y otros usuarios en general,  en cuanto a la transparencia y acceso a la información de documentos que requieran del archivo de gestión, central e histórico, la radicación y el envío de comunicaciones oficiales y el manejo de peticiones, quejas y</w:t>
      </w:r>
      <w:r w:rsidRPr="00087187">
        <w:rPr>
          <w:spacing w:val="-11"/>
          <w:sz w:val="24"/>
          <w:szCs w:val="24"/>
        </w:rPr>
        <w:t xml:space="preserve"> </w:t>
      </w:r>
      <w:r w:rsidRPr="00087187">
        <w:rPr>
          <w:sz w:val="24"/>
          <w:szCs w:val="24"/>
        </w:rPr>
        <w:t>reclamos.</w:t>
      </w:r>
    </w:p>
    <w:p w:rsidR="009A069F" w:rsidRDefault="009A069F" w:rsidP="0078417F">
      <w:pPr>
        <w:pStyle w:val="Textoindependiente"/>
        <w:ind w:right="1524"/>
        <w:rPr>
          <w:sz w:val="24"/>
        </w:rPr>
      </w:pPr>
    </w:p>
    <w:p w:rsidR="009A069F" w:rsidRDefault="009A069F" w:rsidP="0078417F">
      <w:pPr>
        <w:pStyle w:val="Textoindependiente"/>
        <w:spacing w:before="8"/>
        <w:ind w:right="1524"/>
        <w:rPr>
          <w:sz w:val="32"/>
        </w:rPr>
      </w:pPr>
    </w:p>
    <w:p w:rsidR="009A069F" w:rsidRDefault="007A3198" w:rsidP="0078417F">
      <w:pPr>
        <w:pStyle w:val="Ttulo11"/>
        <w:tabs>
          <w:tab w:val="left" w:pos="1422"/>
        </w:tabs>
        <w:ind w:left="1422" w:right="1524"/>
      </w:pPr>
      <w:r>
        <w:t>REQUERIMIENTOS PARA EL DESARROLLO DEL</w:t>
      </w:r>
      <w:r>
        <w:rPr>
          <w:spacing w:val="-7"/>
        </w:rPr>
        <w:t xml:space="preserve"> </w:t>
      </w:r>
      <w:r>
        <w:t>PGD</w:t>
      </w:r>
    </w:p>
    <w:p w:rsidR="009A069F" w:rsidRDefault="009A069F" w:rsidP="0078417F">
      <w:pPr>
        <w:pStyle w:val="Textoindependiente"/>
        <w:spacing w:before="3"/>
        <w:ind w:right="1524"/>
        <w:rPr>
          <w:b/>
        </w:rPr>
      </w:pPr>
    </w:p>
    <w:p w:rsidR="009A069F" w:rsidRPr="00087187" w:rsidRDefault="007A3198" w:rsidP="0078417F">
      <w:pPr>
        <w:pStyle w:val="Prrafodelista"/>
        <w:numPr>
          <w:ilvl w:val="1"/>
          <w:numId w:val="19"/>
        </w:numPr>
        <w:tabs>
          <w:tab w:val="left" w:pos="1677"/>
        </w:tabs>
        <w:ind w:right="1524" w:hanging="254"/>
        <w:rPr>
          <w:sz w:val="24"/>
          <w:szCs w:val="24"/>
        </w:rPr>
      </w:pPr>
      <w:r w:rsidRPr="00087187">
        <w:rPr>
          <w:sz w:val="24"/>
          <w:szCs w:val="24"/>
        </w:rPr>
        <w:t>Normativos</w:t>
      </w:r>
    </w:p>
    <w:p w:rsidR="009A069F" w:rsidRPr="00087187" w:rsidRDefault="007A3198" w:rsidP="0078417F">
      <w:pPr>
        <w:pStyle w:val="Textoindependiente"/>
        <w:spacing w:before="201"/>
        <w:ind w:left="702" w:right="1524"/>
        <w:jc w:val="both"/>
        <w:rPr>
          <w:sz w:val="24"/>
          <w:szCs w:val="24"/>
        </w:rPr>
      </w:pPr>
      <w:r w:rsidRPr="00087187">
        <w:rPr>
          <w:sz w:val="24"/>
          <w:szCs w:val="24"/>
        </w:rPr>
        <w:t>Para el desarrollo de instrumentos archivísticos es necesario conocer la normatividad que rige a los mismos, al Estado y a sus entidades públicas y privadas que cumplan funciones públicas y las normas aplicables a la documentación.</w:t>
      </w:r>
    </w:p>
    <w:p w:rsidR="009A069F" w:rsidRPr="00087187" w:rsidRDefault="007A3198" w:rsidP="0078417F">
      <w:pPr>
        <w:pStyle w:val="Textoindependiente"/>
        <w:spacing w:before="198"/>
        <w:ind w:left="702" w:right="1524"/>
        <w:jc w:val="both"/>
        <w:rPr>
          <w:sz w:val="24"/>
          <w:szCs w:val="24"/>
        </w:rPr>
      </w:pPr>
      <w:r w:rsidRPr="00087187">
        <w:rPr>
          <w:sz w:val="24"/>
          <w:szCs w:val="24"/>
        </w:rPr>
        <w:t>Por lo anterior a continuación se relaciona la normatividad aplicable en materia de gestión documental:</w:t>
      </w:r>
    </w:p>
    <w:p w:rsidR="009A069F" w:rsidRPr="00087187" w:rsidRDefault="007A3198" w:rsidP="0078417F">
      <w:pPr>
        <w:pStyle w:val="Prrafodelista"/>
        <w:numPr>
          <w:ilvl w:val="0"/>
          <w:numId w:val="18"/>
        </w:numPr>
        <w:tabs>
          <w:tab w:val="left" w:pos="1422"/>
        </w:tabs>
        <w:spacing w:before="200"/>
        <w:ind w:right="1524"/>
        <w:jc w:val="both"/>
        <w:rPr>
          <w:i/>
          <w:sz w:val="24"/>
          <w:szCs w:val="24"/>
        </w:rPr>
      </w:pPr>
      <w:r w:rsidRPr="00087187">
        <w:rPr>
          <w:sz w:val="24"/>
          <w:szCs w:val="24"/>
        </w:rPr>
        <w:t>Constitución Política de Colombia, artículos 8, 15 y 74 “</w:t>
      </w:r>
      <w:r w:rsidRPr="00087187">
        <w:rPr>
          <w:i/>
          <w:sz w:val="24"/>
          <w:szCs w:val="24"/>
        </w:rPr>
        <w:t>es obligación del Estado y de las personas, proteger las riquezas culturales y naturales de la Nación, respetar el derecho que todas las personas tienen a conocer, actualizar y rectificar las informaciones que se hayan recogido sobre ellas en bancos de datos y en  archivos de entidades públicas y privadas y a acceder a los documentos públicos salvo los casos que establezca la</w:t>
      </w:r>
      <w:r w:rsidRPr="00087187">
        <w:rPr>
          <w:i/>
          <w:spacing w:val="-3"/>
          <w:sz w:val="24"/>
          <w:szCs w:val="24"/>
        </w:rPr>
        <w:t xml:space="preserve"> </w:t>
      </w:r>
      <w:r w:rsidRPr="00087187">
        <w:rPr>
          <w:i/>
          <w:sz w:val="24"/>
          <w:szCs w:val="24"/>
        </w:rPr>
        <w:t>ley”</w:t>
      </w:r>
    </w:p>
    <w:p w:rsidR="009A069F" w:rsidRPr="00087187" w:rsidRDefault="009A069F" w:rsidP="0078417F">
      <w:pPr>
        <w:pStyle w:val="Textoindependiente"/>
        <w:spacing w:before="9"/>
        <w:ind w:right="1524"/>
        <w:rPr>
          <w:i/>
          <w:sz w:val="24"/>
          <w:szCs w:val="24"/>
        </w:rPr>
      </w:pPr>
    </w:p>
    <w:p w:rsidR="009A069F" w:rsidRPr="00087187" w:rsidRDefault="007A3198" w:rsidP="0078417F">
      <w:pPr>
        <w:pStyle w:val="Prrafodelista"/>
        <w:numPr>
          <w:ilvl w:val="0"/>
          <w:numId w:val="18"/>
        </w:numPr>
        <w:tabs>
          <w:tab w:val="left" w:pos="1422"/>
        </w:tabs>
        <w:spacing w:before="1"/>
        <w:ind w:right="1524"/>
        <w:jc w:val="both"/>
        <w:rPr>
          <w:sz w:val="24"/>
          <w:szCs w:val="24"/>
        </w:rPr>
      </w:pPr>
      <w:r w:rsidRPr="00087187">
        <w:rPr>
          <w:sz w:val="24"/>
          <w:szCs w:val="24"/>
        </w:rPr>
        <w:t>Ley 594 de 2000 - Por medio de la cual se dicta la ley General de Archivos y se dictan otras</w:t>
      </w:r>
      <w:r w:rsidRPr="00087187">
        <w:rPr>
          <w:spacing w:val="-3"/>
          <w:sz w:val="24"/>
          <w:szCs w:val="24"/>
        </w:rPr>
        <w:t xml:space="preserve"> </w:t>
      </w:r>
      <w:r w:rsidRPr="00087187">
        <w:rPr>
          <w:sz w:val="24"/>
          <w:szCs w:val="24"/>
        </w:rPr>
        <w:t>disposiciones.</w:t>
      </w:r>
    </w:p>
    <w:p w:rsidR="009A069F" w:rsidRPr="00087187" w:rsidRDefault="009A069F" w:rsidP="0078417F">
      <w:pPr>
        <w:pStyle w:val="Textoindependiente"/>
        <w:ind w:right="1524"/>
        <w:rPr>
          <w:sz w:val="24"/>
          <w:szCs w:val="24"/>
        </w:rPr>
      </w:pPr>
    </w:p>
    <w:p w:rsidR="009A069F" w:rsidRPr="00087187" w:rsidRDefault="007A3198" w:rsidP="0078417F">
      <w:pPr>
        <w:pStyle w:val="Prrafodelista"/>
        <w:numPr>
          <w:ilvl w:val="0"/>
          <w:numId w:val="18"/>
        </w:numPr>
        <w:tabs>
          <w:tab w:val="left" w:pos="1422"/>
        </w:tabs>
        <w:spacing w:before="214"/>
        <w:ind w:right="1524"/>
        <w:jc w:val="both"/>
        <w:rPr>
          <w:sz w:val="24"/>
          <w:szCs w:val="24"/>
        </w:rPr>
      </w:pPr>
      <w:r w:rsidRPr="00087187">
        <w:rPr>
          <w:sz w:val="24"/>
          <w:szCs w:val="24"/>
        </w:rPr>
        <w:lastRenderedPageBreak/>
        <w:t>Ley 962 de 2005 - Por la cual se dictan disposiciones sobre racionalización de trámites y procedimientos administrativos de los organismos y entidades del estado y de los particulares que ejercen funciones públicas o que presten servicios públicos.</w:t>
      </w:r>
    </w:p>
    <w:p w:rsidR="009A069F" w:rsidRPr="00087187" w:rsidRDefault="009A069F" w:rsidP="0078417F">
      <w:pPr>
        <w:pStyle w:val="Textoindependiente"/>
        <w:spacing w:before="4"/>
        <w:ind w:right="1524"/>
        <w:rPr>
          <w:sz w:val="24"/>
          <w:szCs w:val="24"/>
        </w:rPr>
      </w:pPr>
    </w:p>
    <w:p w:rsidR="009A069F" w:rsidRPr="00087187" w:rsidRDefault="007A3198" w:rsidP="0078417F">
      <w:pPr>
        <w:pStyle w:val="Prrafodelista"/>
        <w:numPr>
          <w:ilvl w:val="0"/>
          <w:numId w:val="18"/>
        </w:numPr>
        <w:tabs>
          <w:tab w:val="left" w:pos="1422"/>
        </w:tabs>
        <w:spacing w:line="237" w:lineRule="auto"/>
        <w:ind w:right="1524"/>
        <w:jc w:val="both"/>
        <w:rPr>
          <w:sz w:val="24"/>
          <w:szCs w:val="24"/>
        </w:rPr>
      </w:pPr>
      <w:r w:rsidRPr="00087187">
        <w:rPr>
          <w:sz w:val="24"/>
          <w:szCs w:val="24"/>
        </w:rPr>
        <w:t>Ley 1712 de 2014 - Por medio de la cual se crea la ley de transparencia y del derecho de acceso a la información pública</w:t>
      </w:r>
      <w:r w:rsidRPr="00087187">
        <w:rPr>
          <w:spacing w:val="-7"/>
          <w:sz w:val="24"/>
          <w:szCs w:val="24"/>
        </w:rPr>
        <w:t xml:space="preserve"> </w:t>
      </w:r>
      <w:r w:rsidRPr="00087187">
        <w:rPr>
          <w:sz w:val="24"/>
          <w:szCs w:val="24"/>
        </w:rPr>
        <w:t>Nacional.</w:t>
      </w:r>
    </w:p>
    <w:p w:rsidR="009A069F" w:rsidRPr="00087187" w:rsidRDefault="009A069F" w:rsidP="0078417F">
      <w:pPr>
        <w:spacing w:line="237" w:lineRule="auto"/>
        <w:ind w:right="1524"/>
        <w:jc w:val="both"/>
        <w:rPr>
          <w:sz w:val="24"/>
          <w:szCs w:val="24"/>
        </w:rPr>
      </w:pPr>
    </w:p>
    <w:p w:rsidR="009A069F" w:rsidRPr="00087187" w:rsidRDefault="009A069F">
      <w:pPr>
        <w:pStyle w:val="Textoindependiente"/>
        <w:spacing w:before="9"/>
        <w:rPr>
          <w:sz w:val="24"/>
          <w:szCs w:val="24"/>
        </w:rPr>
      </w:pPr>
    </w:p>
    <w:p w:rsidR="009A069F" w:rsidRPr="00087187" w:rsidRDefault="007A3198">
      <w:pPr>
        <w:pStyle w:val="Prrafodelista"/>
        <w:numPr>
          <w:ilvl w:val="0"/>
          <w:numId w:val="18"/>
        </w:numPr>
        <w:tabs>
          <w:tab w:val="left" w:pos="1422"/>
        </w:tabs>
        <w:spacing w:before="101"/>
        <w:ind w:right="1338"/>
        <w:jc w:val="both"/>
        <w:rPr>
          <w:sz w:val="24"/>
          <w:szCs w:val="24"/>
        </w:rPr>
      </w:pPr>
      <w:r w:rsidRPr="00087187">
        <w:rPr>
          <w:sz w:val="24"/>
          <w:szCs w:val="24"/>
        </w:rPr>
        <w:t>Decreto 2578 de 2012 - Por el cual se reglamenta el Sistema Nacional de Archivos.</w:t>
      </w:r>
    </w:p>
    <w:p w:rsidR="009A069F" w:rsidRPr="00087187" w:rsidRDefault="007A3198">
      <w:pPr>
        <w:pStyle w:val="Prrafodelista"/>
        <w:numPr>
          <w:ilvl w:val="0"/>
          <w:numId w:val="18"/>
        </w:numPr>
        <w:tabs>
          <w:tab w:val="left" w:pos="1422"/>
        </w:tabs>
        <w:ind w:right="1339"/>
        <w:jc w:val="both"/>
        <w:rPr>
          <w:sz w:val="24"/>
          <w:szCs w:val="24"/>
        </w:rPr>
      </w:pPr>
      <w:r w:rsidRPr="00087187">
        <w:rPr>
          <w:sz w:val="24"/>
          <w:szCs w:val="24"/>
        </w:rPr>
        <w:t>Decreto 2609 de 2012 - Por el cual se reglamenta el título V de la Ley 594 de 2000.</w:t>
      </w:r>
    </w:p>
    <w:p w:rsidR="009A069F" w:rsidRPr="00087187" w:rsidRDefault="009A069F">
      <w:pPr>
        <w:pStyle w:val="Textoindependiente"/>
        <w:rPr>
          <w:sz w:val="24"/>
          <w:szCs w:val="24"/>
        </w:rPr>
      </w:pPr>
    </w:p>
    <w:p w:rsidR="009A069F" w:rsidRPr="00087187" w:rsidRDefault="007A3198">
      <w:pPr>
        <w:pStyle w:val="Prrafodelista"/>
        <w:numPr>
          <w:ilvl w:val="0"/>
          <w:numId w:val="18"/>
        </w:numPr>
        <w:tabs>
          <w:tab w:val="left" w:pos="1422"/>
        </w:tabs>
        <w:spacing w:before="210"/>
        <w:ind w:right="1336"/>
        <w:jc w:val="both"/>
        <w:rPr>
          <w:sz w:val="24"/>
          <w:szCs w:val="24"/>
        </w:rPr>
      </w:pPr>
      <w:r w:rsidRPr="00087187">
        <w:rPr>
          <w:sz w:val="24"/>
          <w:szCs w:val="24"/>
        </w:rPr>
        <w:t>Acuerdo AGN 060 de 2001 (Art. 3, 5, 8,11 y12) - Establece pautas para la administración de las comunicaciones oficiales en las entidades públicas y las privadas.</w:t>
      </w:r>
    </w:p>
    <w:p w:rsidR="009A069F" w:rsidRPr="00087187" w:rsidRDefault="009A069F">
      <w:pPr>
        <w:pStyle w:val="Textoindependiente"/>
        <w:rPr>
          <w:sz w:val="24"/>
          <w:szCs w:val="24"/>
        </w:rPr>
      </w:pPr>
    </w:p>
    <w:p w:rsidR="009A069F" w:rsidRPr="00087187" w:rsidRDefault="007A3198">
      <w:pPr>
        <w:pStyle w:val="Prrafodelista"/>
        <w:numPr>
          <w:ilvl w:val="0"/>
          <w:numId w:val="18"/>
        </w:numPr>
        <w:tabs>
          <w:tab w:val="left" w:pos="1422"/>
        </w:tabs>
        <w:spacing w:before="214"/>
        <w:ind w:right="1341"/>
        <w:jc w:val="both"/>
        <w:rPr>
          <w:sz w:val="24"/>
          <w:szCs w:val="24"/>
        </w:rPr>
      </w:pPr>
      <w:r w:rsidRPr="00087187">
        <w:rPr>
          <w:sz w:val="24"/>
          <w:szCs w:val="24"/>
        </w:rPr>
        <w:t>Acuerdo AGN 039 de 2002 - Por la cual se regula el procedimiento para la elaboración y aplicación de las tablas de retención</w:t>
      </w:r>
      <w:r w:rsidRPr="00087187">
        <w:rPr>
          <w:spacing w:val="-8"/>
          <w:sz w:val="24"/>
          <w:szCs w:val="24"/>
        </w:rPr>
        <w:t xml:space="preserve"> </w:t>
      </w:r>
      <w:r w:rsidRPr="00087187">
        <w:rPr>
          <w:sz w:val="24"/>
          <w:szCs w:val="24"/>
        </w:rPr>
        <w:t>documental.</w:t>
      </w:r>
    </w:p>
    <w:p w:rsidR="009A069F" w:rsidRPr="00087187" w:rsidRDefault="009A069F">
      <w:pPr>
        <w:pStyle w:val="Textoindependiente"/>
        <w:rPr>
          <w:sz w:val="24"/>
          <w:szCs w:val="24"/>
        </w:rPr>
      </w:pPr>
    </w:p>
    <w:p w:rsidR="009A069F" w:rsidRPr="00087187" w:rsidRDefault="007A3198">
      <w:pPr>
        <w:pStyle w:val="Prrafodelista"/>
        <w:numPr>
          <w:ilvl w:val="0"/>
          <w:numId w:val="18"/>
        </w:numPr>
        <w:tabs>
          <w:tab w:val="left" w:pos="1422"/>
        </w:tabs>
        <w:spacing w:before="214"/>
        <w:ind w:right="1336"/>
        <w:jc w:val="both"/>
        <w:rPr>
          <w:sz w:val="24"/>
          <w:szCs w:val="24"/>
        </w:rPr>
      </w:pPr>
      <w:r w:rsidRPr="00087187">
        <w:rPr>
          <w:sz w:val="24"/>
          <w:szCs w:val="24"/>
        </w:rPr>
        <w:t>Acuerdo AGN 042 de 2002 - Por el cual se establecen los criterios para la organización de los archivos de gestión en las entidades</w:t>
      </w:r>
      <w:r w:rsidRPr="00087187">
        <w:rPr>
          <w:spacing w:val="-6"/>
          <w:sz w:val="24"/>
          <w:szCs w:val="24"/>
        </w:rPr>
        <w:t xml:space="preserve"> </w:t>
      </w:r>
      <w:r w:rsidRPr="00087187">
        <w:rPr>
          <w:sz w:val="24"/>
          <w:szCs w:val="24"/>
        </w:rPr>
        <w:t>públicas.</w:t>
      </w:r>
    </w:p>
    <w:p w:rsidR="009A069F" w:rsidRPr="00087187" w:rsidRDefault="009A069F">
      <w:pPr>
        <w:pStyle w:val="Textoindependiente"/>
        <w:rPr>
          <w:sz w:val="24"/>
          <w:szCs w:val="24"/>
        </w:rPr>
      </w:pPr>
    </w:p>
    <w:p w:rsidR="009A069F" w:rsidRPr="00087187" w:rsidRDefault="007A3198">
      <w:pPr>
        <w:pStyle w:val="Prrafodelista"/>
        <w:numPr>
          <w:ilvl w:val="0"/>
          <w:numId w:val="18"/>
        </w:numPr>
        <w:tabs>
          <w:tab w:val="left" w:pos="1422"/>
        </w:tabs>
        <w:spacing w:before="214"/>
        <w:ind w:right="1339"/>
        <w:jc w:val="both"/>
        <w:rPr>
          <w:sz w:val="24"/>
          <w:szCs w:val="24"/>
        </w:rPr>
      </w:pPr>
      <w:r w:rsidRPr="00087187">
        <w:rPr>
          <w:sz w:val="24"/>
          <w:szCs w:val="24"/>
        </w:rPr>
        <w:t>Acuerdo 049 de 2000 - Por el cual se desarrolla el artículo del Capítulo 7 “Conservación de Documentos” del Reglamento General de Archivos sobre “condiciones de edificios y locales destinados a</w:t>
      </w:r>
      <w:r w:rsidRPr="00087187">
        <w:rPr>
          <w:spacing w:val="-10"/>
          <w:sz w:val="24"/>
          <w:szCs w:val="24"/>
        </w:rPr>
        <w:t xml:space="preserve"> </w:t>
      </w:r>
      <w:r w:rsidRPr="00087187">
        <w:rPr>
          <w:sz w:val="24"/>
          <w:szCs w:val="24"/>
        </w:rPr>
        <w:t>archivos”.</w:t>
      </w:r>
    </w:p>
    <w:p w:rsidR="009A069F" w:rsidRPr="00087187" w:rsidRDefault="009A069F">
      <w:pPr>
        <w:pStyle w:val="Textoindependiente"/>
        <w:rPr>
          <w:sz w:val="24"/>
          <w:szCs w:val="24"/>
        </w:rPr>
      </w:pPr>
    </w:p>
    <w:p w:rsidR="009A069F" w:rsidRPr="00087187" w:rsidRDefault="007A3198">
      <w:pPr>
        <w:pStyle w:val="Prrafodelista"/>
        <w:numPr>
          <w:ilvl w:val="0"/>
          <w:numId w:val="18"/>
        </w:numPr>
        <w:tabs>
          <w:tab w:val="left" w:pos="1422"/>
        </w:tabs>
        <w:spacing w:before="212"/>
        <w:ind w:right="1337"/>
        <w:jc w:val="both"/>
        <w:rPr>
          <w:sz w:val="24"/>
          <w:szCs w:val="24"/>
        </w:rPr>
      </w:pPr>
      <w:r w:rsidRPr="00087187">
        <w:rPr>
          <w:sz w:val="24"/>
          <w:szCs w:val="24"/>
        </w:rPr>
        <w:t>Acuerdo 46 de 2000 - Según el Acuerdo 46 de 2000 (Mayo 5) "Por el cual se establece el procedimiento para la eliminación</w:t>
      </w:r>
      <w:r w:rsidRPr="00087187">
        <w:rPr>
          <w:spacing w:val="-4"/>
          <w:sz w:val="24"/>
          <w:szCs w:val="24"/>
        </w:rPr>
        <w:t xml:space="preserve"> </w:t>
      </w:r>
      <w:r w:rsidRPr="00087187">
        <w:rPr>
          <w:sz w:val="24"/>
          <w:szCs w:val="24"/>
        </w:rPr>
        <w:t>documental".</w:t>
      </w:r>
    </w:p>
    <w:p w:rsidR="009A069F" w:rsidRPr="00087187" w:rsidRDefault="009A069F">
      <w:pPr>
        <w:pStyle w:val="Textoindependiente"/>
        <w:rPr>
          <w:sz w:val="24"/>
          <w:szCs w:val="24"/>
        </w:rPr>
      </w:pPr>
    </w:p>
    <w:p w:rsidR="009A069F" w:rsidRPr="00087187" w:rsidRDefault="007A3198">
      <w:pPr>
        <w:pStyle w:val="Prrafodelista"/>
        <w:numPr>
          <w:ilvl w:val="1"/>
          <w:numId w:val="19"/>
        </w:numPr>
        <w:tabs>
          <w:tab w:val="left" w:pos="1782"/>
        </w:tabs>
        <w:spacing w:before="214"/>
        <w:ind w:left="1782" w:hanging="360"/>
        <w:rPr>
          <w:sz w:val="24"/>
          <w:szCs w:val="24"/>
        </w:rPr>
      </w:pPr>
      <w:r w:rsidRPr="00087187">
        <w:rPr>
          <w:sz w:val="24"/>
          <w:szCs w:val="24"/>
        </w:rPr>
        <w:t>Económicos</w:t>
      </w:r>
    </w:p>
    <w:p w:rsidR="009A069F" w:rsidRPr="00087187" w:rsidRDefault="009A069F">
      <w:pPr>
        <w:pStyle w:val="Textoindependiente"/>
        <w:spacing w:before="9"/>
        <w:rPr>
          <w:sz w:val="24"/>
          <w:szCs w:val="24"/>
        </w:rPr>
      </w:pPr>
    </w:p>
    <w:p w:rsidR="009A069F" w:rsidRPr="00087187" w:rsidRDefault="007A3198">
      <w:pPr>
        <w:pStyle w:val="Textoindependiente"/>
        <w:spacing w:before="199" w:line="276" w:lineRule="auto"/>
        <w:ind w:left="702" w:right="1336"/>
        <w:jc w:val="both"/>
        <w:rPr>
          <w:sz w:val="24"/>
          <w:szCs w:val="24"/>
        </w:rPr>
      </w:pPr>
      <w:r w:rsidRPr="00087187">
        <w:rPr>
          <w:sz w:val="24"/>
          <w:szCs w:val="24"/>
        </w:rPr>
        <w:t xml:space="preserve">Debido a que la Entidad no cuenta con recursos económicos suficientes para </w:t>
      </w:r>
      <w:r w:rsidRPr="00087187">
        <w:rPr>
          <w:sz w:val="24"/>
          <w:szCs w:val="24"/>
        </w:rPr>
        <w:lastRenderedPageBreak/>
        <w:t>garantizar la administración total y adecuada de los documentos que se generan o tramitan en la entidad, se solicita al comité de desarrollo administrativo y a la alta dirección que den</w:t>
      </w:r>
      <w:r w:rsidR="00A3286A" w:rsidRPr="00087187">
        <w:rPr>
          <w:sz w:val="24"/>
          <w:szCs w:val="24"/>
        </w:rPr>
        <w:t>tro del presupuesto del año 2019</w:t>
      </w:r>
      <w:r w:rsidRPr="00087187">
        <w:rPr>
          <w:sz w:val="24"/>
          <w:szCs w:val="24"/>
        </w:rPr>
        <w:t xml:space="preserve"> y siguientes y el Plan Anual de Adquisiciones se incorporen</w:t>
      </w:r>
    </w:p>
    <w:p w:rsidR="009A069F" w:rsidRPr="00087187" w:rsidRDefault="007A3198">
      <w:pPr>
        <w:pStyle w:val="Textoindependiente"/>
        <w:spacing w:before="93" w:line="276" w:lineRule="auto"/>
        <w:ind w:left="702" w:right="1339"/>
        <w:jc w:val="both"/>
        <w:rPr>
          <w:sz w:val="24"/>
          <w:szCs w:val="24"/>
        </w:rPr>
      </w:pPr>
      <w:r w:rsidRPr="00087187">
        <w:rPr>
          <w:sz w:val="24"/>
          <w:szCs w:val="24"/>
        </w:rPr>
        <w:t>partidas importantes, para avanzar en la organización, conservación</w:t>
      </w:r>
      <w:r w:rsidR="00A3286A" w:rsidRPr="00087187">
        <w:rPr>
          <w:sz w:val="24"/>
          <w:szCs w:val="24"/>
        </w:rPr>
        <w:t>, capacitación y</w:t>
      </w:r>
      <w:r w:rsidRPr="00087187">
        <w:rPr>
          <w:sz w:val="24"/>
          <w:szCs w:val="24"/>
        </w:rPr>
        <w:t xml:space="preserve"> desarrollo de tecnologías para Gestión Documental, teniendo en cuenta la importancia de este proceso de apoyo y la organización de documentos y archivos para la Entidad.</w:t>
      </w:r>
    </w:p>
    <w:p w:rsidR="009A069F" w:rsidRPr="00087187" w:rsidRDefault="007A3198">
      <w:pPr>
        <w:pStyle w:val="Prrafodelista"/>
        <w:numPr>
          <w:ilvl w:val="1"/>
          <w:numId w:val="19"/>
        </w:numPr>
        <w:tabs>
          <w:tab w:val="left" w:pos="1782"/>
        </w:tabs>
        <w:spacing w:before="200"/>
        <w:ind w:left="1782" w:hanging="360"/>
        <w:rPr>
          <w:sz w:val="24"/>
          <w:szCs w:val="24"/>
        </w:rPr>
      </w:pPr>
      <w:r w:rsidRPr="00087187">
        <w:rPr>
          <w:sz w:val="24"/>
          <w:szCs w:val="24"/>
        </w:rPr>
        <w:t>Administrativos</w:t>
      </w:r>
    </w:p>
    <w:p w:rsidR="009A069F" w:rsidRPr="00087187" w:rsidRDefault="009A069F">
      <w:pPr>
        <w:pStyle w:val="Textoindependiente"/>
        <w:spacing w:before="7"/>
        <w:rPr>
          <w:sz w:val="24"/>
          <w:szCs w:val="24"/>
        </w:rPr>
      </w:pPr>
    </w:p>
    <w:p w:rsidR="009A069F" w:rsidRPr="00087187" w:rsidRDefault="007A3198">
      <w:pPr>
        <w:pStyle w:val="Textoindependiente"/>
        <w:spacing w:line="278" w:lineRule="auto"/>
        <w:ind w:left="702" w:right="1342"/>
        <w:jc w:val="both"/>
        <w:rPr>
          <w:sz w:val="24"/>
          <w:szCs w:val="24"/>
        </w:rPr>
      </w:pPr>
      <w:r w:rsidRPr="00087187">
        <w:rPr>
          <w:sz w:val="24"/>
          <w:szCs w:val="24"/>
        </w:rPr>
        <w:t>La Entidad cuenta con las siguientes herramientas administrativas para el desarrollo de la Gestión Documental:</w:t>
      </w:r>
    </w:p>
    <w:p w:rsidR="009A069F" w:rsidRPr="00087187" w:rsidRDefault="007A3198" w:rsidP="00A3286A">
      <w:pPr>
        <w:pStyle w:val="Prrafodelista"/>
        <w:numPr>
          <w:ilvl w:val="0"/>
          <w:numId w:val="18"/>
        </w:numPr>
        <w:tabs>
          <w:tab w:val="left" w:pos="1421"/>
          <w:tab w:val="left" w:pos="1422"/>
        </w:tabs>
        <w:spacing w:before="38" w:line="276" w:lineRule="auto"/>
        <w:ind w:right="1328"/>
        <w:rPr>
          <w:sz w:val="24"/>
          <w:szCs w:val="24"/>
        </w:rPr>
      </w:pPr>
      <w:r w:rsidRPr="00087187">
        <w:rPr>
          <w:sz w:val="24"/>
          <w:szCs w:val="24"/>
        </w:rPr>
        <w:t>Tablas</w:t>
      </w:r>
      <w:r w:rsidRPr="00087187">
        <w:rPr>
          <w:spacing w:val="42"/>
          <w:sz w:val="24"/>
          <w:szCs w:val="24"/>
        </w:rPr>
        <w:t xml:space="preserve"> </w:t>
      </w:r>
      <w:r w:rsidRPr="00087187">
        <w:rPr>
          <w:sz w:val="24"/>
          <w:szCs w:val="24"/>
        </w:rPr>
        <w:t>de</w:t>
      </w:r>
      <w:r w:rsidRPr="00087187">
        <w:rPr>
          <w:spacing w:val="43"/>
          <w:sz w:val="24"/>
          <w:szCs w:val="24"/>
        </w:rPr>
        <w:t xml:space="preserve"> </w:t>
      </w:r>
      <w:r w:rsidRPr="00087187">
        <w:rPr>
          <w:sz w:val="24"/>
          <w:szCs w:val="24"/>
        </w:rPr>
        <w:t>Retención</w:t>
      </w:r>
      <w:r w:rsidRPr="00087187">
        <w:rPr>
          <w:spacing w:val="43"/>
          <w:sz w:val="24"/>
          <w:szCs w:val="24"/>
        </w:rPr>
        <w:t xml:space="preserve"> </w:t>
      </w:r>
      <w:r w:rsidRPr="00087187">
        <w:rPr>
          <w:sz w:val="24"/>
          <w:szCs w:val="24"/>
        </w:rPr>
        <w:t>Documental,</w:t>
      </w:r>
      <w:r w:rsidRPr="00087187">
        <w:rPr>
          <w:spacing w:val="44"/>
          <w:sz w:val="24"/>
          <w:szCs w:val="24"/>
        </w:rPr>
        <w:t xml:space="preserve"> </w:t>
      </w:r>
      <w:r w:rsidRPr="00087187">
        <w:rPr>
          <w:sz w:val="24"/>
          <w:szCs w:val="24"/>
        </w:rPr>
        <w:t>las cuales permiten la organización de la documentación que ingresa y sale de la Entidad</w:t>
      </w:r>
      <w:r w:rsidR="00A3286A" w:rsidRPr="00087187">
        <w:rPr>
          <w:sz w:val="24"/>
          <w:szCs w:val="24"/>
        </w:rPr>
        <w:t>.</w:t>
      </w:r>
    </w:p>
    <w:p w:rsidR="009A069F" w:rsidRPr="00087187" w:rsidRDefault="007A3198">
      <w:pPr>
        <w:pStyle w:val="Prrafodelista"/>
        <w:numPr>
          <w:ilvl w:val="0"/>
          <w:numId w:val="18"/>
        </w:numPr>
        <w:tabs>
          <w:tab w:val="left" w:pos="1422"/>
        </w:tabs>
        <w:spacing w:line="271" w:lineRule="auto"/>
        <w:ind w:right="1344"/>
        <w:jc w:val="both"/>
        <w:rPr>
          <w:sz w:val="24"/>
          <w:szCs w:val="24"/>
        </w:rPr>
      </w:pPr>
      <w:r w:rsidRPr="00087187">
        <w:rPr>
          <w:sz w:val="24"/>
          <w:szCs w:val="24"/>
        </w:rPr>
        <w:t>Cuenta con un archivo central para salvaguardar los documentos que vienen del archivo de</w:t>
      </w:r>
      <w:r w:rsidRPr="00087187">
        <w:rPr>
          <w:spacing w:val="-2"/>
          <w:sz w:val="24"/>
          <w:szCs w:val="24"/>
        </w:rPr>
        <w:t xml:space="preserve"> </w:t>
      </w:r>
      <w:r w:rsidRPr="00087187">
        <w:rPr>
          <w:sz w:val="24"/>
          <w:szCs w:val="24"/>
        </w:rPr>
        <w:t>gestión</w:t>
      </w:r>
      <w:r w:rsidR="00A3286A" w:rsidRPr="00087187">
        <w:rPr>
          <w:sz w:val="24"/>
          <w:szCs w:val="24"/>
        </w:rPr>
        <w:t>.</w:t>
      </w:r>
    </w:p>
    <w:p w:rsidR="009A069F" w:rsidRPr="00087187" w:rsidRDefault="00A3286A">
      <w:pPr>
        <w:pStyle w:val="Prrafodelista"/>
        <w:numPr>
          <w:ilvl w:val="0"/>
          <w:numId w:val="18"/>
        </w:numPr>
        <w:tabs>
          <w:tab w:val="left" w:pos="1422"/>
        </w:tabs>
        <w:spacing w:before="1"/>
        <w:ind w:right="1336"/>
        <w:jc w:val="both"/>
        <w:rPr>
          <w:sz w:val="24"/>
          <w:szCs w:val="24"/>
        </w:rPr>
      </w:pPr>
      <w:r w:rsidRPr="00087187">
        <w:rPr>
          <w:sz w:val="24"/>
          <w:szCs w:val="24"/>
        </w:rPr>
        <w:t>Auxiliar Administrativo</w:t>
      </w:r>
      <w:r w:rsidR="007A3198" w:rsidRPr="00087187">
        <w:rPr>
          <w:sz w:val="24"/>
          <w:szCs w:val="24"/>
        </w:rPr>
        <w:t xml:space="preserve"> con</w:t>
      </w:r>
      <w:r w:rsidRPr="00087187">
        <w:rPr>
          <w:sz w:val="24"/>
          <w:szCs w:val="24"/>
        </w:rPr>
        <w:t xml:space="preserve"> funciones de archivo, </w:t>
      </w:r>
      <w:r w:rsidR="007A3198" w:rsidRPr="00087187">
        <w:rPr>
          <w:sz w:val="24"/>
          <w:szCs w:val="24"/>
        </w:rPr>
        <w:t>y almacén, quien es el responsable de custodiar el archivo central de la Entidad, de acuerdo al manual de</w:t>
      </w:r>
      <w:r w:rsidR="007A3198" w:rsidRPr="00087187">
        <w:rPr>
          <w:spacing w:val="-2"/>
          <w:sz w:val="24"/>
          <w:szCs w:val="24"/>
        </w:rPr>
        <w:t xml:space="preserve"> </w:t>
      </w:r>
      <w:r w:rsidR="007A3198" w:rsidRPr="00087187">
        <w:rPr>
          <w:sz w:val="24"/>
          <w:szCs w:val="24"/>
        </w:rPr>
        <w:t>funciones.</w:t>
      </w:r>
    </w:p>
    <w:p w:rsidR="009A069F" w:rsidRPr="00087187" w:rsidRDefault="007A3198">
      <w:pPr>
        <w:pStyle w:val="Prrafodelista"/>
        <w:numPr>
          <w:ilvl w:val="0"/>
          <w:numId w:val="18"/>
        </w:numPr>
        <w:tabs>
          <w:tab w:val="left" w:pos="1422"/>
        </w:tabs>
        <w:ind w:right="1342"/>
        <w:jc w:val="both"/>
        <w:rPr>
          <w:sz w:val="24"/>
          <w:szCs w:val="24"/>
        </w:rPr>
      </w:pPr>
      <w:r w:rsidRPr="00087187">
        <w:rPr>
          <w:sz w:val="24"/>
          <w:szCs w:val="24"/>
        </w:rPr>
        <w:t>Proceso de Gestión TIC, quienes son los encargados de la publicación de los instrumentos archivísticos y lo relacionado con transparencia y acceso a la información pública en materia de gestión</w:t>
      </w:r>
      <w:r w:rsidRPr="00087187">
        <w:rPr>
          <w:spacing w:val="-11"/>
          <w:sz w:val="24"/>
          <w:szCs w:val="24"/>
        </w:rPr>
        <w:t xml:space="preserve"> </w:t>
      </w:r>
      <w:r w:rsidRPr="00087187">
        <w:rPr>
          <w:sz w:val="24"/>
          <w:szCs w:val="24"/>
        </w:rPr>
        <w:t>documental.</w:t>
      </w:r>
    </w:p>
    <w:p w:rsidR="009A069F" w:rsidRDefault="009A069F">
      <w:pPr>
        <w:pStyle w:val="Textoindependiente"/>
        <w:rPr>
          <w:sz w:val="24"/>
        </w:rPr>
      </w:pPr>
    </w:p>
    <w:p w:rsidR="009A069F" w:rsidRDefault="007A3198">
      <w:pPr>
        <w:pStyle w:val="Prrafodelista"/>
        <w:numPr>
          <w:ilvl w:val="1"/>
          <w:numId w:val="19"/>
        </w:numPr>
        <w:tabs>
          <w:tab w:val="left" w:pos="1677"/>
        </w:tabs>
        <w:ind w:hanging="254"/>
      </w:pPr>
      <w:r>
        <w:t>Tecnológicos</w:t>
      </w:r>
    </w:p>
    <w:p w:rsidR="009A069F" w:rsidRPr="00087187" w:rsidRDefault="007A3198">
      <w:pPr>
        <w:pStyle w:val="Textoindependiente"/>
        <w:spacing w:before="198"/>
        <w:ind w:left="702" w:right="1335"/>
        <w:jc w:val="both"/>
        <w:rPr>
          <w:sz w:val="24"/>
          <w:szCs w:val="24"/>
        </w:rPr>
      </w:pPr>
      <w:r w:rsidRPr="00087187">
        <w:rPr>
          <w:sz w:val="24"/>
          <w:szCs w:val="24"/>
        </w:rPr>
        <w:t xml:space="preserve">La Contraloría Municipal de </w:t>
      </w:r>
      <w:r w:rsidR="00A3286A" w:rsidRPr="00087187">
        <w:rPr>
          <w:sz w:val="24"/>
          <w:szCs w:val="24"/>
        </w:rPr>
        <w:t>Neiva</w:t>
      </w:r>
      <w:r w:rsidRPr="00087187">
        <w:rPr>
          <w:sz w:val="24"/>
          <w:szCs w:val="24"/>
        </w:rPr>
        <w:t>, se encuentra en la búsqueda de un sistema de correspondencia que permita llevar la trazabilidad de la documentación que se ingresa y sale de la Entidad durante todo el ciclo vital del documento y generar documentación electrónica desde la producción, trámite, almacenamiento digital y la recuperación de documentos, atendiendo a la política del gobierno nacional “cero papel” a través de los módulos de archivo, recepción de correo electrónico, el módulo de envío de correo electrónico, el módulo de firma digital y el módulo de documento electrónico y expediente electrónico, lo que permite mejorar la eficiencia administrativa, velar por transparencia y acceso a la información y brindar un mejor servicio al ciudadano, a los funcionarios, a los entes de control y al público en general.</w:t>
      </w:r>
    </w:p>
    <w:p w:rsidR="009A069F" w:rsidRDefault="009A069F">
      <w:pPr>
        <w:jc w:val="both"/>
      </w:pPr>
    </w:p>
    <w:p w:rsidR="00713378" w:rsidRDefault="00713378" w:rsidP="00713378">
      <w:pPr>
        <w:tabs>
          <w:tab w:val="left" w:pos="1311"/>
        </w:tabs>
        <w:jc w:val="both"/>
      </w:pPr>
      <w:r>
        <w:lastRenderedPageBreak/>
        <w:tab/>
      </w:r>
    </w:p>
    <w:p w:rsidR="009A069F" w:rsidRDefault="009A069F">
      <w:pPr>
        <w:pStyle w:val="Textoindependiente"/>
        <w:spacing w:before="2"/>
        <w:rPr>
          <w:sz w:val="15"/>
        </w:rPr>
      </w:pPr>
    </w:p>
    <w:p w:rsidR="009A069F" w:rsidRDefault="007A3198" w:rsidP="0078417F">
      <w:pPr>
        <w:pStyle w:val="Ttulo11"/>
        <w:tabs>
          <w:tab w:val="left" w:pos="9639"/>
        </w:tabs>
        <w:spacing w:before="94"/>
        <w:ind w:right="1241"/>
      </w:pPr>
      <w:r>
        <w:t xml:space="preserve"> LINEAMIENTOS DE LA GESTIÓN DOCUMENTAL</w:t>
      </w:r>
    </w:p>
    <w:p w:rsidR="009A069F" w:rsidRPr="00087187" w:rsidRDefault="009A069F" w:rsidP="0078417F">
      <w:pPr>
        <w:pStyle w:val="Textoindependiente"/>
        <w:tabs>
          <w:tab w:val="left" w:pos="9639"/>
        </w:tabs>
        <w:ind w:right="1241"/>
        <w:rPr>
          <w:b/>
          <w:sz w:val="24"/>
          <w:szCs w:val="24"/>
        </w:rPr>
      </w:pPr>
    </w:p>
    <w:p w:rsidR="009A069F" w:rsidRPr="00087187" w:rsidRDefault="007A3198" w:rsidP="0078417F">
      <w:pPr>
        <w:pStyle w:val="Textoindependiente"/>
        <w:tabs>
          <w:tab w:val="left" w:pos="9639"/>
        </w:tabs>
        <w:ind w:left="702" w:right="1241"/>
        <w:jc w:val="both"/>
        <w:rPr>
          <w:sz w:val="24"/>
          <w:szCs w:val="24"/>
        </w:rPr>
      </w:pPr>
      <w:r w:rsidRPr="00087187">
        <w:rPr>
          <w:sz w:val="24"/>
          <w:szCs w:val="24"/>
        </w:rPr>
        <w:t>Un programa de Gestión Documental se puede definir como el conjunto de instrucciones en las que se detallan las operaciones para el desarrollo de los procesos de gestión documental al interior de la Entidad.</w:t>
      </w:r>
    </w:p>
    <w:p w:rsidR="009A069F" w:rsidRPr="00087187" w:rsidRDefault="007A3198" w:rsidP="0078417F">
      <w:pPr>
        <w:pStyle w:val="Textoindependiente"/>
        <w:tabs>
          <w:tab w:val="left" w:pos="9639"/>
        </w:tabs>
        <w:spacing w:before="202"/>
        <w:ind w:left="702" w:right="1241"/>
        <w:jc w:val="both"/>
        <w:rPr>
          <w:sz w:val="24"/>
          <w:szCs w:val="24"/>
        </w:rPr>
      </w:pPr>
      <w:r w:rsidRPr="00087187">
        <w:rPr>
          <w:sz w:val="24"/>
          <w:szCs w:val="24"/>
        </w:rPr>
        <w:t xml:space="preserve">Los Procesos de la Gestión Documental se encuentran establecidos en el marco de la Ley 594 de 2000, la cual cita en su Artículo 22 Procesos Archivísticos; estableciendo que la gestión de documentos dentro del concepto de Archivo Total, comprende procesos como la producción o recepción, la distribución, la consulta, la organización, la recuperación y la disposición final. Los encontramos también regulados en el Decreto 2609 del 2012, los cuales se encuentran inmersos dentro de las etapas de creación, mantenimiento, difusión y administración, bajo las principios del proceso de gestión documental, como la eficiencia, eficacia, economía, transparencia, medio ambiente, cultura archivística, </w:t>
      </w:r>
      <w:proofErr w:type="spellStart"/>
      <w:r w:rsidRPr="00087187">
        <w:rPr>
          <w:sz w:val="24"/>
          <w:szCs w:val="24"/>
        </w:rPr>
        <w:t>inoperabilidad</w:t>
      </w:r>
      <w:proofErr w:type="spellEnd"/>
      <w:r w:rsidRPr="00087187">
        <w:rPr>
          <w:sz w:val="24"/>
          <w:szCs w:val="24"/>
        </w:rPr>
        <w:t>, orientación al ciudadano, entre otros; estos procesos interactúan de manera simultánea con todas los áreas de la Entidad, por lo que requieren ser implementados de acuerdo a su propio contexto, entorno y</w:t>
      </w:r>
      <w:r w:rsidRPr="00087187">
        <w:rPr>
          <w:spacing w:val="-14"/>
          <w:sz w:val="24"/>
          <w:szCs w:val="24"/>
        </w:rPr>
        <w:t xml:space="preserve"> </w:t>
      </w:r>
      <w:r w:rsidRPr="00087187">
        <w:rPr>
          <w:sz w:val="24"/>
          <w:szCs w:val="24"/>
        </w:rPr>
        <w:t>realidad.</w:t>
      </w:r>
    </w:p>
    <w:p w:rsidR="00A828FA" w:rsidRDefault="00A828FA" w:rsidP="0078417F">
      <w:pPr>
        <w:widowControl/>
        <w:tabs>
          <w:tab w:val="left" w:pos="9639"/>
        </w:tabs>
        <w:autoSpaceDE/>
        <w:autoSpaceDN/>
        <w:ind w:left="360" w:right="1241"/>
        <w:rPr>
          <w:sz w:val="24"/>
        </w:rPr>
      </w:pPr>
    </w:p>
    <w:p w:rsidR="00A828FA" w:rsidRDefault="00A828FA" w:rsidP="0078417F">
      <w:pPr>
        <w:tabs>
          <w:tab w:val="left" w:pos="9639"/>
        </w:tabs>
        <w:ind w:left="360" w:right="1241"/>
        <w:rPr>
          <w:sz w:val="24"/>
        </w:rPr>
      </w:pPr>
    </w:p>
    <w:p w:rsidR="00A828FA" w:rsidRDefault="00A828FA" w:rsidP="0078417F">
      <w:pPr>
        <w:tabs>
          <w:tab w:val="left" w:pos="9639"/>
        </w:tabs>
        <w:ind w:right="1241"/>
        <w:jc w:val="both"/>
        <w:rPr>
          <w:sz w:val="24"/>
        </w:rPr>
      </w:pPr>
    </w:p>
    <w:p w:rsidR="00A828FA" w:rsidRPr="00925090" w:rsidRDefault="00A828FA" w:rsidP="0078417F">
      <w:pPr>
        <w:tabs>
          <w:tab w:val="left" w:pos="9639"/>
        </w:tabs>
        <w:ind w:right="1241"/>
        <w:jc w:val="both"/>
        <w:rPr>
          <w:color w:val="000000"/>
          <w:sz w:val="24"/>
          <w:szCs w:val="24"/>
        </w:rPr>
      </w:pPr>
      <w:r>
        <w:rPr>
          <w:color w:val="000000"/>
          <w:sz w:val="24"/>
          <w:szCs w:val="24"/>
        </w:rPr>
        <w:t xml:space="preserve">          </w:t>
      </w:r>
      <w:r w:rsidRPr="00A828FA">
        <w:rPr>
          <w:b/>
          <w:bCs/>
        </w:rPr>
        <w:t>OBJETIVOS  DE UN PROGRAMA DE GESTIÓN DOCUMENTAL</w:t>
      </w:r>
    </w:p>
    <w:p w:rsidR="00A828FA" w:rsidRDefault="00A828FA" w:rsidP="0078417F">
      <w:pPr>
        <w:tabs>
          <w:tab w:val="left" w:pos="9639"/>
        </w:tabs>
        <w:ind w:right="1241"/>
        <w:jc w:val="both"/>
        <w:rPr>
          <w:color w:val="000000"/>
          <w:sz w:val="24"/>
          <w:szCs w:val="24"/>
        </w:rPr>
      </w:pPr>
    </w:p>
    <w:p w:rsidR="00A828FA" w:rsidRPr="00087187" w:rsidRDefault="00A828FA" w:rsidP="0078417F">
      <w:pPr>
        <w:tabs>
          <w:tab w:val="left" w:pos="9639"/>
        </w:tabs>
        <w:ind w:right="1241"/>
        <w:jc w:val="both"/>
        <w:rPr>
          <w:sz w:val="24"/>
          <w:szCs w:val="24"/>
        </w:rPr>
      </w:pPr>
      <w:r w:rsidRPr="00087187">
        <w:rPr>
          <w:sz w:val="24"/>
          <w:szCs w:val="24"/>
        </w:rPr>
        <w:t>Un  programa de gestión documental con identidad propia debe propender por:</w:t>
      </w:r>
    </w:p>
    <w:p w:rsidR="00A828FA" w:rsidRPr="00087187" w:rsidRDefault="00A828FA" w:rsidP="0078417F">
      <w:pPr>
        <w:tabs>
          <w:tab w:val="left" w:pos="9639"/>
        </w:tabs>
        <w:ind w:right="1241"/>
        <w:jc w:val="both"/>
        <w:rPr>
          <w:sz w:val="24"/>
          <w:szCs w:val="24"/>
        </w:rPr>
      </w:pPr>
    </w:p>
    <w:p w:rsidR="00A828FA" w:rsidRPr="00087187" w:rsidRDefault="00A828FA" w:rsidP="0078417F">
      <w:pPr>
        <w:widowControl/>
        <w:numPr>
          <w:ilvl w:val="0"/>
          <w:numId w:val="23"/>
        </w:numPr>
        <w:tabs>
          <w:tab w:val="left" w:pos="9639"/>
        </w:tabs>
        <w:autoSpaceDE/>
        <w:autoSpaceDN/>
        <w:ind w:right="1241"/>
        <w:jc w:val="both"/>
        <w:rPr>
          <w:sz w:val="24"/>
          <w:szCs w:val="24"/>
        </w:rPr>
      </w:pPr>
      <w:r w:rsidRPr="00087187">
        <w:rPr>
          <w:sz w:val="24"/>
          <w:szCs w:val="24"/>
        </w:rPr>
        <w:t>La racionalización y normalización de la documentación desde su producción hasta su destino final.</w:t>
      </w:r>
    </w:p>
    <w:p w:rsidR="00A828FA" w:rsidRPr="00087187" w:rsidRDefault="00A828FA" w:rsidP="0078417F">
      <w:pPr>
        <w:widowControl/>
        <w:numPr>
          <w:ilvl w:val="0"/>
          <w:numId w:val="23"/>
        </w:numPr>
        <w:tabs>
          <w:tab w:val="left" w:pos="9639"/>
        </w:tabs>
        <w:autoSpaceDE/>
        <w:autoSpaceDN/>
        <w:ind w:right="1241"/>
        <w:jc w:val="both"/>
        <w:rPr>
          <w:sz w:val="24"/>
          <w:szCs w:val="24"/>
        </w:rPr>
      </w:pPr>
      <w:r w:rsidRPr="00087187">
        <w:rPr>
          <w:sz w:val="24"/>
          <w:szCs w:val="24"/>
        </w:rPr>
        <w:t>El manejo integral de los documentos y de información como base para la toma de decisiones y la preservación de la memoria institucional.</w:t>
      </w:r>
    </w:p>
    <w:p w:rsidR="00A828FA" w:rsidRPr="00087187" w:rsidRDefault="00A828FA" w:rsidP="0078417F">
      <w:pPr>
        <w:widowControl/>
        <w:numPr>
          <w:ilvl w:val="0"/>
          <w:numId w:val="23"/>
        </w:numPr>
        <w:tabs>
          <w:tab w:val="left" w:pos="9639"/>
        </w:tabs>
        <w:autoSpaceDE/>
        <w:autoSpaceDN/>
        <w:ind w:right="1241"/>
        <w:jc w:val="both"/>
        <w:rPr>
          <w:sz w:val="24"/>
          <w:szCs w:val="24"/>
        </w:rPr>
      </w:pPr>
      <w:r w:rsidRPr="00087187">
        <w:rPr>
          <w:sz w:val="24"/>
          <w:szCs w:val="24"/>
        </w:rPr>
        <w:t>La integración de los estamentos institucionales en torno a objetivos comunes y una política informativa total.</w:t>
      </w:r>
    </w:p>
    <w:p w:rsidR="00A828FA" w:rsidRPr="00087187" w:rsidRDefault="00A828FA" w:rsidP="0078417F">
      <w:pPr>
        <w:widowControl/>
        <w:numPr>
          <w:ilvl w:val="0"/>
          <w:numId w:val="23"/>
        </w:numPr>
        <w:tabs>
          <w:tab w:val="left" w:pos="9639"/>
        </w:tabs>
        <w:autoSpaceDE/>
        <w:autoSpaceDN/>
        <w:ind w:right="1241"/>
        <w:jc w:val="both"/>
        <w:rPr>
          <w:sz w:val="24"/>
          <w:szCs w:val="24"/>
        </w:rPr>
      </w:pPr>
      <w:r w:rsidRPr="00087187">
        <w:rPr>
          <w:sz w:val="24"/>
          <w:szCs w:val="24"/>
        </w:rPr>
        <w:t>La evaluación y valoración de la documentación para evitar la acumulación innecesaria de información y reducir costos en la producción y conservación del acervo documental.</w:t>
      </w:r>
    </w:p>
    <w:p w:rsidR="00A828FA" w:rsidRPr="00087187" w:rsidRDefault="00A828FA" w:rsidP="0078417F">
      <w:pPr>
        <w:widowControl/>
        <w:numPr>
          <w:ilvl w:val="0"/>
          <w:numId w:val="23"/>
        </w:numPr>
        <w:tabs>
          <w:tab w:val="left" w:pos="9639"/>
        </w:tabs>
        <w:autoSpaceDE/>
        <w:autoSpaceDN/>
        <w:ind w:right="1241"/>
        <w:jc w:val="both"/>
        <w:rPr>
          <w:sz w:val="24"/>
          <w:szCs w:val="24"/>
        </w:rPr>
      </w:pPr>
      <w:r w:rsidRPr="00087187">
        <w:rPr>
          <w:sz w:val="24"/>
          <w:szCs w:val="24"/>
        </w:rPr>
        <w:t xml:space="preserve">La normalización de las tareas archivísticas a la luz de la nueva concepción de Archivo Total.     </w:t>
      </w:r>
    </w:p>
    <w:p w:rsidR="00A828FA" w:rsidRPr="00087187" w:rsidRDefault="00A828FA" w:rsidP="0078417F">
      <w:pPr>
        <w:tabs>
          <w:tab w:val="left" w:pos="9639"/>
        </w:tabs>
        <w:ind w:right="1241"/>
        <w:jc w:val="both"/>
        <w:rPr>
          <w:sz w:val="24"/>
          <w:szCs w:val="24"/>
        </w:rPr>
      </w:pPr>
    </w:p>
    <w:p w:rsidR="00A828FA" w:rsidRPr="00087187" w:rsidRDefault="00A828FA" w:rsidP="0078417F">
      <w:pPr>
        <w:tabs>
          <w:tab w:val="left" w:pos="9639"/>
        </w:tabs>
        <w:ind w:right="1241"/>
        <w:jc w:val="both"/>
        <w:rPr>
          <w:color w:val="000000"/>
          <w:sz w:val="24"/>
          <w:szCs w:val="24"/>
        </w:rPr>
      </w:pPr>
    </w:p>
    <w:p w:rsidR="00A828FA" w:rsidRPr="00087187" w:rsidRDefault="00A828FA" w:rsidP="0078417F">
      <w:pPr>
        <w:tabs>
          <w:tab w:val="left" w:pos="9639"/>
        </w:tabs>
        <w:ind w:right="1241"/>
        <w:jc w:val="both"/>
        <w:rPr>
          <w:color w:val="000000"/>
          <w:sz w:val="24"/>
          <w:szCs w:val="24"/>
        </w:rPr>
      </w:pPr>
    </w:p>
    <w:p w:rsidR="00A828FA" w:rsidRPr="00087187" w:rsidRDefault="00A828FA" w:rsidP="0078417F">
      <w:pPr>
        <w:tabs>
          <w:tab w:val="left" w:pos="9639"/>
        </w:tabs>
        <w:ind w:right="1241"/>
        <w:jc w:val="both"/>
        <w:rPr>
          <w:color w:val="000000"/>
          <w:sz w:val="24"/>
          <w:szCs w:val="24"/>
        </w:rPr>
      </w:pPr>
      <w:r w:rsidRPr="00087187">
        <w:rPr>
          <w:color w:val="000000"/>
          <w:sz w:val="24"/>
          <w:szCs w:val="24"/>
        </w:rPr>
        <w:t xml:space="preserve">Un programa de Gestión Documental permite tener una visión exacta y completa de las políticas, funciones, programas y servicios de una entidad, lo cual se ve reflejado en un sistema institucional de archivos plenamente organizados y definidos que garantiza el flujo y disposición de la información en forma ágil y oportuna. </w:t>
      </w:r>
    </w:p>
    <w:p w:rsidR="00A828FA" w:rsidRPr="00087187" w:rsidRDefault="00A828FA" w:rsidP="0078417F">
      <w:pPr>
        <w:tabs>
          <w:tab w:val="left" w:pos="9639"/>
        </w:tabs>
        <w:ind w:right="1241"/>
        <w:jc w:val="both"/>
        <w:rPr>
          <w:color w:val="000000"/>
          <w:sz w:val="24"/>
          <w:szCs w:val="24"/>
        </w:rPr>
      </w:pPr>
    </w:p>
    <w:p w:rsidR="00A828FA" w:rsidRPr="00087187" w:rsidRDefault="00A828FA" w:rsidP="0078417F">
      <w:pPr>
        <w:tabs>
          <w:tab w:val="left" w:pos="9639"/>
        </w:tabs>
        <w:ind w:right="1241"/>
        <w:jc w:val="both"/>
        <w:rPr>
          <w:color w:val="000000"/>
          <w:sz w:val="24"/>
          <w:szCs w:val="24"/>
        </w:rPr>
      </w:pPr>
      <w:r w:rsidRPr="00087187">
        <w:rPr>
          <w:color w:val="000000"/>
          <w:sz w:val="24"/>
          <w:szCs w:val="24"/>
        </w:rPr>
        <w:t xml:space="preserve">La Ley 594 de 2000 en su Artículo 22. Proceso archivístico. Establece que la gestión de documentos dentro del concepto de Archivo Total, comprende procesos tales como la producción o recepción, la distribución la consulta, la organización, la recuperación  y la disposición final de los documentos.    </w:t>
      </w:r>
    </w:p>
    <w:p w:rsidR="00A828FA" w:rsidRPr="00087187" w:rsidRDefault="00A828FA" w:rsidP="00A828FA">
      <w:pPr>
        <w:ind w:right="49"/>
        <w:jc w:val="both"/>
        <w:rPr>
          <w:color w:val="000000"/>
          <w:sz w:val="24"/>
          <w:szCs w:val="24"/>
        </w:rPr>
      </w:pPr>
    </w:p>
    <w:p w:rsidR="00A828FA" w:rsidRPr="00087187" w:rsidRDefault="00A828FA" w:rsidP="00A828FA">
      <w:pPr>
        <w:ind w:right="49"/>
        <w:jc w:val="both"/>
        <w:rPr>
          <w:color w:val="000000"/>
          <w:sz w:val="24"/>
          <w:szCs w:val="24"/>
        </w:rPr>
      </w:pPr>
    </w:p>
    <w:p w:rsidR="00A828FA" w:rsidRPr="00087187" w:rsidRDefault="00A828FA" w:rsidP="0078417F">
      <w:pPr>
        <w:tabs>
          <w:tab w:val="left" w:pos="9639"/>
          <w:tab w:val="left" w:pos="9781"/>
        </w:tabs>
        <w:ind w:right="1241"/>
        <w:jc w:val="both"/>
        <w:rPr>
          <w:color w:val="000000"/>
          <w:sz w:val="24"/>
          <w:szCs w:val="24"/>
        </w:rPr>
      </w:pPr>
      <w:r w:rsidRPr="00087187">
        <w:rPr>
          <w:color w:val="000000"/>
          <w:sz w:val="24"/>
          <w:szCs w:val="24"/>
        </w:rPr>
        <w:t xml:space="preserve"> NORMALIZACIÓN DE PRODUCCIÓN DOCUMENTAL</w:t>
      </w:r>
    </w:p>
    <w:p w:rsidR="00A828FA" w:rsidRPr="00087187" w:rsidRDefault="00A828FA" w:rsidP="0078417F">
      <w:pPr>
        <w:tabs>
          <w:tab w:val="left" w:pos="9639"/>
          <w:tab w:val="left" w:pos="9781"/>
        </w:tabs>
        <w:ind w:right="1241"/>
        <w:jc w:val="both"/>
        <w:rPr>
          <w:color w:val="000000"/>
          <w:sz w:val="24"/>
          <w:szCs w:val="24"/>
        </w:rPr>
      </w:pPr>
    </w:p>
    <w:p w:rsidR="00A828FA" w:rsidRPr="00087187" w:rsidRDefault="00A828FA" w:rsidP="0078417F">
      <w:pPr>
        <w:widowControl/>
        <w:numPr>
          <w:ilvl w:val="0"/>
          <w:numId w:val="30"/>
        </w:numPr>
        <w:tabs>
          <w:tab w:val="left" w:pos="9639"/>
          <w:tab w:val="left" w:pos="9781"/>
        </w:tabs>
        <w:autoSpaceDE/>
        <w:autoSpaceDN/>
        <w:ind w:left="426" w:right="1241" w:hanging="426"/>
        <w:jc w:val="both"/>
        <w:rPr>
          <w:color w:val="000000"/>
          <w:sz w:val="24"/>
          <w:szCs w:val="24"/>
        </w:rPr>
      </w:pPr>
      <w:r w:rsidRPr="00087187">
        <w:rPr>
          <w:color w:val="000000"/>
          <w:sz w:val="24"/>
          <w:szCs w:val="24"/>
        </w:rPr>
        <w:t xml:space="preserve">Identificación de las direcciones productoras. </w:t>
      </w:r>
    </w:p>
    <w:p w:rsidR="00A828FA" w:rsidRPr="00087187" w:rsidRDefault="00A828FA" w:rsidP="0078417F">
      <w:pPr>
        <w:widowControl/>
        <w:numPr>
          <w:ilvl w:val="0"/>
          <w:numId w:val="30"/>
        </w:numPr>
        <w:tabs>
          <w:tab w:val="left" w:pos="9639"/>
          <w:tab w:val="left" w:pos="9781"/>
        </w:tabs>
        <w:autoSpaceDE/>
        <w:autoSpaceDN/>
        <w:ind w:left="426" w:right="1241" w:hanging="426"/>
        <w:jc w:val="both"/>
        <w:rPr>
          <w:sz w:val="24"/>
          <w:szCs w:val="24"/>
        </w:rPr>
      </w:pPr>
      <w:r w:rsidRPr="00087187">
        <w:rPr>
          <w:sz w:val="24"/>
          <w:szCs w:val="24"/>
        </w:rPr>
        <w:t>Definición de las tipologías documentales conforme a formatos y registros regulados en los manuales de procesos y procedimientos e identificados en las T.R.D.</w:t>
      </w:r>
    </w:p>
    <w:p w:rsidR="00A828FA" w:rsidRPr="00087187" w:rsidRDefault="00A828FA" w:rsidP="0078417F">
      <w:pPr>
        <w:widowControl/>
        <w:numPr>
          <w:ilvl w:val="0"/>
          <w:numId w:val="30"/>
        </w:numPr>
        <w:tabs>
          <w:tab w:val="left" w:pos="9639"/>
          <w:tab w:val="left" w:pos="9781"/>
        </w:tabs>
        <w:autoSpaceDE/>
        <w:autoSpaceDN/>
        <w:ind w:left="426" w:right="1241" w:hanging="426"/>
        <w:jc w:val="both"/>
        <w:rPr>
          <w:color w:val="000000"/>
          <w:sz w:val="24"/>
          <w:szCs w:val="24"/>
        </w:rPr>
      </w:pPr>
      <w:r w:rsidRPr="00087187">
        <w:rPr>
          <w:color w:val="000000"/>
          <w:sz w:val="24"/>
          <w:szCs w:val="24"/>
        </w:rPr>
        <w:t xml:space="preserve">Directrices relacionadas en el número de copias. </w:t>
      </w:r>
    </w:p>
    <w:p w:rsidR="00A828FA" w:rsidRPr="00087187" w:rsidRDefault="00A828FA" w:rsidP="0078417F">
      <w:pPr>
        <w:widowControl/>
        <w:numPr>
          <w:ilvl w:val="0"/>
          <w:numId w:val="30"/>
        </w:numPr>
        <w:tabs>
          <w:tab w:val="left" w:pos="9639"/>
          <w:tab w:val="left" w:pos="9781"/>
        </w:tabs>
        <w:autoSpaceDE/>
        <w:autoSpaceDN/>
        <w:ind w:left="426" w:right="1241" w:hanging="426"/>
        <w:jc w:val="both"/>
        <w:rPr>
          <w:color w:val="000000"/>
          <w:sz w:val="24"/>
          <w:szCs w:val="24"/>
        </w:rPr>
      </w:pPr>
      <w:r w:rsidRPr="00087187">
        <w:rPr>
          <w:color w:val="000000"/>
          <w:sz w:val="24"/>
          <w:szCs w:val="24"/>
        </w:rPr>
        <w:t>Control de la producción de nuevos documentos.</w:t>
      </w:r>
    </w:p>
    <w:p w:rsidR="00A828FA" w:rsidRPr="00087187" w:rsidRDefault="00A828FA" w:rsidP="0078417F">
      <w:pPr>
        <w:widowControl/>
        <w:numPr>
          <w:ilvl w:val="0"/>
          <w:numId w:val="30"/>
        </w:numPr>
        <w:tabs>
          <w:tab w:val="left" w:pos="9639"/>
          <w:tab w:val="left" w:pos="9781"/>
        </w:tabs>
        <w:autoSpaceDE/>
        <w:autoSpaceDN/>
        <w:ind w:left="426" w:right="1241" w:hanging="426"/>
        <w:rPr>
          <w:color w:val="000000"/>
          <w:sz w:val="24"/>
          <w:szCs w:val="24"/>
        </w:rPr>
      </w:pPr>
      <w:r w:rsidRPr="00087187">
        <w:rPr>
          <w:color w:val="000000"/>
          <w:sz w:val="24"/>
          <w:szCs w:val="24"/>
        </w:rPr>
        <w:t>Determinación de la periodicidad de la producción documental</w:t>
      </w:r>
    </w:p>
    <w:p w:rsidR="00A828FA" w:rsidRPr="00087187" w:rsidRDefault="00A828FA" w:rsidP="0078417F">
      <w:pPr>
        <w:tabs>
          <w:tab w:val="left" w:pos="9639"/>
          <w:tab w:val="left" w:pos="9781"/>
        </w:tabs>
        <w:ind w:left="720" w:right="1241"/>
        <w:rPr>
          <w:color w:val="000000"/>
          <w:sz w:val="24"/>
          <w:szCs w:val="24"/>
        </w:rPr>
      </w:pPr>
    </w:p>
    <w:p w:rsidR="00A828FA" w:rsidRPr="00087187" w:rsidRDefault="00A828FA" w:rsidP="0078417F">
      <w:pPr>
        <w:tabs>
          <w:tab w:val="left" w:pos="9639"/>
          <w:tab w:val="left" w:pos="9781"/>
        </w:tabs>
        <w:ind w:right="1241"/>
        <w:rPr>
          <w:sz w:val="24"/>
          <w:szCs w:val="24"/>
        </w:rPr>
      </w:pPr>
      <w:r w:rsidRPr="00087187">
        <w:rPr>
          <w:sz w:val="24"/>
          <w:szCs w:val="24"/>
        </w:rPr>
        <w:t>ACTIVIDADES DE LA GESTIÓN DOCUMENTAL</w:t>
      </w:r>
    </w:p>
    <w:p w:rsidR="00A828FA" w:rsidRPr="00087187" w:rsidRDefault="00A828FA" w:rsidP="0078417F">
      <w:pPr>
        <w:tabs>
          <w:tab w:val="left" w:pos="9639"/>
          <w:tab w:val="left" w:pos="9781"/>
        </w:tabs>
        <w:ind w:right="1241"/>
        <w:rPr>
          <w:color w:val="FF0000"/>
          <w:sz w:val="24"/>
          <w:szCs w:val="24"/>
        </w:rPr>
      </w:pPr>
    </w:p>
    <w:p w:rsidR="00A828FA" w:rsidRPr="00087187" w:rsidRDefault="00A828FA" w:rsidP="0078417F">
      <w:pPr>
        <w:pStyle w:val="Prrafodelista"/>
        <w:numPr>
          <w:ilvl w:val="0"/>
          <w:numId w:val="34"/>
        </w:numPr>
        <w:tabs>
          <w:tab w:val="left" w:pos="9639"/>
          <w:tab w:val="left" w:pos="9781"/>
        </w:tabs>
        <w:ind w:right="1241"/>
        <w:jc w:val="both"/>
        <w:rPr>
          <w:color w:val="000000"/>
          <w:sz w:val="24"/>
          <w:szCs w:val="24"/>
        </w:rPr>
      </w:pPr>
      <w:r w:rsidRPr="00087187">
        <w:rPr>
          <w:color w:val="000000"/>
          <w:sz w:val="24"/>
          <w:szCs w:val="24"/>
        </w:rPr>
        <w:t>Producción documental: La producción documental comprende los aspectos de origen, creación y diseño de formatos y documentos, conforme al desarrollo de las funciones propias de cada entidad o dependencia.</w:t>
      </w:r>
    </w:p>
    <w:p w:rsidR="00A828FA" w:rsidRPr="00087187" w:rsidRDefault="00A828FA" w:rsidP="0078417F">
      <w:pPr>
        <w:tabs>
          <w:tab w:val="left" w:pos="9639"/>
          <w:tab w:val="left" w:pos="9781"/>
        </w:tabs>
        <w:ind w:right="1241"/>
        <w:jc w:val="both"/>
        <w:rPr>
          <w:color w:val="000000"/>
          <w:sz w:val="24"/>
          <w:szCs w:val="24"/>
        </w:rPr>
      </w:pPr>
    </w:p>
    <w:p w:rsidR="00A828FA" w:rsidRPr="00087187" w:rsidRDefault="00A828FA" w:rsidP="0078417F">
      <w:pPr>
        <w:tabs>
          <w:tab w:val="left" w:pos="9639"/>
          <w:tab w:val="left" w:pos="9781"/>
        </w:tabs>
        <w:ind w:right="1241"/>
        <w:jc w:val="both"/>
        <w:rPr>
          <w:color w:val="000000"/>
          <w:sz w:val="24"/>
          <w:szCs w:val="24"/>
        </w:rPr>
      </w:pPr>
      <w:r w:rsidRPr="00087187">
        <w:rPr>
          <w:color w:val="000000"/>
          <w:sz w:val="24"/>
          <w:szCs w:val="24"/>
        </w:rPr>
        <w:t>La producción documental orienta los formatos que son de uso común a la administración y que pueden ser adoptados y adaptados por cada entidad, sin perjuicio de aquellos que estén regulados en los manuales de procedimientos en desarrollo de sus funciones especificas.</w:t>
      </w:r>
    </w:p>
    <w:p w:rsidR="00A828FA" w:rsidRPr="00087187" w:rsidRDefault="00A828FA" w:rsidP="0078417F">
      <w:pPr>
        <w:tabs>
          <w:tab w:val="left" w:pos="9639"/>
          <w:tab w:val="left" w:pos="9781"/>
        </w:tabs>
        <w:ind w:right="1241"/>
        <w:jc w:val="both"/>
        <w:rPr>
          <w:color w:val="000000"/>
          <w:sz w:val="24"/>
          <w:szCs w:val="24"/>
        </w:rPr>
      </w:pPr>
    </w:p>
    <w:p w:rsidR="00A828FA" w:rsidRPr="00087187" w:rsidRDefault="00A828FA" w:rsidP="0078417F">
      <w:pPr>
        <w:pStyle w:val="Prrafodelista"/>
        <w:numPr>
          <w:ilvl w:val="0"/>
          <w:numId w:val="34"/>
        </w:numPr>
        <w:tabs>
          <w:tab w:val="left" w:pos="9639"/>
          <w:tab w:val="left" w:pos="9781"/>
        </w:tabs>
        <w:ind w:right="1241"/>
        <w:jc w:val="both"/>
        <w:rPr>
          <w:sz w:val="24"/>
          <w:szCs w:val="24"/>
        </w:rPr>
      </w:pPr>
      <w:r w:rsidRPr="00087187">
        <w:rPr>
          <w:sz w:val="24"/>
          <w:szCs w:val="24"/>
        </w:rPr>
        <w:t xml:space="preserve">Trámite de documentos: Es la identificación del curso que siguen los documentos desde su producción o recepción hasta el cumplimiento del trámite por el cual fueron creados o recibidos. </w:t>
      </w:r>
    </w:p>
    <w:p w:rsidR="00A828FA" w:rsidRPr="00087187" w:rsidRDefault="00A828FA" w:rsidP="0078417F">
      <w:pPr>
        <w:tabs>
          <w:tab w:val="left" w:pos="9639"/>
          <w:tab w:val="left" w:pos="9781"/>
        </w:tabs>
        <w:adjustRightInd w:val="0"/>
        <w:ind w:right="1241"/>
        <w:rPr>
          <w:sz w:val="24"/>
          <w:szCs w:val="24"/>
        </w:rPr>
      </w:pPr>
    </w:p>
    <w:p w:rsidR="00A828FA" w:rsidRPr="00087187" w:rsidRDefault="00A828FA" w:rsidP="0078417F">
      <w:pPr>
        <w:tabs>
          <w:tab w:val="left" w:pos="9639"/>
          <w:tab w:val="left" w:pos="9781"/>
        </w:tabs>
        <w:ind w:left="709" w:right="1241"/>
        <w:jc w:val="both"/>
        <w:rPr>
          <w:sz w:val="24"/>
          <w:szCs w:val="24"/>
        </w:rPr>
      </w:pPr>
      <w:r w:rsidRPr="00087187">
        <w:rPr>
          <w:sz w:val="24"/>
          <w:szCs w:val="24"/>
        </w:rPr>
        <w:t>En este proceso se identifican los diversos trámites de acuerdo con la competencia de cada dependencia y las funciones asignadas, a su vez se establecen tiempos de respuesta y vigencia de los trámites.</w:t>
      </w:r>
    </w:p>
    <w:p w:rsidR="00A828FA" w:rsidRPr="00087187" w:rsidRDefault="00A828FA" w:rsidP="0078417F">
      <w:pPr>
        <w:tabs>
          <w:tab w:val="left" w:pos="9639"/>
          <w:tab w:val="left" w:pos="9781"/>
        </w:tabs>
        <w:ind w:right="1241"/>
        <w:jc w:val="both"/>
        <w:rPr>
          <w:color w:val="000000"/>
          <w:sz w:val="24"/>
          <w:szCs w:val="24"/>
        </w:rPr>
      </w:pPr>
    </w:p>
    <w:p w:rsidR="00A828FA" w:rsidRPr="00087187" w:rsidRDefault="00A828FA" w:rsidP="0078417F">
      <w:pPr>
        <w:pStyle w:val="Prrafodelista"/>
        <w:numPr>
          <w:ilvl w:val="0"/>
          <w:numId w:val="34"/>
        </w:numPr>
        <w:tabs>
          <w:tab w:val="left" w:pos="9639"/>
          <w:tab w:val="left" w:pos="9781"/>
        </w:tabs>
        <w:ind w:right="1241"/>
        <w:jc w:val="both"/>
        <w:rPr>
          <w:sz w:val="24"/>
          <w:szCs w:val="24"/>
        </w:rPr>
      </w:pPr>
      <w:r w:rsidRPr="00087187">
        <w:rPr>
          <w:sz w:val="24"/>
          <w:szCs w:val="24"/>
        </w:rPr>
        <w:lastRenderedPageBreak/>
        <w:t>Comunicaciones oficiales externas.</w:t>
      </w:r>
    </w:p>
    <w:p w:rsidR="00A828FA" w:rsidRPr="00087187" w:rsidRDefault="00A828FA" w:rsidP="0078417F">
      <w:pPr>
        <w:tabs>
          <w:tab w:val="left" w:pos="9639"/>
          <w:tab w:val="left" w:pos="9781"/>
        </w:tabs>
        <w:ind w:right="1241"/>
        <w:jc w:val="both"/>
        <w:rPr>
          <w:sz w:val="24"/>
          <w:szCs w:val="24"/>
        </w:rPr>
      </w:pPr>
    </w:p>
    <w:p w:rsidR="00A828FA" w:rsidRPr="00087187" w:rsidRDefault="00A828FA" w:rsidP="0078417F">
      <w:pPr>
        <w:pStyle w:val="Prrafodelista"/>
        <w:numPr>
          <w:ilvl w:val="0"/>
          <w:numId w:val="34"/>
        </w:numPr>
        <w:tabs>
          <w:tab w:val="left" w:pos="9639"/>
          <w:tab w:val="left" w:pos="9781"/>
        </w:tabs>
        <w:ind w:right="1241"/>
        <w:jc w:val="both"/>
        <w:rPr>
          <w:sz w:val="24"/>
          <w:szCs w:val="24"/>
        </w:rPr>
      </w:pPr>
      <w:r w:rsidRPr="00087187">
        <w:rPr>
          <w:sz w:val="24"/>
          <w:szCs w:val="24"/>
        </w:rPr>
        <w:t>Recepción y radicación de la documentación</w:t>
      </w:r>
    </w:p>
    <w:p w:rsidR="00A828FA" w:rsidRPr="00087187" w:rsidRDefault="00A828FA" w:rsidP="0078417F">
      <w:pPr>
        <w:tabs>
          <w:tab w:val="left" w:pos="9639"/>
          <w:tab w:val="left" w:pos="9781"/>
        </w:tabs>
        <w:ind w:right="1241"/>
        <w:jc w:val="both"/>
        <w:rPr>
          <w:sz w:val="24"/>
          <w:szCs w:val="24"/>
        </w:rPr>
      </w:pPr>
    </w:p>
    <w:p w:rsidR="00A828FA" w:rsidRPr="00087187" w:rsidRDefault="00A828FA" w:rsidP="0078417F">
      <w:pPr>
        <w:tabs>
          <w:tab w:val="left" w:pos="9639"/>
          <w:tab w:val="left" w:pos="9781"/>
        </w:tabs>
        <w:ind w:left="709" w:right="1241"/>
        <w:jc w:val="both"/>
        <w:rPr>
          <w:sz w:val="24"/>
          <w:szCs w:val="24"/>
        </w:rPr>
      </w:pPr>
      <w:r w:rsidRPr="00087187">
        <w:rPr>
          <w:sz w:val="24"/>
          <w:szCs w:val="24"/>
        </w:rPr>
        <w:t>Consiste en recibir, revisar y radicar las comunicaciones oficiales que llegan a la entidad, procedentes de otras dependencias o de fuentes externas.</w:t>
      </w:r>
    </w:p>
    <w:p w:rsidR="00A828FA" w:rsidRPr="00087187" w:rsidRDefault="00A828FA" w:rsidP="0078417F">
      <w:pPr>
        <w:tabs>
          <w:tab w:val="left" w:pos="9639"/>
          <w:tab w:val="left" w:pos="9781"/>
        </w:tabs>
        <w:ind w:left="709" w:right="1241"/>
        <w:jc w:val="both"/>
        <w:rPr>
          <w:color w:val="FF6600"/>
          <w:sz w:val="24"/>
          <w:szCs w:val="24"/>
        </w:rPr>
      </w:pPr>
    </w:p>
    <w:p w:rsidR="00A828FA" w:rsidRPr="00087187" w:rsidRDefault="00A828FA" w:rsidP="0078417F">
      <w:pPr>
        <w:tabs>
          <w:tab w:val="left" w:pos="9639"/>
          <w:tab w:val="left" w:pos="9781"/>
        </w:tabs>
        <w:ind w:left="709" w:right="1241"/>
        <w:jc w:val="both"/>
        <w:rPr>
          <w:sz w:val="24"/>
          <w:szCs w:val="24"/>
        </w:rPr>
      </w:pPr>
      <w:r w:rsidRPr="00087187">
        <w:rPr>
          <w:sz w:val="24"/>
          <w:szCs w:val="24"/>
        </w:rPr>
        <w:t>Existen diferentes canales de ingresos, por medio de los cuales la documentación puede ser recibida:</w:t>
      </w:r>
    </w:p>
    <w:p w:rsidR="00A828FA" w:rsidRPr="00087187" w:rsidRDefault="00A828FA" w:rsidP="00A828FA">
      <w:pPr>
        <w:ind w:left="709"/>
        <w:jc w:val="both"/>
        <w:rPr>
          <w:sz w:val="24"/>
          <w:szCs w:val="24"/>
        </w:rPr>
      </w:pPr>
    </w:p>
    <w:p w:rsidR="00A828FA" w:rsidRPr="00087187" w:rsidRDefault="00A828FA" w:rsidP="00A828FA">
      <w:pPr>
        <w:widowControl/>
        <w:numPr>
          <w:ilvl w:val="0"/>
          <w:numId w:val="24"/>
        </w:numPr>
        <w:tabs>
          <w:tab w:val="clear" w:pos="360"/>
          <w:tab w:val="num" w:pos="371"/>
        </w:tabs>
        <w:autoSpaceDE/>
        <w:autoSpaceDN/>
        <w:ind w:left="1418" w:right="1409" w:hanging="698"/>
        <w:jc w:val="both"/>
        <w:rPr>
          <w:sz w:val="24"/>
          <w:szCs w:val="24"/>
        </w:rPr>
      </w:pPr>
      <w:r w:rsidRPr="00087187">
        <w:rPr>
          <w:sz w:val="24"/>
          <w:szCs w:val="24"/>
        </w:rPr>
        <w:t>En forma directa, cuando un mensajero o el interesado hace la entrega    personalmente.</w:t>
      </w:r>
    </w:p>
    <w:p w:rsidR="00A828FA" w:rsidRPr="00087187" w:rsidRDefault="00A828FA" w:rsidP="00A828FA">
      <w:pPr>
        <w:widowControl/>
        <w:numPr>
          <w:ilvl w:val="0"/>
          <w:numId w:val="24"/>
        </w:numPr>
        <w:autoSpaceDE/>
        <w:autoSpaceDN/>
        <w:ind w:left="709" w:right="1409" w:firstLine="0"/>
        <w:jc w:val="both"/>
        <w:rPr>
          <w:sz w:val="24"/>
          <w:szCs w:val="24"/>
        </w:rPr>
      </w:pPr>
      <w:r w:rsidRPr="00087187">
        <w:rPr>
          <w:sz w:val="24"/>
          <w:szCs w:val="24"/>
        </w:rPr>
        <w:t>Servicio de correo especializado.</w:t>
      </w:r>
    </w:p>
    <w:p w:rsidR="00A828FA" w:rsidRPr="00087187" w:rsidRDefault="00A828FA" w:rsidP="00A828FA">
      <w:pPr>
        <w:widowControl/>
        <w:numPr>
          <w:ilvl w:val="0"/>
          <w:numId w:val="24"/>
        </w:numPr>
        <w:autoSpaceDE/>
        <w:autoSpaceDN/>
        <w:ind w:left="709" w:right="1409" w:firstLine="0"/>
        <w:jc w:val="both"/>
        <w:rPr>
          <w:sz w:val="24"/>
          <w:szCs w:val="24"/>
        </w:rPr>
      </w:pPr>
      <w:r w:rsidRPr="00087187">
        <w:rPr>
          <w:sz w:val="24"/>
          <w:szCs w:val="24"/>
        </w:rPr>
        <w:t>Telefax.</w:t>
      </w:r>
    </w:p>
    <w:p w:rsidR="00A828FA" w:rsidRPr="00087187" w:rsidRDefault="00A828FA" w:rsidP="00A828FA">
      <w:pPr>
        <w:widowControl/>
        <w:numPr>
          <w:ilvl w:val="0"/>
          <w:numId w:val="24"/>
        </w:numPr>
        <w:autoSpaceDE/>
        <w:autoSpaceDN/>
        <w:ind w:left="709" w:right="1409" w:firstLine="0"/>
        <w:jc w:val="both"/>
        <w:rPr>
          <w:sz w:val="24"/>
          <w:szCs w:val="24"/>
        </w:rPr>
      </w:pPr>
      <w:r w:rsidRPr="00087187">
        <w:rPr>
          <w:sz w:val="24"/>
          <w:szCs w:val="24"/>
        </w:rPr>
        <w:t>Correo electrónico, entre otros.</w:t>
      </w:r>
    </w:p>
    <w:p w:rsidR="00A828FA" w:rsidRPr="00087187" w:rsidRDefault="00A828FA" w:rsidP="00A828FA">
      <w:pPr>
        <w:ind w:left="360" w:right="1409"/>
        <w:jc w:val="both"/>
        <w:rPr>
          <w:sz w:val="24"/>
          <w:szCs w:val="24"/>
        </w:rPr>
      </w:pPr>
    </w:p>
    <w:p w:rsidR="00A828FA" w:rsidRPr="00087187" w:rsidRDefault="00A828FA" w:rsidP="0078417F">
      <w:pPr>
        <w:ind w:right="1241"/>
        <w:jc w:val="both"/>
        <w:rPr>
          <w:sz w:val="24"/>
          <w:szCs w:val="24"/>
        </w:rPr>
      </w:pPr>
      <w:r w:rsidRPr="00087187">
        <w:rPr>
          <w:sz w:val="24"/>
          <w:szCs w:val="24"/>
        </w:rPr>
        <w:t xml:space="preserve">Para realizar esta actividad se asigna a la Auxiliar </w:t>
      </w:r>
      <w:proofErr w:type="spellStart"/>
      <w:r w:rsidRPr="00087187">
        <w:rPr>
          <w:sz w:val="24"/>
          <w:szCs w:val="24"/>
        </w:rPr>
        <w:t>adminsitrativa</w:t>
      </w:r>
      <w:proofErr w:type="spellEnd"/>
      <w:r w:rsidRPr="00087187">
        <w:rPr>
          <w:sz w:val="24"/>
          <w:szCs w:val="24"/>
        </w:rPr>
        <w:t>, cuando es por correo electrónico,  quien canaliza toda la información a  través de la ventanilla única. Lleva un control riguroso de la documentación que llega y sale de la entidad, sin dejar de lado los trámites correspondientes como radicar y entregarla al Despacho de</w:t>
      </w:r>
      <w:r w:rsidR="000C4DA5">
        <w:rPr>
          <w:sz w:val="24"/>
          <w:szCs w:val="24"/>
        </w:rPr>
        <w:t xml:space="preserve"> </w:t>
      </w:r>
      <w:r w:rsidRPr="00087187">
        <w:rPr>
          <w:sz w:val="24"/>
          <w:szCs w:val="24"/>
        </w:rPr>
        <w:t>l</w:t>
      </w:r>
      <w:r w:rsidR="000C4DA5">
        <w:rPr>
          <w:sz w:val="24"/>
          <w:szCs w:val="24"/>
        </w:rPr>
        <w:t>a</w:t>
      </w:r>
      <w:r w:rsidRPr="00087187">
        <w:rPr>
          <w:sz w:val="24"/>
          <w:szCs w:val="24"/>
        </w:rPr>
        <w:t xml:space="preserve"> Contralor</w:t>
      </w:r>
      <w:r w:rsidR="000C4DA5">
        <w:rPr>
          <w:sz w:val="24"/>
          <w:szCs w:val="24"/>
        </w:rPr>
        <w:t>a</w:t>
      </w:r>
      <w:r w:rsidRPr="00087187">
        <w:rPr>
          <w:sz w:val="24"/>
          <w:szCs w:val="24"/>
        </w:rPr>
        <w:t xml:space="preserve"> Municipal para que se deleguen responsabilidades.</w:t>
      </w:r>
    </w:p>
    <w:p w:rsidR="00A828FA" w:rsidRPr="00087187" w:rsidRDefault="00A828FA" w:rsidP="0078417F">
      <w:pPr>
        <w:ind w:right="1241"/>
        <w:jc w:val="both"/>
        <w:rPr>
          <w:sz w:val="24"/>
          <w:szCs w:val="24"/>
        </w:rPr>
      </w:pPr>
    </w:p>
    <w:p w:rsidR="00A828FA" w:rsidRPr="00087187" w:rsidRDefault="00A828FA" w:rsidP="0078417F">
      <w:pPr>
        <w:ind w:right="1241"/>
        <w:jc w:val="both"/>
        <w:rPr>
          <w:sz w:val="24"/>
          <w:szCs w:val="24"/>
        </w:rPr>
      </w:pPr>
      <w:r w:rsidRPr="00087187">
        <w:rPr>
          <w:sz w:val="24"/>
          <w:szCs w:val="24"/>
        </w:rPr>
        <w:t xml:space="preserve">El horario de recibo y entrega de la correspondencia, será de lunes a jueves de 7:00 A.M. a 11:30 M y de 2:00 a 5:30 P.M., el día viernes de 7:00 A.M. a 12:00 M </w:t>
      </w:r>
    </w:p>
    <w:p w:rsidR="00A828FA" w:rsidRPr="00087187" w:rsidRDefault="00A828FA" w:rsidP="00A828FA">
      <w:pPr>
        <w:jc w:val="both"/>
        <w:rPr>
          <w:sz w:val="24"/>
          <w:szCs w:val="24"/>
        </w:rPr>
      </w:pPr>
    </w:p>
    <w:p w:rsidR="00A828FA" w:rsidRPr="00087187" w:rsidRDefault="00A828FA" w:rsidP="00A828FA">
      <w:pPr>
        <w:pStyle w:val="Prrafodelista"/>
        <w:numPr>
          <w:ilvl w:val="0"/>
          <w:numId w:val="35"/>
        </w:numPr>
        <w:jc w:val="both"/>
        <w:rPr>
          <w:sz w:val="24"/>
          <w:szCs w:val="24"/>
        </w:rPr>
      </w:pPr>
      <w:r w:rsidRPr="00087187">
        <w:rPr>
          <w:sz w:val="24"/>
          <w:szCs w:val="24"/>
        </w:rPr>
        <w:t xml:space="preserve">Sello radicador </w:t>
      </w:r>
    </w:p>
    <w:p w:rsidR="00A828FA" w:rsidRPr="00087187" w:rsidRDefault="00A828FA" w:rsidP="00A828FA">
      <w:pPr>
        <w:jc w:val="both"/>
        <w:rPr>
          <w:sz w:val="24"/>
          <w:szCs w:val="24"/>
        </w:rPr>
      </w:pPr>
    </w:p>
    <w:p w:rsidR="00A828FA" w:rsidRPr="00087187" w:rsidRDefault="00A828FA" w:rsidP="0078417F">
      <w:pPr>
        <w:ind w:right="1241"/>
        <w:jc w:val="both"/>
        <w:rPr>
          <w:sz w:val="24"/>
          <w:szCs w:val="24"/>
        </w:rPr>
      </w:pPr>
      <w:r w:rsidRPr="00087187">
        <w:rPr>
          <w:sz w:val="24"/>
          <w:szCs w:val="24"/>
        </w:rPr>
        <w:t xml:space="preserve">El sello radicador es el instrumento elaborado en madera y caucho o electrónico y contiene los datos de: </w:t>
      </w:r>
    </w:p>
    <w:p w:rsidR="00A828FA" w:rsidRPr="00087187" w:rsidRDefault="00A828FA" w:rsidP="00A828FA">
      <w:pPr>
        <w:ind w:right="1409"/>
        <w:jc w:val="both"/>
        <w:rPr>
          <w:sz w:val="24"/>
          <w:szCs w:val="24"/>
        </w:rPr>
      </w:pPr>
    </w:p>
    <w:p w:rsidR="00A828FA" w:rsidRPr="00087187" w:rsidRDefault="00A828FA" w:rsidP="00A828FA">
      <w:pPr>
        <w:ind w:right="1409"/>
        <w:jc w:val="both"/>
        <w:rPr>
          <w:sz w:val="24"/>
          <w:szCs w:val="24"/>
        </w:rPr>
      </w:pPr>
      <w:r w:rsidRPr="00087187">
        <w:rPr>
          <w:sz w:val="24"/>
          <w:szCs w:val="24"/>
        </w:rPr>
        <w:t>- Título: CONTRALORÍA MUNICIPAL</w:t>
      </w:r>
    </w:p>
    <w:p w:rsidR="00A828FA" w:rsidRPr="00087187" w:rsidRDefault="00A828FA" w:rsidP="00A828FA">
      <w:pPr>
        <w:ind w:right="1409"/>
        <w:jc w:val="both"/>
        <w:rPr>
          <w:sz w:val="24"/>
          <w:szCs w:val="24"/>
        </w:rPr>
      </w:pPr>
      <w:r w:rsidRPr="00087187">
        <w:rPr>
          <w:sz w:val="24"/>
          <w:szCs w:val="24"/>
        </w:rPr>
        <w:t>- Subtitulo: CORRESPONDENCIA RECIBIDA</w:t>
      </w:r>
    </w:p>
    <w:p w:rsidR="00A828FA" w:rsidRPr="00087187" w:rsidRDefault="00A828FA" w:rsidP="00A828FA">
      <w:pPr>
        <w:ind w:right="1409"/>
        <w:jc w:val="both"/>
        <w:rPr>
          <w:sz w:val="24"/>
          <w:szCs w:val="24"/>
        </w:rPr>
      </w:pPr>
      <w:r w:rsidRPr="00087187">
        <w:rPr>
          <w:sz w:val="24"/>
          <w:szCs w:val="24"/>
        </w:rPr>
        <w:t xml:space="preserve">- Fecha: Se coloca con fechador el día, mes y año en que se recibe el documento. </w:t>
      </w:r>
    </w:p>
    <w:p w:rsidR="00A828FA" w:rsidRPr="00087187" w:rsidRDefault="00A828FA" w:rsidP="00A828FA">
      <w:pPr>
        <w:ind w:right="1409"/>
        <w:jc w:val="both"/>
        <w:rPr>
          <w:sz w:val="24"/>
          <w:szCs w:val="24"/>
        </w:rPr>
      </w:pPr>
      <w:r w:rsidRPr="00087187">
        <w:rPr>
          <w:sz w:val="24"/>
          <w:szCs w:val="24"/>
        </w:rPr>
        <w:t xml:space="preserve">- Hora: Se escribe la hora en que llega el documento. </w:t>
      </w:r>
    </w:p>
    <w:p w:rsidR="00A828FA" w:rsidRPr="00087187" w:rsidRDefault="00A828FA" w:rsidP="00A828FA">
      <w:pPr>
        <w:ind w:left="142" w:right="1409" w:hanging="142"/>
        <w:jc w:val="both"/>
        <w:rPr>
          <w:sz w:val="24"/>
          <w:szCs w:val="24"/>
        </w:rPr>
      </w:pPr>
      <w:r w:rsidRPr="00087187">
        <w:rPr>
          <w:sz w:val="24"/>
          <w:szCs w:val="24"/>
        </w:rPr>
        <w:t xml:space="preserve">- Folios: Se escribe el número de folios y/o elemento que acompañe el documento, siempre y cuando sea verificable o </w:t>
      </w:r>
      <w:proofErr w:type="spellStart"/>
      <w:r w:rsidRPr="00087187">
        <w:rPr>
          <w:sz w:val="24"/>
          <w:szCs w:val="24"/>
        </w:rPr>
        <w:t>sino</w:t>
      </w:r>
      <w:proofErr w:type="spellEnd"/>
      <w:r w:rsidRPr="00087187">
        <w:rPr>
          <w:sz w:val="24"/>
          <w:szCs w:val="24"/>
        </w:rPr>
        <w:t xml:space="preserve"> se dejará constancia que no se puede constatar el contenido. </w:t>
      </w:r>
    </w:p>
    <w:p w:rsidR="00A828FA" w:rsidRPr="00087187" w:rsidRDefault="00A828FA" w:rsidP="00A828FA">
      <w:pPr>
        <w:ind w:right="1409"/>
        <w:jc w:val="both"/>
        <w:rPr>
          <w:sz w:val="24"/>
          <w:szCs w:val="24"/>
        </w:rPr>
      </w:pPr>
      <w:r w:rsidRPr="00087187">
        <w:rPr>
          <w:sz w:val="24"/>
          <w:szCs w:val="24"/>
        </w:rPr>
        <w:t xml:space="preserve">- Firma: Se estampa la firma de la persona que recibe. </w:t>
      </w:r>
    </w:p>
    <w:p w:rsidR="00A828FA" w:rsidRPr="00087187" w:rsidRDefault="00A828FA" w:rsidP="00A828FA">
      <w:pPr>
        <w:ind w:right="1409"/>
        <w:jc w:val="both"/>
        <w:rPr>
          <w:sz w:val="24"/>
          <w:szCs w:val="24"/>
        </w:rPr>
      </w:pPr>
      <w:r w:rsidRPr="00087187">
        <w:rPr>
          <w:sz w:val="24"/>
          <w:szCs w:val="24"/>
        </w:rPr>
        <w:t>- Radicado No.: Corresponde al consecutivo que se lleva en el libro Código GD-F-29.</w:t>
      </w:r>
    </w:p>
    <w:p w:rsidR="00A828FA" w:rsidRPr="00087187" w:rsidRDefault="00A828FA" w:rsidP="00A828FA">
      <w:pPr>
        <w:jc w:val="both"/>
        <w:rPr>
          <w:sz w:val="24"/>
          <w:szCs w:val="24"/>
        </w:rPr>
      </w:pPr>
    </w:p>
    <w:p w:rsidR="00A828FA" w:rsidRPr="00087187" w:rsidRDefault="00A828FA" w:rsidP="00A828FA">
      <w:pPr>
        <w:pStyle w:val="Prrafodelista"/>
        <w:ind w:left="720" w:firstLine="0"/>
        <w:jc w:val="both"/>
        <w:rPr>
          <w:sz w:val="24"/>
          <w:szCs w:val="24"/>
        </w:rPr>
      </w:pPr>
    </w:p>
    <w:p w:rsidR="00A828FA" w:rsidRPr="00087187" w:rsidRDefault="00A828FA" w:rsidP="00A828FA">
      <w:pPr>
        <w:pStyle w:val="Prrafodelista"/>
        <w:numPr>
          <w:ilvl w:val="0"/>
          <w:numId w:val="35"/>
        </w:numPr>
        <w:jc w:val="both"/>
        <w:rPr>
          <w:sz w:val="24"/>
          <w:szCs w:val="24"/>
        </w:rPr>
      </w:pPr>
      <w:r w:rsidRPr="00087187">
        <w:rPr>
          <w:sz w:val="24"/>
          <w:szCs w:val="24"/>
        </w:rPr>
        <w:t xml:space="preserve">Libro Radicador  </w:t>
      </w:r>
    </w:p>
    <w:p w:rsidR="00A828FA" w:rsidRPr="00087187" w:rsidRDefault="00A828FA" w:rsidP="00A828FA">
      <w:pPr>
        <w:jc w:val="both"/>
        <w:rPr>
          <w:sz w:val="24"/>
          <w:szCs w:val="24"/>
        </w:rPr>
      </w:pPr>
    </w:p>
    <w:p w:rsidR="00A828FA" w:rsidRPr="00087187" w:rsidRDefault="00A828FA" w:rsidP="0078417F">
      <w:pPr>
        <w:tabs>
          <w:tab w:val="left" w:pos="9639"/>
        </w:tabs>
        <w:ind w:right="1382"/>
        <w:jc w:val="both"/>
        <w:rPr>
          <w:sz w:val="24"/>
          <w:szCs w:val="24"/>
        </w:rPr>
      </w:pPr>
      <w:r w:rsidRPr="00087187">
        <w:rPr>
          <w:sz w:val="24"/>
          <w:szCs w:val="24"/>
        </w:rPr>
        <w:t>Registra la información, como constancia del recibo y distribución del documento y permite establecer el control de la correspondencia. Se identifica con el código GD-F-29.</w:t>
      </w:r>
    </w:p>
    <w:p w:rsidR="00A828FA" w:rsidRPr="00087187" w:rsidRDefault="00A828FA" w:rsidP="00A828FA">
      <w:pPr>
        <w:ind w:right="1409"/>
        <w:jc w:val="both"/>
        <w:rPr>
          <w:sz w:val="24"/>
          <w:szCs w:val="24"/>
        </w:rPr>
      </w:pPr>
    </w:p>
    <w:p w:rsidR="00A828FA" w:rsidRPr="00087187" w:rsidRDefault="00A828FA" w:rsidP="00A828FA">
      <w:pPr>
        <w:ind w:right="1409"/>
        <w:jc w:val="both"/>
        <w:rPr>
          <w:sz w:val="24"/>
          <w:szCs w:val="24"/>
        </w:rPr>
      </w:pPr>
    </w:p>
    <w:p w:rsidR="00A828FA" w:rsidRPr="00087187" w:rsidRDefault="00A828FA" w:rsidP="00A828FA">
      <w:pPr>
        <w:pStyle w:val="Prrafodelista"/>
        <w:numPr>
          <w:ilvl w:val="0"/>
          <w:numId w:val="35"/>
        </w:numPr>
        <w:ind w:right="1409"/>
        <w:jc w:val="both"/>
        <w:rPr>
          <w:sz w:val="24"/>
          <w:szCs w:val="24"/>
        </w:rPr>
      </w:pPr>
      <w:r w:rsidRPr="00087187">
        <w:rPr>
          <w:sz w:val="24"/>
          <w:szCs w:val="24"/>
        </w:rPr>
        <w:t>Datos del libro radicador:</w:t>
      </w:r>
    </w:p>
    <w:p w:rsidR="00A828FA" w:rsidRPr="00087187" w:rsidRDefault="00A828FA" w:rsidP="00A828FA">
      <w:pPr>
        <w:ind w:right="1409"/>
        <w:jc w:val="both"/>
        <w:rPr>
          <w:sz w:val="24"/>
          <w:szCs w:val="24"/>
        </w:rPr>
      </w:pPr>
    </w:p>
    <w:p w:rsidR="00A828FA" w:rsidRPr="00087187" w:rsidRDefault="00A828FA" w:rsidP="0078417F">
      <w:pPr>
        <w:widowControl/>
        <w:numPr>
          <w:ilvl w:val="0"/>
          <w:numId w:val="27"/>
        </w:numPr>
        <w:tabs>
          <w:tab w:val="left" w:pos="8647"/>
        </w:tabs>
        <w:autoSpaceDE/>
        <w:autoSpaceDN/>
        <w:ind w:right="1241"/>
        <w:jc w:val="both"/>
        <w:rPr>
          <w:sz w:val="24"/>
          <w:szCs w:val="24"/>
        </w:rPr>
      </w:pPr>
      <w:r w:rsidRPr="00087187">
        <w:rPr>
          <w:sz w:val="24"/>
          <w:szCs w:val="24"/>
        </w:rPr>
        <w:t>N° de Radicado: Es el mismo número que contiene el sello radicador, se utiliza un consecutivo y cada año se inicia con el 0001.</w:t>
      </w:r>
    </w:p>
    <w:p w:rsidR="00A828FA" w:rsidRPr="00087187" w:rsidRDefault="00A828FA" w:rsidP="0078417F">
      <w:pPr>
        <w:widowControl/>
        <w:numPr>
          <w:ilvl w:val="0"/>
          <w:numId w:val="27"/>
        </w:numPr>
        <w:tabs>
          <w:tab w:val="left" w:pos="8647"/>
        </w:tabs>
        <w:autoSpaceDE/>
        <w:autoSpaceDN/>
        <w:ind w:right="1241"/>
        <w:jc w:val="both"/>
        <w:rPr>
          <w:sz w:val="24"/>
          <w:szCs w:val="24"/>
        </w:rPr>
      </w:pPr>
      <w:r w:rsidRPr="00087187">
        <w:rPr>
          <w:sz w:val="24"/>
          <w:szCs w:val="24"/>
        </w:rPr>
        <w:t>Fecha de recibo: Día en que  se recibió la comunicación. Se registra el día en número y el mes abreviado en forma clara, la fecha se coloca en un renglón para diferenciar cada día.</w:t>
      </w:r>
    </w:p>
    <w:p w:rsidR="00A828FA" w:rsidRPr="00087187" w:rsidRDefault="00A828FA" w:rsidP="0078417F">
      <w:pPr>
        <w:widowControl/>
        <w:numPr>
          <w:ilvl w:val="0"/>
          <w:numId w:val="27"/>
        </w:numPr>
        <w:tabs>
          <w:tab w:val="left" w:pos="8647"/>
        </w:tabs>
        <w:autoSpaceDE/>
        <w:autoSpaceDN/>
        <w:ind w:right="1241"/>
        <w:jc w:val="both"/>
        <w:rPr>
          <w:sz w:val="24"/>
          <w:szCs w:val="24"/>
        </w:rPr>
      </w:pPr>
      <w:r w:rsidRPr="00087187">
        <w:rPr>
          <w:sz w:val="24"/>
          <w:szCs w:val="24"/>
        </w:rPr>
        <w:t>Hora: Hora en que se recibe la documentación.</w:t>
      </w:r>
    </w:p>
    <w:p w:rsidR="00A828FA" w:rsidRPr="00087187" w:rsidRDefault="00A828FA" w:rsidP="0078417F">
      <w:pPr>
        <w:widowControl/>
        <w:numPr>
          <w:ilvl w:val="0"/>
          <w:numId w:val="27"/>
        </w:numPr>
        <w:tabs>
          <w:tab w:val="left" w:pos="8647"/>
        </w:tabs>
        <w:autoSpaceDE/>
        <w:autoSpaceDN/>
        <w:ind w:right="1241"/>
        <w:jc w:val="both"/>
        <w:rPr>
          <w:sz w:val="24"/>
          <w:szCs w:val="24"/>
        </w:rPr>
      </w:pPr>
      <w:r w:rsidRPr="00087187">
        <w:rPr>
          <w:sz w:val="24"/>
          <w:szCs w:val="24"/>
        </w:rPr>
        <w:t>Procedencia: Nombre de quien firma el documento y la entidad.</w:t>
      </w:r>
    </w:p>
    <w:p w:rsidR="00A828FA" w:rsidRPr="00087187" w:rsidRDefault="00A828FA" w:rsidP="0078417F">
      <w:pPr>
        <w:widowControl/>
        <w:numPr>
          <w:ilvl w:val="0"/>
          <w:numId w:val="27"/>
        </w:numPr>
        <w:tabs>
          <w:tab w:val="left" w:pos="8647"/>
        </w:tabs>
        <w:autoSpaceDE/>
        <w:autoSpaceDN/>
        <w:ind w:right="1241"/>
        <w:jc w:val="both"/>
        <w:rPr>
          <w:sz w:val="24"/>
          <w:szCs w:val="24"/>
        </w:rPr>
      </w:pPr>
      <w:r w:rsidRPr="00087187">
        <w:rPr>
          <w:sz w:val="24"/>
          <w:szCs w:val="24"/>
        </w:rPr>
        <w:t xml:space="preserve">Referencia o fecha o medio de envío: Se registra el código del documento que se está recibiendo o la fecha si no existe registro o el medio por el cual se está recibiendo la información. </w:t>
      </w:r>
    </w:p>
    <w:p w:rsidR="00A828FA" w:rsidRPr="00087187" w:rsidRDefault="00A828FA" w:rsidP="0078417F">
      <w:pPr>
        <w:widowControl/>
        <w:numPr>
          <w:ilvl w:val="0"/>
          <w:numId w:val="27"/>
        </w:numPr>
        <w:tabs>
          <w:tab w:val="left" w:pos="8647"/>
        </w:tabs>
        <w:autoSpaceDE/>
        <w:autoSpaceDN/>
        <w:ind w:right="1241"/>
        <w:jc w:val="both"/>
        <w:rPr>
          <w:sz w:val="24"/>
          <w:szCs w:val="24"/>
        </w:rPr>
      </w:pPr>
      <w:r w:rsidRPr="00087187">
        <w:rPr>
          <w:sz w:val="24"/>
          <w:szCs w:val="24"/>
        </w:rPr>
        <w:t xml:space="preserve">Descripción: Es la síntesis o resumen de que trata la comunicación, cuando el resumen no cabe en un mismo renglón no se debe abreviar  palabras en tal caso, puede pasar al siguiente renglón. </w:t>
      </w:r>
    </w:p>
    <w:p w:rsidR="00A828FA" w:rsidRPr="00087187" w:rsidRDefault="00A828FA" w:rsidP="0078417F">
      <w:pPr>
        <w:widowControl/>
        <w:numPr>
          <w:ilvl w:val="0"/>
          <w:numId w:val="27"/>
        </w:numPr>
        <w:tabs>
          <w:tab w:val="left" w:pos="8647"/>
        </w:tabs>
        <w:autoSpaceDE/>
        <w:autoSpaceDN/>
        <w:ind w:right="1241"/>
        <w:jc w:val="both"/>
        <w:rPr>
          <w:sz w:val="24"/>
          <w:szCs w:val="24"/>
        </w:rPr>
      </w:pPr>
      <w:r w:rsidRPr="00087187">
        <w:rPr>
          <w:sz w:val="24"/>
          <w:szCs w:val="24"/>
        </w:rPr>
        <w:t>Folios: Describir el número de folios que recibe.</w:t>
      </w:r>
    </w:p>
    <w:p w:rsidR="00A828FA" w:rsidRPr="00087187" w:rsidRDefault="00A828FA" w:rsidP="0078417F">
      <w:pPr>
        <w:widowControl/>
        <w:numPr>
          <w:ilvl w:val="0"/>
          <w:numId w:val="27"/>
        </w:numPr>
        <w:tabs>
          <w:tab w:val="left" w:pos="8647"/>
        </w:tabs>
        <w:autoSpaceDE/>
        <w:autoSpaceDN/>
        <w:ind w:right="1241"/>
        <w:jc w:val="both"/>
        <w:rPr>
          <w:sz w:val="24"/>
          <w:szCs w:val="24"/>
        </w:rPr>
      </w:pPr>
      <w:r w:rsidRPr="00087187">
        <w:rPr>
          <w:sz w:val="24"/>
          <w:szCs w:val="24"/>
        </w:rPr>
        <w:t xml:space="preserve">Las cinco últimas casillas corresponden a la información correspondiente para la </w:t>
      </w:r>
      <w:r w:rsidR="000C4DA5">
        <w:rPr>
          <w:sz w:val="24"/>
          <w:szCs w:val="24"/>
        </w:rPr>
        <w:t>delegación que haya dado la</w:t>
      </w:r>
      <w:r w:rsidRPr="00087187">
        <w:rPr>
          <w:sz w:val="24"/>
          <w:szCs w:val="24"/>
        </w:rPr>
        <w:t xml:space="preserve"> Señor</w:t>
      </w:r>
      <w:r w:rsidR="000C4DA5">
        <w:rPr>
          <w:sz w:val="24"/>
          <w:szCs w:val="24"/>
        </w:rPr>
        <w:t>a</w:t>
      </w:r>
      <w:r w:rsidRPr="00087187">
        <w:rPr>
          <w:sz w:val="24"/>
          <w:szCs w:val="24"/>
        </w:rPr>
        <w:t xml:space="preserve"> Contralor</w:t>
      </w:r>
      <w:r w:rsidR="000C4DA5">
        <w:rPr>
          <w:sz w:val="24"/>
          <w:szCs w:val="24"/>
        </w:rPr>
        <w:t>a</w:t>
      </w:r>
      <w:r w:rsidRPr="00087187">
        <w:rPr>
          <w:sz w:val="24"/>
          <w:szCs w:val="24"/>
        </w:rPr>
        <w:t xml:space="preserve"> y contiene: Fecha de entrega de la correspondencia, nombre del funcionario a quien se delega, firma de la persona encargada de recibir la correspondencia, observaciones: </w:t>
      </w:r>
      <w:r w:rsidR="000C4DA5">
        <w:rPr>
          <w:sz w:val="24"/>
          <w:szCs w:val="24"/>
        </w:rPr>
        <w:t>se coloca lo que haya escrito la</w:t>
      </w:r>
      <w:r w:rsidRPr="00087187">
        <w:rPr>
          <w:sz w:val="24"/>
          <w:szCs w:val="24"/>
        </w:rPr>
        <w:t xml:space="preserve"> Señor</w:t>
      </w:r>
      <w:r w:rsidR="000C4DA5">
        <w:rPr>
          <w:sz w:val="24"/>
          <w:szCs w:val="24"/>
        </w:rPr>
        <w:t>a</w:t>
      </w:r>
      <w:r w:rsidRPr="00087187">
        <w:rPr>
          <w:sz w:val="24"/>
          <w:szCs w:val="24"/>
        </w:rPr>
        <w:t xml:space="preserve"> Contralor</w:t>
      </w:r>
      <w:r w:rsidR="000C4DA5">
        <w:rPr>
          <w:sz w:val="24"/>
          <w:szCs w:val="24"/>
        </w:rPr>
        <w:t>a</w:t>
      </w:r>
      <w:r w:rsidRPr="00087187">
        <w:rPr>
          <w:sz w:val="24"/>
          <w:szCs w:val="24"/>
        </w:rPr>
        <w:t xml:space="preserve"> en el documento.</w:t>
      </w:r>
    </w:p>
    <w:p w:rsidR="00A828FA" w:rsidRPr="00087187" w:rsidRDefault="00A828FA" w:rsidP="0078417F">
      <w:pPr>
        <w:ind w:right="1241"/>
        <w:jc w:val="both"/>
        <w:rPr>
          <w:sz w:val="24"/>
          <w:szCs w:val="24"/>
        </w:rPr>
      </w:pPr>
    </w:p>
    <w:p w:rsidR="00A828FA" w:rsidRPr="00087187" w:rsidRDefault="00A828FA" w:rsidP="0078417F">
      <w:pPr>
        <w:ind w:right="1241"/>
        <w:jc w:val="both"/>
        <w:rPr>
          <w:sz w:val="24"/>
          <w:szCs w:val="24"/>
        </w:rPr>
      </w:pPr>
      <w:r w:rsidRPr="00087187">
        <w:rPr>
          <w:sz w:val="24"/>
          <w:szCs w:val="24"/>
        </w:rPr>
        <w:t>Una vez se ha clasificado la correspondencia recibida y se entregará en cada dependencia a la persona que esté autorizada para el recibo de los documentos.</w:t>
      </w:r>
    </w:p>
    <w:p w:rsidR="00A828FA" w:rsidRPr="00087187" w:rsidRDefault="00A828FA" w:rsidP="0078417F">
      <w:pPr>
        <w:ind w:right="1241"/>
        <w:jc w:val="both"/>
        <w:rPr>
          <w:sz w:val="24"/>
          <w:szCs w:val="24"/>
        </w:rPr>
      </w:pPr>
    </w:p>
    <w:p w:rsidR="00A828FA" w:rsidRPr="00087187" w:rsidRDefault="00A828FA" w:rsidP="0078417F">
      <w:pPr>
        <w:ind w:right="1241"/>
        <w:jc w:val="both"/>
        <w:rPr>
          <w:sz w:val="24"/>
          <w:szCs w:val="24"/>
        </w:rPr>
      </w:pPr>
      <w:r w:rsidRPr="00087187">
        <w:rPr>
          <w:sz w:val="24"/>
          <w:szCs w:val="24"/>
        </w:rPr>
        <w:t>Se procede a diligenciar el formato GD-F-27  “CONTROL ENTREGA CORRESPONDENCIA”, para que el servidor público delegado por cada oficina firme el recibido y proceda a recoger los documentos en la Secretaría del Despacho de</w:t>
      </w:r>
      <w:r w:rsidR="000C4DA5">
        <w:rPr>
          <w:sz w:val="24"/>
          <w:szCs w:val="24"/>
        </w:rPr>
        <w:t xml:space="preserve"> </w:t>
      </w:r>
      <w:r w:rsidRPr="00087187">
        <w:rPr>
          <w:sz w:val="24"/>
          <w:szCs w:val="24"/>
        </w:rPr>
        <w:t>l</w:t>
      </w:r>
      <w:r w:rsidR="000C4DA5">
        <w:rPr>
          <w:sz w:val="24"/>
          <w:szCs w:val="24"/>
        </w:rPr>
        <w:t>a</w:t>
      </w:r>
      <w:r w:rsidRPr="00087187">
        <w:rPr>
          <w:sz w:val="24"/>
          <w:szCs w:val="24"/>
        </w:rPr>
        <w:t xml:space="preserve"> Contralor</w:t>
      </w:r>
      <w:r w:rsidR="000C4DA5">
        <w:rPr>
          <w:sz w:val="24"/>
          <w:szCs w:val="24"/>
        </w:rPr>
        <w:t>a</w:t>
      </w:r>
      <w:r w:rsidRPr="00087187">
        <w:rPr>
          <w:sz w:val="24"/>
          <w:szCs w:val="24"/>
        </w:rPr>
        <w:t xml:space="preserve">. Esta actividad se llevará a cabo en el trascurso del día. </w:t>
      </w:r>
    </w:p>
    <w:p w:rsidR="00A828FA" w:rsidRPr="00087187" w:rsidRDefault="00A828FA" w:rsidP="0078417F">
      <w:pPr>
        <w:ind w:right="1241"/>
        <w:jc w:val="both"/>
        <w:rPr>
          <w:color w:val="FF0000"/>
          <w:sz w:val="24"/>
          <w:szCs w:val="24"/>
        </w:rPr>
      </w:pPr>
    </w:p>
    <w:p w:rsidR="00A828FA" w:rsidRPr="00087187" w:rsidRDefault="00A828FA" w:rsidP="0078417F">
      <w:pPr>
        <w:pStyle w:val="Prrafodelista"/>
        <w:numPr>
          <w:ilvl w:val="0"/>
          <w:numId w:val="35"/>
        </w:numPr>
        <w:ind w:right="1241"/>
        <w:jc w:val="both"/>
        <w:rPr>
          <w:sz w:val="24"/>
          <w:szCs w:val="24"/>
        </w:rPr>
      </w:pPr>
      <w:r w:rsidRPr="00087187">
        <w:rPr>
          <w:sz w:val="24"/>
          <w:szCs w:val="24"/>
        </w:rPr>
        <w:t>Aspectos generales para recibir correspondencia</w:t>
      </w:r>
    </w:p>
    <w:p w:rsidR="00A828FA" w:rsidRPr="00087187" w:rsidRDefault="00A828FA" w:rsidP="0078417F">
      <w:pPr>
        <w:ind w:right="1241"/>
        <w:jc w:val="both"/>
        <w:rPr>
          <w:sz w:val="24"/>
          <w:szCs w:val="24"/>
        </w:rPr>
      </w:pPr>
    </w:p>
    <w:p w:rsidR="00A828FA" w:rsidRPr="00087187" w:rsidRDefault="00A828FA" w:rsidP="0078417F">
      <w:pPr>
        <w:widowControl/>
        <w:numPr>
          <w:ilvl w:val="0"/>
          <w:numId w:val="25"/>
        </w:numPr>
        <w:tabs>
          <w:tab w:val="left" w:pos="8647"/>
        </w:tabs>
        <w:autoSpaceDE/>
        <w:autoSpaceDN/>
        <w:ind w:right="1241"/>
        <w:jc w:val="both"/>
        <w:rPr>
          <w:sz w:val="24"/>
          <w:szCs w:val="24"/>
        </w:rPr>
      </w:pPr>
      <w:r w:rsidRPr="00087187">
        <w:rPr>
          <w:sz w:val="24"/>
          <w:szCs w:val="24"/>
        </w:rPr>
        <w:lastRenderedPageBreak/>
        <w:t>Revise si esta firmado: Si el documento aparece el nombre mecanográfico del remitente pero no su firma, devolverlo inmediatamente. Una comunicación sin firmar carece de validez.</w:t>
      </w:r>
    </w:p>
    <w:p w:rsidR="00A828FA" w:rsidRPr="00087187" w:rsidRDefault="00A828FA" w:rsidP="0078417F">
      <w:pPr>
        <w:widowControl/>
        <w:numPr>
          <w:ilvl w:val="0"/>
          <w:numId w:val="25"/>
        </w:numPr>
        <w:tabs>
          <w:tab w:val="left" w:pos="8647"/>
        </w:tabs>
        <w:autoSpaceDE/>
        <w:autoSpaceDN/>
        <w:ind w:right="1241"/>
        <w:jc w:val="both"/>
        <w:rPr>
          <w:sz w:val="24"/>
          <w:szCs w:val="24"/>
        </w:rPr>
      </w:pPr>
      <w:r w:rsidRPr="00087187">
        <w:rPr>
          <w:sz w:val="24"/>
          <w:szCs w:val="24"/>
        </w:rPr>
        <w:t xml:space="preserve">Verifique a quién </w:t>
      </w:r>
      <w:proofErr w:type="spellStart"/>
      <w:r w:rsidRPr="00087187">
        <w:rPr>
          <w:sz w:val="24"/>
          <w:szCs w:val="24"/>
        </w:rPr>
        <w:t>esta</w:t>
      </w:r>
      <w:proofErr w:type="spellEnd"/>
      <w:r w:rsidRPr="00087187">
        <w:rPr>
          <w:sz w:val="24"/>
          <w:szCs w:val="24"/>
        </w:rPr>
        <w:t xml:space="preserve"> dirigida la correspondencia. </w:t>
      </w:r>
    </w:p>
    <w:p w:rsidR="00A828FA" w:rsidRPr="00087187" w:rsidRDefault="00A828FA" w:rsidP="0078417F">
      <w:pPr>
        <w:widowControl/>
        <w:numPr>
          <w:ilvl w:val="0"/>
          <w:numId w:val="26"/>
        </w:numPr>
        <w:tabs>
          <w:tab w:val="left" w:pos="8647"/>
        </w:tabs>
        <w:autoSpaceDE/>
        <w:autoSpaceDN/>
        <w:ind w:right="1241"/>
        <w:jc w:val="both"/>
        <w:rPr>
          <w:sz w:val="24"/>
          <w:szCs w:val="24"/>
        </w:rPr>
      </w:pPr>
      <w:r w:rsidRPr="00087187">
        <w:rPr>
          <w:sz w:val="24"/>
          <w:szCs w:val="24"/>
        </w:rPr>
        <w:t>LOS FOLLETOS, REVISTAS, PUBLICACIONES, INVITACIONES A SEMINARIOS O CAPACITACIONES.  Estos documentos solamente se les coloca la fecha de recibido.</w:t>
      </w:r>
    </w:p>
    <w:p w:rsidR="00A828FA" w:rsidRPr="00087187" w:rsidRDefault="00A828FA" w:rsidP="0078417F">
      <w:pPr>
        <w:tabs>
          <w:tab w:val="left" w:pos="8647"/>
        </w:tabs>
        <w:ind w:left="360" w:right="1241"/>
        <w:jc w:val="both"/>
        <w:rPr>
          <w:sz w:val="24"/>
          <w:szCs w:val="24"/>
        </w:rPr>
      </w:pPr>
    </w:p>
    <w:p w:rsidR="00A828FA" w:rsidRPr="00087187" w:rsidRDefault="00A828FA" w:rsidP="0078417F">
      <w:pPr>
        <w:pStyle w:val="Prrafodelista"/>
        <w:numPr>
          <w:ilvl w:val="0"/>
          <w:numId w:val="35"/>
        </w:numPr>
        <w:tabs>
          <w:tab w:val="left" w:pos="8647"/>
        </w:tabs>
        <w:ind w:right="1241"/>
        <w:jc w:val="both"/>
        <w:rPr>
          <w:sz w:val="24"/>
          <w:szCs w:val="24"/>
        </w:rPr>
      </w:pPr>
      <w:r w:rsidRPr="00087187">
        <w:rPr>
          <w:sz w:val="24"/>
          <w:szCs w:val="24"/>
        </w:rPr>
        <w:t>Comunicaciones oficiales internas:  Es la que se produce o genera la entidad y que es de carácter oficial, por cuanto se refiere exclusivamente a los asuntos propios de nuestra responsabilidad y van dirigidas a otras entidades o particulares.</w:t>
      </w:r>
    </w:p>
    <w:p w:rsidR="00A828FA" w:rsidRPr="00087187" w:rsidRDefault="00A828FA" w:rsidP="0078417F">
      <w:pPr>
        <w:ind w:right="1241"/>
        <w:jc w:val="both"/>
        <w:rPr>
          <w:sz w:val="24"/>
          <w:szCs w:val="24"/>
        </w:rPr>
      </w:pPr>
    </w:p>
    <w:p w:rsidR="00A828FA" w:rsidRPr="00087187" w:rsidRDefault="00A828FA" w:rsidP="0078417F">
      <w:pPr>
        <w:pStyle w:val="Prrafodelista"/>
        <w:numPr>
          <w:ilvl w:val="0"/>
          <w:numId w:val="35"/>
        </w:numPr>
        <w:tabs>
          <w:tab w:val="left" w:pos="993"/>
          <w:tab w:val="left" w:pos="8647"/>
        </w:tabs>
        <w:ind w:right="1241"/>
        <w:jc w:val="both"/>
        <w:rPr>
          <w:color w:val="FF0000"/>
          <w:sz w:val="24"/>
          <w:szCs w:val="24"/>
        </w:rPr>
      </w:pPr>
      <w:r w:rsidRPr="00087187">
        <w:rPr>
          <w:sz w:val="24"/>
          <w:szCs w:val="24"/>
        </w:rPr>
        <w:t>Codificación y trámite: Las comunicaciones oficiales internas conforman la memoria de la entidad; consiste en asignarle un número que identifica la dependencia que lo generó, código de la comunicación oficial y el consecutivo respectivo.</w:t>
      </w:r>
    </w:p>
    <w:p w:rsidR="00A828FA" w:rsidRPr="00087187" w:rsidRDefault="00A828FA" w:rsidP="00A828FA">
      <w:pPr>
        <w:tabs>
          <w:tab w:val="left" w:pos="8647"/>
        </w:tabs>
        <w:ind w:right="142"/>
        <w:jc w:val="both"/>
        <w:rPr>
          <w:sz w:val="24"/>
          <w:szCs w:val="24"/>
        </w:rPr>
      </w:pPr>
    </w:p>
    <w:p w:rsidR="00A828FA" w:rsidRPr="00087187" w:rsidRDefault="00A828FA" w:rsidP="0078417F">
      <w:pPr>
        <w:tabs>
          <w:tab w:val="left" w:pos="8647"/>
          <w:tab w:val="left" w:pos="9781"/>
        </w:tabs>
        <w:ind w:right="1099"/>
        <w:jc w:val="both"/>
        <w:rPr>
          <w:sz w:val="24"/>
          <w:szCs w:val="24"/>
        </w:rPr>
      </w:pPr>
      <w:r w:rsidRPr="00087187">
        <w:rPr>
          <w:sz w:val="24"/>
          <w:szCs w:val="24"/>
        </w:rPr>
        <w:t>Identificado el documento se revisa y pasa para la firma de</w:t>
      </w:r>
      <w:r w:rsidR="000C4DA5">
        <w:rPr>
          <w:sz w:val="24"/>
          <w:szCs w:val="24"/>
        </w:rPr>
        <w:t xml:space="preserve"> </w:t>
      </w:r>
      <w:r w:rsidRPr="00087187">
        <w:rPr>
          <w:sz w:val="24"/>
          <w:szCs w:val="24"/>
        </w:rPr>
        <w:t>l</w:t>
      </w:r>
      <w:r w:rsidR="000C4DA5">
        <w:rPr>
          <w:sz w:val="24"/>
          <w:szCs w:val="24"/>
        </w:rPr>
        <w:t xml:space="preserve">a señora </w:t>
      </w:r>
      <w:r w:rsidRPr="00087187">
        <w:rPr>
          <w:sz w:val="24"/>
          <w:szCs w:val="24"/>
        </w:rPr>
        <w:t>Contralor</w:t>
      </w:r>
      <w:r w:rsidR="000C4DA5">
        <w:rPr>
          <w:sz w:val="24"/>
          <w:szCs w:val="24"/>
        </w:rPr>
        <w:t>a</w:t>
      </w:r>
      <w:r w:rsidRPr="00087187">
        <w:rPr>
          <w:sz w:val="24"/>
          <w:szCs w:val="24"/>
        </w:rPr>
        <w:t xml:space="preserve"> y luego se diligencia el formato GD-F-24  “Control Correspondencia Firmada por el señor Contralor” y se entrega a la oficina productora.  Esta función es realizada por la Secretaria del Despacho cuando las c</w:t>
      </w:r>
      <w:r w:rsidR="000C4DA5">
        <w:rPr>
          <w:sz w:val="24"/>
          <w:szCs w:val="24"/>
        </w:rPr>
        <w:t xml:space="preserve">omunicaciones son firmadas por </w:t>
      </w:r>
      <w:r w:rsidRPr="00087187">
        <w:rPr>
          <w:sz w:val="24"/>
          <w:szCs w:val="24"/>
        </w:rPr>
        <w:t>l</w:t>
      </w:r>
      <w:r w:rsidR="000C4DA5">
        <w:rPr>
          <w:sz w:val="24"/>
          <w:szCs w:val="24"/>
        </w:rPr>
        <w:t>a</w:t>
      </w:r>
      <w:r w:rsidRPr="00087187">
        <w:rPr>
          <w:sz w:val="24"/>
          <w:szCs w:val="24"/>
        </w:rPr>
        <w:t xml:space="preserve"> Contralor</w:t>
      </w:r>
      <w:r w:rsidR="000C4DA5">
        <w:rPr>
          <w:sz w:val="24"/>
          <w:szCs w:val="24"/>
        </w:rPr>
        <w:t>a</w:t>
      </w:r>
      <w:r w:rsidRPr="00087187">
        <w:rPr>
          <w:sz w:val="24"/>
          <w:szCs w:val="24"/>
        </w:rPr>
        <w:t>.</w:t>
      </w:r>
    </w:p>
    <w:p w:rsidR="00A828FA" w:rsidRPr="00087187" w:rsidRDefault="00A828FA" w:rsidP="0078417F">
      <w:pPr>
        <w:tabs>
          <w:tab w:val="left" w:pos="8647"/>
          <w:tab w:val="left" w:pos="9781"/>
        </w:tabs>
        <w:ind w:right="1099"/>
        <w:jc w:val="both"/>
        <w:rPr>
          <w:sz w:val="24"/>
          <w:szCs w:val="24"/>
        </w:rPr>
      </w:pPr>
    </w:p>
    <w:p w:rsidR="00A828FA" w:rsidRPr="00087187" w:rsidRDefault="00A828FA" w:rsidP="0078417F">
      <w:pPr>
        <w:tabs>
          <w:tab w:val="left" w:pos="8647"/>
          <w:tab w:val="left" w:pos="9781"/>
        </w:tabs>
        <w:ind w:right="1099"/>
        <w:jc w:val="both"/>
        <w:rPr>
          <w:sz w:val="24"/>
          <w:szCs w:val="24"/>
        </w:rPr>
      </w:pPr>
      <w:r w:rsidRPr="00087187">
        <w:rPr>
          <w:sz w:val="24"/>
          <w:szCs w:val="24"/>
        </w:rPr>
        <w:t>Teniendo en cuenta la forma de envío, la correspondencia interna puede ser despachada por:</w:t>
      </w:r>
    </w:p>
    <w:p w:rsidR="00A828FA" w:rsidRPr="00087187" w:rsidRDefault="00A828FA" w:rsidP="0078417F">
      <w:pPr>
        <w:tabs>
          <w:tab w:val="left" w:pos="8647"/>
          <w:tab w:val="left" w:pos="9781"/>
        </w:tabs>
        <w:ind w:right="1099"/>
        <w:jc w:val="both"/>
        <w:rPr>
          <w:sz w:val="24"/>
          <w:szCs w:val="24"/>
        </w:rPr>
      </w:pPr>
    </w:p>
    <w:p w:rsidR="00A828FA" w:rsidRPr="00087187" w:rsidRDefault="00A828FA" w:rsidP="0078417F">
      <w:pPr>
        <w:widowControl/>
        <w:numPr>
          <w:ilvl w:val="0"/>
          <w:numId w:val="28"/>
        </w:numPr>
        <w:tabs>
          <w:tab w:val="clear" w:pos="360"/>
          <w:tab w:val="num" w:pos="420"/>
          <w:tab w:val="left" w:pos="8647"/>
          <w:tab w:val="left" w:pos="9781"/>
        </w:tabs>
        <w:autoSpaceDE/>
        <w:autoSpaceDN/>
        <w:ind w:left="420" w:right="1099"/>
        <w:jc w:val="both"/>
        <w:rPr>
          <w:sz w:val="24"/>
          <w:szCs w:val="24"/>
        </w:rPr>
      </w:pPr>
      <w:r w:rsidRPr="00087187">
        <w:rPr>
          <w:sz w:val="24"/>
          <w:szCs w:val="24"/>
        </w:rPr>
        <w:t>Entrega ordinaria: Corresponde a las comunicaciones oficiales enviadas por correo ordinario, aéreo nacional e internacional.</w:t>
      </w:r>
    </w:p>
    <w:p w:rsidR="00A828FA" w:rsidRPr="00087187" w:rsidRDefault="00A828FA" w:rsidP="0078417F">
      <w:pPr>
        <w:widowControl/>
        <w:numPr>
          <w:ilvl w:val="0"/>
          <w:numId w:val="28"/>
        </w:numPr>
        <w:tabs>
          <w:tab w:val="clear" w:pos="360"/>
          <w:tab w:val="num" w:pos="420"/>
          <w:tab w:val="left" w:pos="8647"/>
          <w:tab w:val="left" w:pos="9781"/>
        </w:tabs>
        <w:autoSpaceDE/>
        <w:autoSpaceDN/>
        <w:ind w:left="420" w:right="1099"/>
        <w:jc w:val="both"/>
        <w:rPr>
          <w:sz w:val="24"/>
          <w:szCs w:val="24"/>
        </w:rPr>
      </w:pPr>
      <w:r w:rsidRPr="00087187">
        <w:rPr>
          <w:sz w:val="24"/>
          <w:szCs w:val="24"/>
        </w:rPr>
        <w:t xml:space="preserve">Entrega especial: Es aquella documentación que por sus características y su valor amerita enviarse por un correo certificado (Documentos relacionados con los procesos de jurídica, responsabilidad fiscal y jurisdicción coactiva). </w:t>
      </w:r>
    </w:p>
    <w:p w:rsidR="00A828FA" w:rsidRPr="00087187" w:rsidRDefault="00A828FA" w:rsidP="0078417F">
      <w:pPr>
        <w:widowControl/>
        <w:numPr>
          <w:ilvl w:val="0"/>
          <w:numId w:val="28"/>
        </w:numPr>
        <w:tabs>
          <w:tab w:val="clear" w:pos="360"/>
          <w:tab w:val="num" w:pos="420"/>
          <w:tab w:val="left" w:pos="8647"/>
          <w:tab w:val="left" w:pos="9781"/>
        </w:tabs>
        <w:autoSpaceDE/>
        <w:autoSpaceDN/>
        <w:ind w:left="420" w:right="1099"/>
        <w:jc w:val="both"/>
        <w:rPr>
          <w:sz w:val="24"/>
          <w:szCs w:val="24"/>
        </w:rPr>
      </w:pPr>
      <w:r w:rsidRPr="00087187">
        <w:rPr>
          <w:sz w:val="24"/>
          <w:szCs w:val="24"/>
        </w:rPr>
        <w:t>A través del Auxiliar Administrativo  (Correspondencia).  Se le entrega a través del formato GD-F-07   “CONTROL DOCUMENTOS EXTERNOS”</w:t>
      </w:r>
    </w:p>
    <w:p w:rsidR="00A828FA" w:rsidRPr="00087187" w:rsidRDefault="00A828FA" w:rsidP="0078417F">
      <w:pPr>
        <w:tabs>
          <w:tab w:val="left" w:pos="9781"/>
        </w:tabs>
        <w:ind w:right="1099"/>
        <w:jc w:val="both"/>
        <w:rPr>
          <w:color w:val="FF6600"/>
          <w:sz w:val="24"/>
          <w:szCs w:val="24"/>
        </w:rPr>
      </w:pPr>
    </w:p>
    <w:p w:rsidR="00A828FA" w:rsidRPr="00087187" w:rsidRDefault="00A828FA" w:rsidP="0078417F">
      <w:pPr>
        <w:pStyle w:val="Prrafodelista"/>
        <w:widowControl/>
        <w:numPr>
          <w:ilvl w:val="0"/>
          <w:numId w:val="38"/>
        </w:numPr>
        <w:tabs>
          <w:tab w:val="left" w:pos="8505"/>
          <w:tab w:val="left" w:pos="9781"/>
        </w:tabs>
        <w:autoSpaceDE/>
        <w:autoSpaceDN/>
        <w:ind w:right="1099"/>
        <w:jc w:val="both"/>
        <w:rPr>
          <w:sz w:val="24"/>
          <w:szCs w:val="24"/>
        </w:rPr>
      </w:pPr>
      <w:r w:rsidRPr="00087187">
        <w:rPr>
          <w:sz w:val="24"/>
          <w:szCs w:val="24"/>
        </w:rPr>
        <w:t>Formatos de Gestión Documental: Los formatos utilizados en la gestión documental en la Contraloría Municipal de Neiva, son:</w:t>
      </w:r>
    </w:p>
    <w:p w:rsidR="00A828FA" w:rsidRPr="00087187" w:rsidRDefault="00A828FA" w:rsidP="0078417F">
      <w:pPr>
        <w:widowControl/>
        <w:numPr>
          <w:ilvl w:val="0"/>
          <w:numId w:val="28"/>
        </w:numPr>
        <w:tabs>
          <w:tab w:val="left" w:pos="9781"/>
        </w:tabs>
        <w:autoSpaceDE/>
        <w:autoSpaceDN/>
        <w:ind w:right="1099"/>
        <w:jc w:val="both"/>
        <w:rPr>
          <w:sz w:val="24"/>
          <w:szCs w:val="24"/>
        </w:rPr>
      </w:pPr>
      <w:r w:rsidRPr="00087187">
        <w:rPr>
          <w:sz w:val="24"/>
          <w:szCs w:val="24"/>
        </w:rPr>
        <w:t>Circulares: GD-F-02</w:t>
      </w:r>
    </w:p>
    <w:p w:rsidR="00A828FA" w:rsidRPr="00087187" w:rsidRDefault="00A828FA" w:rsidP="00A828FA">
      <w:pPr>
        <w:widowControl/>
        <w:numPr>
          <w:ilvl w:val="0"/>
          <w:numId w:val="28"/>
        </w:numPr>
        <w:autoSpaceDE/>
        <w:autoSpaceDN/>
        <w:jc w:val="both"/>
        <w:rPr>
          <w:sz w:val="24"/>
          <w:szCs w:val="24"/>
        </w:rPr>
      </w:pPr>
      <w:r w:rsidRPr="00087187">
        <w:rPr>
          <w:sz w:val="24"/>
          <w:szCs w:val="24"/>
        </w:rPr>
        <w:t xml:space="preserve"> Memorando de Advertencia: GD-F-03</w:t>
      </w:r>
    </w:p>
    <w:p w:rsidR="00A828FA" w:rsidRPr="00087187" w:rsidRDefault="00A828FA" w:rsidP="00A828FA">
      <w:pPr>
        <w:widowControl/>
        <w:numPr>
          <w:ilvl w:val="0"/>
          <w:numId w:val="28"/>
        </w:numPr>
        <w:autoSpaceDE/>
        <w:autoSpaceDN/>
        <w:jc w:val="both"/>
        <w:rPr>
          <w:sz w:val="24"/>
          <w:szCs w:val="24"/>
        </w:rPr>
      </w:pPr>
      <w:r w:rsidRPr="00087187">
        <w:rPr>
          <w:sz w:val="24"/>
          <w:szCs w:val="24"/>
        </w:rPr>
        <w:t>Resoluciones: GD-F-04</w:t>
      </w:r>
    </w:p>
    <w:p w:rsidR="00A828FA" w:rsidRPr="00087187" w:rsidRDefault="00A828FA" w:rsidP="00A828FA">
      <w:pPr>
        <w:widowControl/>
        <w:numPr>
          <w:ilvl w:val="0"/>
          <w:numId w:val="28"/>
        </w:numPr>
        <w:autoSpaceDE/>
        <w:autoSpaceDN/>
        <w:jc w:val="both"/>
        <w:rPr>
          <w:sz w:val="24"/>
          <w:szCs w:val="24"/>
        </w:rPr>
      </w:pPr>
      <w:r w:rsidRPr="00087187">
        <w:rPr>
          <w:sz w:val="24"/>
          <w:szCs w:val="24"/>
        </w:rPr>
        <w:t>Memorandos: GD-F-05</w:t>
      </w:r>
    </w:p>
    <w:p w:rsidR="00A828FA" w:rsidRPr="00087187" w:rsidRDefault="00A828FA" w:rsidP="00A828FA">
      <w:pPr>
        <w:widowControl/>
        <w:numPr>
          <w:ilvl w:val="0"/>
          <w:numId w:val="28"/>
        </w:numPr>
        <w:autoSpaceDE/>
        <w:autoSpaceDN/>
        <w:jc w:val="both"/>
        <w:rPr>
          <w:sz w:val="24"/>
          <w:szCs w:val="24"/>
        </w:rPr>
      </w:pPr>
      <w:r w:rsidRPr="00087187">
        <w:rPr>
          <w:sz w:val="24"/>
          <w:szCs w:val="24"/>
        </w:rPr>
        <w:t>Control de préstamo de documentos: GD-F-06</w:t>
      </w:r>
    </w:p>
    <w:p w:rsidR="00A828FA" w:rsidRPr="00087187" w:rsidRDefault="00A828FA" w:rsidP="00A828FA">
      <w:pPr>
        <w:pStyle w:val="Piedepgina"/>
        <w:widowControl/>
        <w:numPr>
          <w:ilvl w:val="0"/>
          <w:numId w:val="28"/>
        </w:numPr>
        <w:tabs>
          <w:tab w:val="clear" w:pos="4419"/>
          <w:tab w:val="clear" w:pos="8838"/>
          <w:tab w:val="center" w:pos="4252"/>
          <w:tab w:val="right" w:pos="8504"/>
        </w:tabs>
        <w:autoSpaceDE/>
        <w:autoSpaceDN/>
        <w:rPr>
          <w:sz w:val="24"/>
          <w:szCs w:val="24"/>
        </w:rPr>
      </w:pPr>
      <w:r w:rsidRPr="00087187">
        <w:rPr>
          <w:sz w:val="24"/>
          <w:szCs w:val="24"/>
        </w:rPr>
        <w:t>Control de entrega  de documentos externos: GD-F-07</w:t>
      </w:r>
    </w:p>
    <w:p w:rsidR="00A828FA" w:rsidRPr="00087187" w:rsidRDefault="00A828FA" w:rsidP="00A828FA">
      <w:pPr>
        <w:widowControl/>
        <w:numPr>
          <w:ilvl w:val="0"/>
          <w:numId w:val="28"/>
        </w:numPr>
        <w:autoSpaceDE/>
        <w:autoSpaceDN/>
        <w:jc w:val="both"/>
        <w:rPr>
          <w:sz w:val="24"/>
          <w:szCs w:val="24"/>
        </w:rPr>
      </w:pPr>
      <w:r w:rsidRPr="00087187">
        <w:rPr>
          <w:sz w:val="24"/>
          <w:szCs w:val="24"/>
        </w:rPr>
        <w:lastRenderedPageBreak/>
        <w:t>Marcación y encuadernación de archivo GD-F-08</w:t>
      </w:r>
    </w:p>
    <w:p w:rsidR="00A828FA" w:rsidRPr="00087187" w:rsidRDefault="00A828FA" w:rsidP="00A828FA">
      <w:pPr>
        <w:widowControl/>
        <w:numPr>
          <w:ilvl w:val="0"/>
          <w:numId w:val="28"/>
        </w:numPr>
        <w:autoSpaceDE/>
        <w:autoSpaceDN/>
        <w:jc w:val="both"/>
        <w:rPr>
          <w:sz w:val="24"/>
          <w:szCs w:val="24"/>
        </w:rPr>
      </w:pPr>
      <w:r w:rsidRPr="00087187">
        <w:rPr>
          <w:sz w:val="24"/>
          <w:szCs w:val="24"/>
        </w:rPr>
        <w:t>Marcación de cajas GD-F-10</w:t>
      </w:r>
    </w:p>
    <w:p w:rsidR="00A828FA" w:rsidRPr="00087187" w:rsidRDefault="00A828FA" w:rsidP="00A828FA">
      <w:pPr>
        <w:widowControl/>
        <w:numPr>
          <w:ilvl w:val="0"/>
          <w:numId w:val="28"/>
        </w:numPr>
        <w:autoSpaceDE/>
        <w:autoSpaceDN/>
        <w:jc w:val="both"/>
        <w:rPr>
          <w:sz w:val="24"/>
          <w:szCs w:val="24"/>
        </w:rPr>
      </w:pPr>
      <w:r w:rsidRPr="00087187">
        <w:rPr>
          <w:sz w:val="24"/>
          <w:szCs w:val="24"/>
        </w:rPr>
        <w:t xml:space="preserve">Rótulos de carpetas GD-F-11 </w:t>
      </w:r>
    </w:p>
    <w:p w:rsidR="00A828FA" w:rsidRPr="00087187" w:rsidRDefault="00A828FA" w:rsidP="00A828FA">
      <w:pPr>
        <w:pStyle w:val="Piedepgina"/>
        <w:widowControl/>
        <w:numPr>
          <w:ilvl w:val="0"/>
          <w:numId w:val="28"/>
        </w:numPr>
        <w:tabs>
          <w:tab w:val="clear" w:pos="4419"/>
          <w:tab w:val="clear" w:pos="8838"/>
          <w:tab w:val="center" w:pos="4252"/>
          <w:tab w:val="right" w:pos="8504"/>
        </w:tabs>
        <w:autoSpaceDE/>
        <w:autoSpaceDN/>
        <w:rPr>
          <w:sz w:val="24"/>
          <w:szCs w:val="24"/>
        </w:rPr>
      </w:pPr>
      <w:r w:rsidRPr="00087187">
        <w:rPr>
          <w:sz w:val="24"/>
          <w:szCs w:val="24"/>
        </w:rPr>
        <w:t xml:space="preserve">Actas GD-F-12 </w:t>
      </w:r>
    </w:p>
    <w:p w:rsidR="00A828FA" w:rsidRPr="00087187" w:rsidRDefault="00A828FA" w:rsidP="00A828FA">
      <w:pPr>
        <w:pStyle w:val="Piedepgina"/>
        <w:widowControl/>
        <w:numPr>
          <w:ilvl w:val="0"/>
          <w:numId w:val="28"/>
        </w:numPr>
        <w:tabs>
          <w:tab w:val="clear" w:pos="4419"/>
          <w:tab w:val="clear" w:pos="8838"/>
          <w:tab w:val="center" w:pos="4252"/>
          <w:tab w:val="right" w:pos="8504"/>
        </w:tabs>
        <w:autoSpaceDE/>
        <w:autoSpaceDN/>
        <w:rPr>
          <w:sz w:val="24"/>
          <w:szCs w:val="24"/>
        </w:rPr>
      </w:pPr>
      <w:r w:rsidRPr="00087187">
        <w:rPr>
          <w:sz w:val="24"/>
          <w:szCs w:val="24"/>
        </w:rPr>
        <w:t>Comunicación oficial GD-F-13</w:t>
      </w:r>
    </w:p>
    <w:p w:rsidR="00A828FA" w:rsidRPr="00087187" w:rsidRDefault="00A828FA" w:rsidP="00A828FA">
      <w:pPr>
        <w:pStyle w:val="Piedepgina"/>
        <w:widowControl/>
        <w:numPr>
          <w:ilvl w:val="0"/>
          <w:numId w:val="28"/>
        </w:numPr>
        <w:tabs>
          <w:tab w:val="clear" w:pos="4419"/>
          <w:tab w:val="clear" w:pos="8838"/>
          <w:tab w:val="center" w:pos="4252"/>
          <w:tab w:val="right" w:pos="8504"/>
        </w:tabs>
        <w:autoSpaceDE/>
        <w:autoSpaceDN/>
        <w:rPr>
          <w:sz w:val="24"/>
          <w:szCs w:val="24"/>
        </w:rPr>
      </w:pPr>
      <w:r w:rsidRPr="00087187">
        <w:rPr>
          <w:sz w:val="24"/>
          <w:szCs w:val="24"/>
        </w:rPr>
        <w:t>Inventario documental GD-F-16</w:t>
      </w:r>
    </w:p>
    <w:p w:rsidR="00A828FA" w:rsidRPr="00087187" w:rsidRDefault="00A828FA" w:rsidP="00A828FA">
      <w:pPr>
        <w:widowControl/>
        <w:numPr>
          <w:ilvl w:val="0"/>
          <w:numId w:val="28"/>
        </w:numPr>
        <w:autoSpaceDE/>
        <w:autoSpaceDN/>
        <w:jc w:val="both"/>
        <w:rPr>
          <w:sz w:val="24"/>
          <w:szCs w:val="24"/>
        </w:rPr>
      </w:pPr>
      <w:r w:rsidRPr="00087187">
        <w:rPr>
          <w:sz w:val="24"/>
          <w:szCs w:val="24"/>
        </w:rPr>
        <w:t>Autenticación de documentos GD-F-17</w:t>
      </w:r>
    </w:p>
    <w:p w:rsidR="00A828FA" w:rsidRPr="00087187" w:rsidRDefault="00A828FA" w:rsidP="00A828FA">
      <w:pPr>
        <w:widowControl/>
        <w:numPr>
          <w:ilvl w:val="0"/>
          <w:numId w:val="28"/>
        </w:numPr>
        <w:autoSpaceDE/>
        <w:autoSpaceDN/>
        <w:jc w:val="both"/>
        <w:rPr>
          <w:sz w:val="24"/>
          <w:szCs w:val="24"/>
        </w:rPr>
      </w:pPr>
      <w:r w:rsidRPr="00087187">
        <w:rPr>
          <w:sz w:val="24"/>
          <w:szCs w:val="24"/>
        </w:rPr>
        <w:t>Constancia de primera copia GD-F-18</w:t>
      </w:r>
    </w:p>
    <w:p w:rsidR="00A828FA" w:rsidRPr="00087187" w:rsidRDefault="00A828FA" w:rsidP="00A828FA">
      <w:pPr>
        <w:widowControl/>
        <w:numPr>
          <w:ilvl w:val="0"/>
          <w:numId w:val="28"/>
        </w:numPr>
        <w:autoSpaceDE/>
        <w:autoSpaceDN/>
        <w:jc w:val="both"/>
        <w:rPr>
          <w:sz w:val="24"/>
          <w:szCs w:val="24"/>
        </w:rPr>
      </w:pPr>
      <w:r w:rsidRPr="00087187">
        <w:rPr>
          <w:sz w:val="24"/>
          <w:szCs w:val="24"/>
        </w:rPr>
        <w:t>Verificación de documentos GD-F-19</w:t>
      </w:r>
    </w:p>
    <w:p w:rsidR="00A828FA" w:rsidRPr="00087187" w:rsidRDefault="00A828FA" w:rsidP="00A828FA">
      <w:pPr>
        <w:widowControl/>
        <w:numPr>
          <w:ilvl w:val="0"/>
          <w:numId w:val="28"/>
        </w:numPr>
        <w:autoSpaceDE/>
        <w:autoSpaceDN/>
        <w:jc w:val="both"/>
        <w:rPr>
          <w:sz w:val="24"/>
          <w:szCs w:val="24"/>
        </w:rPr>
      </w:pPr>
      <w:r w:rsidRPr="00087187">
        <w:rPr>
          <w:sz w:val="24"/>
          <w:szCs w:val="24"/>
        </w:rPr>
        <w:t>Control de firmas GD-F-20</w:t>
      </w:r>
    </w:p>
    <w:p w:rsidR="00A828FA" w:rsidRPr="00087187" w:rsidRDefault="00A828FA" w:rsidP="00A828FA">
      <w:pPr>
        <w:pStyle w:val="Piedepgina"/>
        <w:widowControl/>
        <w:numPr>
          <w:ilvl w:val="0"/>
          <w:numId w:val="28"/>
        </w:numPr>
        <w:tabs>
          <w:tab w:val="clear" w:pos="4419"/>
          <w:tab w:val="clear" w:pos="8838"/>
          <w:tab w:val="center" w:pos="4252"/>
          <w:tab w:val="right" w:pos="8504"/>
        </w:tabs>
        <w:autoSpaceDE/>
        <w:autoSpaceDN/>
        <w:rPr>
          <w:sz w:val="24"/>
          <w:szCs w:val="24"/>
        </w:rPr>
      </w:pPr>
      <w:r w:rsidRPr="00087187">
        <w:rPr>
          <w:sz w:val="24"/>
          <w:szCs w:val="24"/>
        </w:rPr>
        <w:t>Control de Resoluciones GD-F-21</w:t>
      </w:r>
    </w:p>
    <w:p w:rsidR="00A828FA" w:rsidRPr="00087187" w:rsidRDefault="00A828FA" w:rsidP="00A828FA">
      <w:pPr>
        <w:widowControl/>
        <w:numPr>
          <w:ilvl w:val="0"/>
          <w:numId w:val="28"/>
        </w:numPr>
        <w:autoSpaceDE/>
        <w:autoSpaceDN/>
        <w:jc w:val="both"/>
        <w:rPr>
          <w:sz w:val="24"/>
          <w:szCs w:val="24"/>
        </w:rPr>
      </w:pPr>
      <w:r w:rsidRPr="00087187">
        <w:rPr>
          <w:sz w:val="24"/>
          <w:szCs w:val="24"/>
        </w:rPr>
        <w:t>Listado maestro de documentos internos y externos del SGC GD-F-22</w:t>
      </w:r>
    </w:p>
    <w:p w:rsidR="00A828FA" w:rsidRPr="00087187" w:rsidRDefault="00A828FA" w:rsidP="00A828FA">
      <w:pPr>
        <w:widowControl/>
        <w:numPr>
          <w:ilvl w:val="0"/>
          <w:numId w:val="28"/>
        </w:numPr>
        <w:autoSpaceDE/>
        <w:autoSpaceDN/>
        <w:jc w:val="both"/>
        <w:rPr>
          <w:sz w:val="24"/>
          <w:szCs w:val="24"/>
        </w:rPr>
      </w:pPr>
      <w:r w:rsidRPr="00087187">
        <w:rPr>
          <w:sz w:val="24"/>
          <w:szCs w:val="24"/>
        </w:rPr>
        <w:t>Listado maestro de control de registros del SGC GD-F-23</w:t>
      </w:r>
    </w:p>
    <w:p w:rsidR="00A828FA" w:rsidRPr="00087187" w:rsidRDefault="00A828FA" w:rsidP="00A828FA">
      <w:pPr>
        <w:widowControl/>
        <w:numPr>
          <w:ilvl w:val="0"/>
          <w:numId w:val="28"/>
        </w:numPr>
        <w:autoSpaceDE/>
        <w:autoSpaceDN/>
        <w:jc w:val="both"/>
        <w:rPr>
          <w:sz w:val="24"/>
          <w:szCs w:val="24"/>
        </w:rPr>
      </w:pPr>
      <w:r w:rsidRPr="00087187">
        <w:rPr>
          <w:sz w:val="24"/>
          <w:szCs w:val="24"/>
        </w:rPr>
        <w:t>Control de correspondencia interna GD-F-24</w:t>
      </w:r>
    </w:p>
    <w:p w:rsidR="00A828FA" w:rsidRPr="00087187" w:rsidRDefault="00A828FA" w:rsidP="00A828FA">
      <w:pPr>
        <w:widowControl/>
        <w:numPr>
          <w:ilvl w:val="0"/>
          <w:numId w:val="28"/>
        </w:numPr>
        <w:autoSpaceDE/>
        <w:autoSpaceDN/>
        <w:jc w:val="both"/>
        <w:rPr>
          <w:sz w:val="24"/>
          <w:szCs w:val="24"/>
        </w:rPr>
      </w:pPr>
      <w:r w:rsidRPr="00087187">
        <w:rPr>
          <w:sz w:val="24"/>
          <w:szCs w:val="24"/>
        </w:rPr>
        <w:t>Control préstamo libros, oficios, artículos varios del despacho del contralor GD-F-25</w:t>
      </w:r>
    </w:p>
    <w:p w:rsidR="00A828FA" w:rsidRPr="00087187" w:rsidRDefault="00A828FA" w:rsidP="00A828FA">
      <w:pPr>
        <w:widowControl/>
        <w:numPr>
          <w:ilvl w:val="0"/>
          <w:numId w:val="28"/>
        </w:numPr>
        <w:autoSpaceDE/>
        <w:autoSpaceDN/>
        <w:jc w:val="both"/>
        <w:rPr>
          <w:sz w:val="24"/>
          <w:szCs w:val="24"/>
        </w:rPr>
      </w:pPr>
      <w:r w:rsidRPr="00087187">
        <w:rPr>
          <w:sz w:val="24"/>
          <w:szCs w:val="24"/>
        </w:rPr>
        <w:t>Control para informar  entrega de correspondencia GD-F-27</w:t>
      </w:r>
    </w:p>
    <w:p w:rsidR="00A828FA" w:rsidRPr="00087187" w:rsidRDefault="00A828FA" w:rsidP="00A828FA">
      <w:pPr>
        <w:widowControl/>
        <w:numPr>
          <w:ilvl w:val="0"/>
          <w:numId w:val="28"/>
        </w:numPr>
        <w:autoSpaceDE/>
        <w:autoSpaceDN/>
        <w:jc w:val="both"/>
        <w:rPr>
          <w:sz w:val="24"/>
          <w:szCs w:val="24"/>
        </w:rPr>
      </w:pPr>
      <w:r w:rsidRPr="00087187">
        <w:rPr>
          <w:sz w:val="24"/>
          <w:szCs w:val="24"/>
        </w:rPr>
        <w:t>Libro radicador correspondencia enviada GD-F-28</w:t>
      </w:r>
    </w:p>
    <w:p w:rsidR="00A828FA" w:rsidRPr="00087187" w:rsidRDefault="00A828FA" w:rsidP="00A828FA">
      <w:pPr>
        <w:widowControl/>
        <w:numPr>
          <w:ilvl w:val="0"/>
          <w:numId w:val="28"/>
        </w:numPr>
        <w:autoSpaceDE/>
        <w:autoSpaceDN/>
        <w:jc w:val="both"/>
        <w:rPr>
          <w:sz w:val="24"/>
          <w:szCs w:val="24"/>
        </w:rPr>
      </w:pPr>
      <w:r w:rsidRPr="00087187">
        <w:rPr>
          <w:sz w:val="24"/>
          <w:szCs w:val="24"/>
        </w:rPr>
        <w:t>Libro radicador correspondencia recibida GD-F-29</w:t>
      </w:r>
    </w:p>
    <w:p w:rsidR="00A828FA" w:rsidRPr="00087187" w:rsidRDefault="00A828FA" w:rsidP="00A828FA">
      <w:pPr>
        <w:jc w:val="both"/>
        <w:rPr>
          <w:sz w:val="24"/>
          <w:szCs w:val="24"/>
        </w:rPr>
      </w:pPr>
    </w:p>
    <w:p w:rsidR="00A828FA" w:rsidRPr="00087187" w:rsidRDefault="00A828FA" w:rsidP="00A828FA">
      <w:pPr>
        <w:jc w:val="both"/>
        <w:rPr>
          <w:sz w:val="24"/>
          <w:szCs w:val="24"/>
        </w:rPr>
      </w:pPr>
    </w:p>
    <w:p w:rsidR="00A828FA" w:rsidRPr="00087187" w:rsidRDefault="00A828FA" w:rsidP="0078417F">
      <w:pPr>
        <w:pStyle w:val="Prrafodelista"/>
        <w:numPr>
          <w:ilvl w:val="0"/>
          <w:numId w:val="36"/>
        </w:numPr>
        <w:tabs>
          <w:tab w:val="left" w:pos="9639"/>
        </w:tabs>
        <w:ind w:right="1099"/>
        <w:jc w:val="both"/>
        <w:rPr>
          <w:sz w:val="24"/>
          <w:szCs w:val="24"/>
        </w:rPr>
      </w:pPr>
      <w:r w:rsidRPr="00087187">
        <w:rPr>
          <w:sz w:val="24"/>
          <w:szCs w:val="24"/>
        </w:rPr>
        <w:t xml:space="preserve">Organización de documentos: Es un conjunto de acciones orientadas a la clasificación, ordenación y descripción de los documentos de la Contraloría Municipal, como parte integral de los procesos archivísticos (AGN) </w:t>
      </w:r>
    </w:p>
    <w:p w:rsidR="00A828FA" w:rsidRPr="00087187" w:rsidRDefault="00A828FA" w:rsidP="00A828FA">
      <w:pPr>
        <w:adjustRightInd w:val="0"/>
        <w:ind w:right="1551"/>
        <w:jc w:val="both"/>
        <w:rPr>
          <w:sz w:val="24"/>
          <w:szCs w:val="24"/>
        </w:rPr>
      </w:pPr>
    </w:p>
    <w:p w:rsidR="00A828FA" w:rsidRPr="00087187" w:rsidRDefault="00A828FA" w:rsidP="00A828FA">
      <w:pPr>
        <w:adjustRightInd w:val="0"/>
        <w:ind w:right="1551"/>
        <w:jc w:val="both"/>
        <w:rPr>
          <w:sz w:val="24"/>
          <w:szCs w:val="24"/>
        </w:rPr>
      </w:pPr>
    </w:p>
    <w:p w:rsidR="00A828FA" w:rsidRPr="00087187" w:rsidRDefault="00A828FA" w:rsidP="00A828FA">
      <w:pPr>
        <w:adjustRightInd w:val="0"/>
        <w:ind w:right="1551"/>
        <w:jc w:val="both"/>
        <w:rPr>
          <w:sz w:val="24"/>
          <w:szCs w:val="24"/>
        </w:rPr>
      </w:pPr>
      <w:r w:rsidRPr="00087187">
        <w:rPr>
          <w:sz w:val="24"/>
          <w:szCs w:val="24"/>
          <w:u w:val="single"/>
        </w:rPr>
        <w:t xml:space="preserve">Clasificación:  </w:t>
      </w:r>
    </w:p>
    <w:p w:rsidR="00A828FA" w:rsidRPr="00087187" w:rsidRDefault="00A828FA" w:rsidP="00A828FA">
      <w:pPr>
        <w:adjustRightInd w:val="0"/>
        <w:ind w:right="1551"/>
        <w:jc w:val="both"/>
        <w:rPr>
          <w:sz w:val="24"/>
          <w:szCs w:val="24"/>
        </w:rPr>
      </w:pPr>
    </w:p>
    <w:p w:rsidR="00A828FA" w:rsidRPr="00087187" w:rsidRDefault="00A828FA" w:rsidP="0078417F">
      <w:pPr>
        <w:tabs>
          <w:tab w:val="left" w:pos="9781"/>
        </w:tabs>
        <w:adjustRightInd w:val="0"/>
        <w:ind w:right="1241"/>
        <w:jc w:val="both"/>
        <w:rPr>
          <w:sz w:val="24"/>
          <w:szCs w:val="24"/>
        </w:rPr>
      </w:pPr>
      <w:r w:rsidRPr="00087187">
        <w:rPr>
          <w:sz w:val="24"/>
          <w:szCs w:val="24"/>
        </w:rPr>
        <w:t>Luego de elaborar los flujos documentales y de analizar la estructura orgánica - funcional de la Contraloría Municipal, se conforman las series y subseries con las respectivas tipologías documentales, luego de codificadas se dará un orden para normalizar la identificación y descripción de los expedientes.</w:t>
      </w:r>
    </w:p>
    <w:p w:rsidR="00A828FA" w:rsidRPr="00087187" w:rsidRDefault="00A828FA" w:rsidP="0078417F">
      <w:pPr>
        <w:tabs>
          <w:tab w:val="left" w:pos="9781"/>
        </w:tabs>
        <w:adjustRightInd w:val="0"/>
        <w:ind w:right="1241"/>
        <w:jc w:val="both"/>
        <w:rPr>
          <w:sz w:val="24"/>
          <w:szCs w:val="24"/>
        </w:rPr>
      </w:pPr>
    </w:p>
    <w:p w:rsidR="00A828FA" w:rsidRPr="00087187" w:rsidRDefault="00A828FA" w:rsidP="0078417F">
      <w:pPr>
        <w:tabs>
          <w:tab w:val="left" w:pos="9781"/>
        </w:tabs>
        <w:adjustRightInd w:val="0"/>
        <w:ind w:right="1241"/>
        <w:jc w:val="both"/>
        <w:rPr>
          <w:sz w:val="24"/>
          <w:szCs w:val="24"/>
        </w:rPr>
      </w:pPr>
      <w:r w:rsidRPr="00087187">
        <w:rPr>
          <w:sz w:val="24"/>
          <w:szCs w:val="24"/>
        </w:rPr>
        <w:t xml:space="preserve">Esta herramienta permite que las labores de Clasificación se realicen de manera uniforme en los archivos de gestión, de igual manera su utilización permite realizar las actualizaciones necesarias, llevando de manera paralela un historial de éstas. </w:t>
      </w:r>
    </w:p>
    <w:p w:rsidR="00A828FA" w:rsidRPr="00087187" w:rsidRDefault="00A828FA" w:rsidP="00A828FA">
      <w:pPr>
        <w:adjustRightInd w:val="0"/>
        <w:ind w:right="1551"/>
        <w:jc w:val="both"/>
        <w:rPr>
          <w:sz w:val="24"/>
          <w:szCs w:val="24"/>
        </w:rPr>
      </w:pPr>
    </w:p>
    <w:p w:rsidR="00A828FA" w:rsidRPr="00087187" w:rsidRDefault="00A828FA" w:rsidP="00A828FA">
      <w:pPr>
        <w:adjustRightInd w:val="0"/>
        <w:ind w:right="1551"/>
        <w:jc w:val="both"/>
        <w:rPr>
          <w:sz w:val="24"/>
          <w:szCs w:val="24"/>
        </w:rPr>
      </w:pPr>
      <w:r w:rsidRPr="00087187">
        <w:rPr>
          <w:sz w:val="24"/>
          <w:szCs w:val="24"/>
          <w:u w:val="single"/>
        </w:rPr>
        <w:t>Ordenación:</w:t>
      </w:r>
    </w:p>
    <w:p w:rsidR="00A828FA" w:rsidRPr="00087187" w:rsidRDefault="00A828FA" w:rsidP="00A828FA">
      <w:pPr>
        <w:adjustRightInd w:val="0"/>
        <w:ind w:right="1551"/>
        <w:jc w:val="both"/>
        <w:rPr>
          <w:sz w:val="24"/>
          <w:szCs w:val="24"/>
        </w:rPr>
      </w:pPr>
    </w:p>
    <w:p w:rsidR="00A828FA" w:rsidRPr="00087187" w:rsidRDefault="00A828FA" w:rsidP="0078417F">
      <w:pPr>
        <w:adjustRightInd w:val="0"/>
        <w:ind w:right="1099"/>
        <w:jc w:val="both"/>
        <w:rPr>
          <w:sz w:val="24"/>
          <w:szCs w:val="24"/>
        </w:rPr>
      </w:pPr>
      <w:r w:rsidRPr="00087187">
        <w:rPr>
          <w:sz w:val="24"/>
          <w:szCs w:val="24"/>
        </w:rPr>
        <w:t xml:space="preserve">Consiste en la ubicación física de los documentos al interior de cada expediente. Esta labor </w:t>
      </w:r>
      <w:r w:rsidRPr="00087187">
        <w:rPr>
          <w:sz w:val="24"/>
          <w:szCs w:val="24"/>
        </w:rPr>
        <w:lastRenderedPageBreak/>
        <w:t>se desarrolla con el objetivo de evidenciar al interior de cada expediente la  secuencia en que se llevó a cabo un trámite en una dependencia.</w:t>
      </w:r>
    </w:p>
    <w:p w:rsidR="00A828FA" w:rsidRPr="00087187" w:rsidRDefault="00A828FA" w:rsidP="0078417F">
      <w:pPr>
        <w:adjustRightInd w:val="0"/>
        <w:ind w:right="1099"/>
        <w:jc w:val="both"/>
        <w:rPr>
          <w:sz w:val="24"/>
          <w:szCs w:val="24"/>
        </w:rPr>
      </w:pPr>
    </w:p>
    <w:p w:rsidR="00A828FA" w:rsidRPr="00087187" w:rsidRDefault="00A828FA" w:rsidP="0078417F">
      <w:pPr>
        <w:adjustRightInd w:val="0"/>
        <w:ind w:right="1099"/>
        <w:jc w:val="both"/>
        <w:rPr>
          <w:color w:val="FF0000"/>
          <w:sz w:val="24"/>
          <w:szCs w:val="24"/>
        </w:rPr>
      </w:pPr>
      <w:r w:rsidRPr="00087187">
        <w:rPr>
          <w:sz w:val="24"/>
          <w:szCs w:val="24"/>
        </w:rPr>
        <w:t>- Los expedientes o carpetas se ordenarán de acuerdo al código asignado, estos son ubicados en orden numérico ascendente al interior de las cajas de archivo, que van al modulo.</w:t>
      </w:r>
      <w:r w:rsidRPr="00087187">
        <w:rPr>
          <w:color w:val="FF0000"/>
          <w:sz w:val="24"/>
          <w:szCs w:val="24"/>
        </w:rPr>
        <w:t xml:space="preserve"> </w:t>
      </w:r>
    </w:p>
    <w:p w:rsidR="00A828FA" w:rsidRPr="00087187" w:rsidRDefault="00A828FA" w:rsidP="0078417F">
      <w:pPr>
        <w:adjustRightInd w:val="0"/>
        <w:ind w:right="1099"/>
        <w:jc w:val="both"/>
        <w:rPr>
          <w:sz w:val="24"/>
          <w:szCs w:val="24"/>
        </w:rPr>
      </w:pPr>
      <w:r w:rsidRPr="00087187">
        <w:rPr>
          <w:sz w:val="24"/>
          <w:szCs w:val="24"/>
        </w:rPr>
        <w:t>- Las cajas o unidades de almacenamiento se ubicarán en el modulo del archivo rodante por dependencia.</w:t>
      </w:r>
    </w:p>
    <w:p w:rsidR="00A828FA" w:rsidRPr="00087187" w:rsidRDefault="00A828FA" w:rsidP="00A828FA">
      <w:pPr>
        <w:adjustRightInd w:val="0"/>
        <w:jc w:val="both"/>
        <w:rPr>
          <w:color w:val="FF0000"/>
          <w:sz w:val="24"/>
          <w:szCs w:val="24"/>
        </w:rPr>
      </w:pPr>
    </w:p>
    <w:p w:rsidR="00A828FA" w:rsidRPr="00087187" w:rsidRDefault="00A828FA" w:rsidP="00A828FA">
      <w:pPr>
        <w:adjustRightInd w:val="0"/>
        <w:jc w:val="both"/>
        <w:rPr>
          <w:sz w:val="24"/>
          <w:szCs w:val="24"/>
          <w:u w:val="single"/>
        </w:rPr>
      </w:pPr>
      <w:r w:rsidRPr="00087187">
        <w:rPr>
          <w:sz w:val="24"/>
          <w:szCs w:val="24"/>
          <w:u w:val="single"/>
        </w:rPr>
        <w:t>Apertura e identificación de expedientes.</w:t>
      </w:r>
    </w:p>
    <w:p w:rsidR="00A828FA" w:rsidRPr="00087187" w:rsidRDefault="00A828FA" w:rsidP="00A828FA">
      <w:pPr>
        <w:adjustRightInd w:val="0"/>
        <w:jc w:val="both"/>
        <w:rPr>
          <w:sz w:val="24"/>
          <w:szCs w:val="24"/>
        </w:rPr>
      </w:pPr>
    </w:p>
    <w:p w:rsidR="00A828FA" w:rsidRPr="00087187" w:rsidRDefault="00A828FA" w:rsidP="0078417F">
      <w:pPr>
        <w:tabs>
          <w:tab w:val="left" w:pos="9781"/>
        </w:tabs>
        <w:adjustRightInd w:val="0"/>
        <w:ind w:right="957"/>
        <w:jc w:val="both"/>
        <w:rPr>
          <w:sz w:val="24"/>
          <w:szCs w:val="24"/>
        </w:rPr>
      </w:pPr>
      <w:r w:rsidRPr="00087187">
        <w:rPr>
          <w:sz w:val="24"/>
          <w:szCs w:val="24"/>
        </w:rPr>
        <w:t>Esta tarea es desarrollada bien sea antes de la ordenación o posterior a ella, lo más indicado es hacerla de manera posterior, para garantizar el uso racional de carpetas y rótulos.</w:t>
      </w:r>
    </w:p>
    <w:p w:rsidR="00A828FA" w:rsidRPr="00087187" w:rsidRDefault="00A828FA" w:rsidP="00A828FA">
      <w:pPr>
        <w:adjustRightInd w:val="0"/>
        <w:jc w:val="both"/>
        <w:rPr>
          <w:sz w:val="24"/>
          <w:szCs w:val="24"/>
        </w:rPr>
      </w:pPr>
    </w:p>
    <w:p w:rsidR="00A828FA" w:rsidRPr="00087187" w:rsidRDefault="00A828FA" w:rsidP="00A828FA">
      <w:pPr>
        <w:adjustRightInd w:val="0"/>
        <w:jc w:val="both"/>
        <w:rPr>
          <w:sz w:val="24"/>
          <w:szCs w:val="24"/>
          <w:u w:val="single"/>
        </w:rPr>
      </w:pPr>
      <w:r w:rsidRPr="00087187">
        <w:rPr>
          <w:sz w:val="24"/>
          <w:szCs w:val="24"/>
          <w:u w:val="single"/>
        </w:rPr>
        <w:t xml:space="preserve">Foliación. </w:t>
      </w:r>
    </w:p>
    <w:p w:rsidR="00A828FA" w:rsidRPr="00087187" w:rsidRDefault="00A828FA" w:rsidP="0078417F">
      <w:pPr>
        <w:adjustRightInd w:val="0"/>
        <w:ind w:right="1241"/>
        <w:jc w:val="both"/>
        <w:rPr>
          <w:sz w:val="24"/>
          <w:szCs w:val="24"/>
        </w:rPr>
      </w:pPr>
    </w:p>
    <w:p w:rsidR="00A828FA" w:rsidRPr="00087187" w:rsidRDefault="00A828FA" w:rsidP="0078417F">
      <w:pPr>
        <w:adjustRightInd w:val="0"/>
        <w:ind w:right="1241"/>
        <w:jc w:val="both"/>
        <w:rPr>
          <w:sz w:val="24"/>
          <w:szCs w:val="24"/>
        </w:rPr>
      </w:pPr>
      <w:r w:rsidRPr="00087187">
        <w:rPr>
          <w:sz w:val="24"/>
          <w:szCs w:val="24"/>
        </w:rPr>
        <w:t>Esta tarea consiste en marcar cada folio (hoja) de un expediente asignando un número en orden ascendente, en donde 1 será asignado al documentos más antiguo dentro del expediente y así sucesivamente.</w:t>
      </w:r>
    </w:p>
    <w:p w:rsidR="00A828FA" w:rsidRPr="00087187" w:rsidRDefault="00A828FA" w:rsidP="0078417F">
      <w:pPr>
        <w:adjustRightInd w:val="0"/>
        <w:ind w:right="1241"/>
        <w:jc w:val="both"/>
        <w:rPr>
          <w:sz w:val="24"/>
          <w:szCs w:val="24"/>
        </w:rPr>
      </w:pPr>
    </w:p>
    <w:p w:rsidR="00A828FA" w:rsidRPr="00087187" w:rsidRDefault="00A828FA" w:rsidP="0078417F">
      <w:pPr>
        <w:adjustRightInd w:val="0"/>
        <w:ind w:right="1241"/>
        <w:jc w:val="both"/>
        <w:rPr>
          <w:sz w:val="24"/>
          <w:szCs w:val="24"/>
          <w:u w:val="single"/>
        </w:rPr>
      </w:pPr>
      <w:r w:rsidRPr="00087187">
        <w:rPr>
          <w:sz w:val="24"/>
          <w:szCs w:val="24"/>
          <w:u w:val="single"/>
        </w:rPr>
        <w:t>Descripción</w:t>
      </w:r>
    </w:p>
    <w:p w:rsidR="00A828FA" w:rsidRPr="00087187" w:rsidRDefault="00A828FA" w:rsidP="0078417F">
      <w:pPr>
        <w:adjustRightInd w:val="0"/>
        <w:ind w:right="1241"/>
        <w:jc w:val="both"/>
        <w:rPr>
          <w:sz w:val="24"/>
          <w:szCs w:val="24"/>
        </w:rPr>
      </w:pPr>
    </w:p>
    <w:p w:rsidR="00A828FA" w:rsidRPr="00087187" w:rsidRDefault="00A828FA" w:rsidP="0078417F">
      <w:pPr>
        <w:adjustRightInd w:val="0"/>
        <w:ind w:right="1241"/>
        <w:jc w:val="both"/>
        <w:rPr>
          <w:sz w:val="24"/>
          <w:szCs w:val="24"/>
        </w:rPr>
      </w:pPr>
      <w:r w:rsidRPr="00087187">
        <w:rPr>
          <w:sz w:val="24"/>
          <w:szCs w:val="24"/>
        </w:rPr>
        <w:t>La descripción realizada se lleva a nivel de inventarios documentales, en donde se incluye la siguiente información en el Formato GD-F-11 ROTULO DE CARPETAS, que contiene:</w:t>
      </w:r>
    </w:p>
    <w:p w:rsidR="00A828FA" w:rsidRPr="00087187" w:rsidRDefault="00A828FA" w:rsidP="0078417F">
      <w:pPr>
        <w:adjustRightInd w:val="0"/>
        <w:ind w:right="1241"/>
        <w:jc w:val="both"/>
        <w:rPr>
          <w:color w:val="FF0000"/>
          <w:sz w:val="24"/>
          <w:szCs w:val="24"/>
        </w:rPr>
      </w:pPr>
    </w:p>
    <w:p w:rsidR="00A828FA" w:rsidRPr="00087187" w:rsidRDefault="00A828FA" w:rsidP="0078417F">
      <w:pPr>
        <w:adjustRightInd w:val="0"/>
        <w:ind w:left="284" w:right="1241" w:hanging="284"/>
        <w:jc w:val="both"/>
        <w:rPr>
          <w:sz w:val="24"/>
          <w:szCs w:val="24"/>
        </w:rPr>
      </w:pPr>
      <w:r w:rsidRPr="00087187">
        <w:rPr>
          <w:sz w:val="24"/>
          <w:szCs w:val="24"/>
        </w:rPr>
        <w:t xml:space="preserve">- </w:t>
      </w:r>
      <w:r w:rsidRPr="00087187">
        <w:rPr>
          <w:sz w:val="24"/>
          <w:szCs w:val="24"/>
        </w:rPr>
        <w:tab/>
        <w:t xml:space="preserve">Encabezado: El logotipo de la Contraloría Municipal, centrado, la palabra  FORMATO en mayúscula sostenida y debajo RÓTULO DE CARPETAS, en mayúscula sostenida.  </w:t>
      </w:r>
    </w:p>
    <w:p w:rsidR="00A828FA" w:rsidRPr="00087187" w:rsidRDefault="00A828FA" w:rsidP="0078417F">
      <w:pPr>
        <w:adjustRightInd w:val="0"/>
        <w:ind w:left="284" w:right="1241" w:hanging="284"/>
        <w:jc w:val="both"/>
        <w:rPr>
          <w:sz w:val="24"/>
          <w:szCs w:val="24"/>
        </w:rPr>
      </w:pPr>
      <w:r w:rsidRPr="00087187">
        <w:rPr>
          <w:sz w:val="24"/>
          <w:szCs w:val="24"/>
        </w:rPr>
        <w:t xml:space="preserve">- </w:t>
      </w:r>
      <w:r w:rsidRPr="00087187">
        <w:rPr>
          <w:sz w:val="24"/>
          <w:szCs w:val="24"/>
        </w:rPr>
        <w:tab/>
        <w:t>Fondo: El nombre de la entidad (CONTRALORÍA MUNICIPAL DE NEIVA)</w:t>
      </w:r>
    </w:p>
    <w:p w:rsidR="00A828FA" w:rsidRPr="00087187" w:rsidRDefault="00A828FA" w:rsidP="0078417F">
      <w:pPr>
        <w:adjustRightInd w:val="0"/>
        <w:ind w:left="284" w:right="1241" w:hanging="284"/>
        <w:jc w:val="both"/>
        <w:rPr>
          <w:sz w:val="24"/>
          <w:szCs w:val="24"/>
        </w:rPr>
      </w:pPr>
      <w:r w:rsidRPr="00087187">
        <w:rPr>
          <w:sz w:val="24"/>
          <w:szCs w:val="24"/>
        </w:rPr>
        <w:t xml:space="preserve">- </w:t>
      </w:r>
      <w:r w:rsidRPr="00087187">
        <w:rPr>
          <w:sz w:val="24"/>
          <w:szCs w:val="24"/>
        </w:rPr>
        <w:tab/>
        <w:t>Sección: El nombre de la dependencia y/o Oficina</w:t>
      </w:r>
    </w:p>
    <w:p w:rsidR="00A828FA" w:rsidRPr="00087187" w:rsidRDefault="00A828FA" w:rsidP="0078417F">
      <w:pPr>
        <w:adjustRightInd w:val="0"/>
        <w:ind w:left="284" w:right="1241" w:hanging="284"/>
        <w:jc w:val="both"/>
        <w:rPr>
          <w:sz w:val="24"/>
          <w:szCs w:val="24"/>
        </w:rPr>
      </w:pPr>
      <w:r w:rsidRPr="00087187">
        <w:rPr>
          <w:sz w:val="24"/>
          <w:szCs w:val="24"/>
        </w:rPr>
        <w:t>-</w:t>
      </w:r>
      <w:r w:rsidRPr="00087187">
        <w:rPr>
          <w:sz w:val="24"/>
          <w:szCs w:val="24"/>
        </w:rPr>
        <w:tab/>
        <w:t xml:space="preserve">Nombre serie documental: El nombre asignado en la tabla de retención. </w:t>
      </w:r>
    </w:p>
    <w:p w:rsidR="00A828FA" w:rsidRPr="00087187" w:rsidRDefault="00A828FA" w:rsidP="0078417F">
      <w:pPr>
        <w:adjustRightInd w:val="0"/>
        <w:ind w:left="284" w:right="1241" w:hanging="284"/>
        <w:jc w:val="both"/>
        <w:rPr>
          <w:sz w:val="24"/>
          <w:szCs w:val="24"/>
        </w:rPr>
      </w:pPr>
      <w:r w:rsidRPr="00087187">
        <w:rPr>
          <w:sz w:val="24"/>
          <w:szCs w:val="24"/>
        </w:rPr>
        <w:t xml:space="preserve">- </w:t>
      </w:r>
      <w:r w:rsidRPr="00087187">
        <w:rPr>
          <w:sz w:val="24"/>
          <w:szCs w:val="24"/>
        </w:rPr>
        <w:tab/>
        <w:t xml:space="preserve">Código: El que corresponde a la dependencia generadora del documento. </w:t>
      </w:r>
    </w:p>
    <w:p w:rsidR="00A828FA" w:rsidRPr="00087187" w:rsidRDefault="00A828FA" w:rsidP="0078417F">
      <w:pPr>
        <w:adjustRightInd w:val="0"/>
        <w:ind w:left="284" w:right="1241" w:hanging="284"/>
        <w:jc w:val="both"/>
        <w:rPr>
          <w:sz w:val="24"/>
          <w:szCs w:val="24"/>
        </w:rPr>
      </w:pPr>
      <w:r w:rsidRPr="00087187">
        <w:rPr>
          <w:sz w:val="24"/>
          <w:szCs w:val="24"/>
        </w:rPr>
        <w:t xml:space="preserve">- </w:t>
      </w:r>
      <w:r w:rsidRPr="00087187">
        <w:rPr>
          <w:sz w:val="24"/>
          <w:szCs w:val="24"/>
        </w:rPr>
        <w:tab/>
        <w:t xml:space="preserve">Nombre subserie documental: Son todas las subdivisiones que se desprenden de las </w:t>
      </w:r>
      <w:proofErr w:type="gramStart"/>
      <w:r w:rsidRPr="00087187">
        <w:rPr>
          <w:sz w:val="24"/>
          <w:szCs w:val="24"/>
        </w:rPr>
        <w:t>series..</w:t>
      </w:r>
      <w:proofErr w:type="gramEnd"/>
      <w:r w:rsidRPr="00087187">
        <w:rPr>
          <w:sz w:val="24"/>
          <w:szCs w:val="24"/>
        </w:rPr>
        <w:t xml:space="preserve">   </w:t>
      </w:r>
    </w:p>
    <w:p w:rsidR="00A828FA" w:rsidRPr="00087187" w:rsidRDefault="00A828FA" w:rsidP="0078417F">
      <w:pPr>
        <w:adjustRightInd w:val="0"/>
        <w:ind w:left="284" w:right="1241" w:hanging="284"/>
        <w:jc w:val="both"/>
        <w:rPr>
          <w:sz w:val="24"/>
          <w:szCs w:val="24"/>
        </w:rPr>
      </w:pPr>
      <w:r w:rsidRPr="00087187">
        <w:rPr>
          <w:sz w:val="24"/>
          <w:szCs w:val="24"/>
        </w:rPr>
        <w:t xml:space="preserve">- </w:t>
      </w:r>
      <w:r w:rsidRPr="00087187">
        <w:rPr>
          <w:sz w:val="24"/>
          <w:szCs w:val="24"/>
        </w:rPr>
        <w:tab/>
        <w:t>Código: Lo establece la TRD</w:t>
      </w:r>
    </w:p>
    <w:p w:rsidR="00A828FA" w:rsidRPr="00087187" w:rsidRDefault="00A828FA" w:rsidP="0078417F">
      <w:pPr>
        <w:adjustRightInd w:val="0"/>
        <w:ind w:left="284" w:right="1241" w:hanging="284"/>
        <w:jc w:val="both"/>
        <w:rPr>
          <w:sz w:val="24"/>
          <w:szCs w:val="24"/>
        </w:rPr>
      </w:pPr>
      <w:r w:rsidRPr="00087187">
        <w:rPr>
          <w:sz w:val="24"/>
          <w:szCs w:val="24"/>
        </w:rPr>
        <w:t xml:space="preserve">- </w:t>
      </w:r>
      <w:r w:rsidRPr="00087187">
        <w:rPr>
          <w:sz w:val="24"/>
          <w:szCs w:val="24"/>
        </w:rPr>
        <w:tab/>
        <w:t xml:space="preserve">No. Carpetas: La cantidad de carpetas utilizadas con la misma información de  se especifica el número de la carpeta </w:t>
      </w:r>
    </w:p>
    <w:p w:rsidR="00A828FA" w:rsidRPr="00087187" w:rsidRDefault="00A828FA" w:rsidP="0078417F">
      <w:pPr>
        <w:adjustRightInd w:val="0"/>
        <w:ind w:left="284" w:right="1241" w:hanging="284"/>
        <w:jc w:val="both"/>
        <w:rPr>
          <w:sz w:val="24"/>
          <w:szCs w:val="24"/>
        </w:rPr>
      </w:pPr>
      <w:r w:rsidRPr="00087187">
        <w:rPr>
          <w:sz w:val="24"/>
          <w:szCs w:val="24"/>
        </w:rPr>
        <w:t xml:space="preserve">- </w:t>
      </w:r>
      <w:r w:rsidRPr="00087187">
        <w:rPr>
          <w:sz w:val="24"/>
          <w:szCs w:val="24"/>
        </w:rPr>
        <w:tab/>
        <w:t>No. Folios: (La totalidad de documentos que integra la carpeta);  del (el número que inicia el folio) al (el número del folio que termina)</w:t>
      </w:r>
    </w:p>
    <w:p w:rsidR="00A828FA" w:rsidRPr="00087187" w:rsidRDefault="00A828FA" w:rsidP="0078417F">
      <w:pPr>
        <w:ind w:left="284" w:right="1241" w:hanging="284"/>
        <w:jc w:val="both"/>
        <w:rPr>
          <w:sz w:val="24"/>
          <w:szCs w:val="24"/>
        </w:rPr>
      </w:pPr>
      <w:r w:rsidRPr="00087187">
        <w:rPr>
          <w:sz w:val="24"/>
          <w:szCs w:val="24"/>
        </w:rPr>
        <w:t xml:space="preserve">- </w:t>
      </w:r>
      <w:r w:rsidRPr="00087187">
        <w:rPr>
          <w:sz w:val="24"/>
          <w:szCs w:val="24"/>
        </w:rPr>
        <w:tab/>
        <w:t xml:space="preserve">Caja No. (El número de caja donde quedan los documentos) Módulo (la ubicación en el archivo) Interior (la cara del interior del archivador). </w:t>
      </w:r>
    </w:p>
    <w:p w:rsidR="00A828FA" w:rsidRPr="00087187" w:rsidRDefault="00A828FA" w:rsidP="0078417F">
      <w:pPr>
        <w:ind w:right="1241"/>
        <w:jc w:val="both"/>
        <w:rPr>
          <w:sz w:val="24"/>
          <w:szCs w:val="24"/>
        </w:rPr>
      </w:pPr>
    </w:p>
    <w:p w:rsidR="00A828FA" w:rsidRPr="00087187" w:rsidRDefault="00A828FA" w:rsidP="0078417F">
      <w:pPr>
        <w:pStyle w:val="Prrafodelista"/>
        <w:numPr>
          <w:ilvl w:val="0"/>
          <w:numId w:val="36"/>
        </w:numPr>
        <w:ind w:right="1241"/>
        <w:jc w:val="both"/>
        <w:rPr>
          <w:sz w:val="24"/>
          <w:szCs w:val="24"/>
        </w:rPr>
      </w:pPr>
      <w:r w:rsidRPr="00087187">
        <w:rPr>
          <w:sz w:val="24"/>
          <w:szCs w:val="24"/>
        </w:rPr>
        <w:t>Consulta y préstamo de documentos</w:t>
      </w:r>
    </w:p>
    <w:p w:rsidR="00A828FA" w:rsidRPr="00087187" w:rsidRDefault="00A828FA" w:rsidP="0078417F">
      <w:pPr>
        <w:ind w:right="1241"/>
        <w:rPr>
          <w:b/>
          <w:sz w:val="24"/>
          <w:szCs w:val="24"/>
          <w:lang w:val="es-CO"/>
        </w:rPr>
      </w:pPr>
    </w:p>
    <w:p w:rsidR="00A828FA" w:rsidRPr="00087187" w:rsidRDefault="00A828FA" w:rsidP="0078417F">
      <w:pPr>
        <w:widowControl/>
        <w:numPr>
          <w:ilvl w:val="1"/>
          <w:numId w:val="31"/>
        </w:numPr>
        <w:tabs>
          <w:tab w:val="clear" w:pos="1440"/>
          <w:tab w:val="num" w:pos="284"/>
        </w:tabs>
        <w:autoSpaceDE/>
        <w:autoSpaceDN/>
        <w:ind w:left="0" w:right="1241" w:firstLine="0"/>
        <w:jc w:val="both"/>
        <w:rPr>
          <w:b/>
          <w:color w:val="000000"/>
          <w:sz w:val="24"/>
          <w:szCs w:val="24"/>
          <w:lang w:val="es-CO"/>
        </w:rPr>
      </w:pPr>
      <w:r w:rsidRPr="00087187">
        <w:rPr>
          <w:sz w:val="24"/>
          <w:szCs w:val="24"/>
          <w:lang w:val="es-CO"/>
        </w:rPr>
        <w:t xml:space="preserve">  </w:t>
      </w:r>
      <w:r w:rsidRPr="00087187">
        <w:rPr>
          <w:color w:val="000000"/>
          <w:sz w:val="24"/>
          <w:szCs w:val="24"/>
          <w:lang w:val="es-CO"/>
        </w:rPr>
        <w:t xml:space="preserve">Solicitud de Préstamo de Documentos del archivo central: Se diligenciará el FORMATO </w:t>
      </w:r>
      <w:r w:rsidRPr="00087187">
        <w:rPr>
          <w:color w:val="000000"/>
          <w:sz w:val="24"/>
          <w:szCs w:val="24"/>
        </w:rPr>
        <w:t xml:space="preserve">CONTROL DE PRÉSTAMO DE DOCUMENTOS GD-F-06, por parte de la auxiliar </w:t>
      </w:r>
      <w:r w:rsidR="00087187" w:rsidRPr="00087187">
        <w:rPr>
          <w:color w:val="000000"/>
          <w:sz w:val="24"/>
          <w:szCs w:val="24"/>
        </w:rPr>
        <w:t xml:space="preserve">administrativa. </w:t>
      </w:r>
      <w:r w:rsidRPr="00087187">
        <w:rPr>
          <w:color w:val="000000"/>
          <w:sz w:val="24"/>
          <w:szCs w:val="24"/>
        </w:rPr>
        <w:t>Para las solicitudes de los interesados externos debe constar por escrito.</w:t>
      </w:r>
    </w:p>
    <w:p w:rsidR="00A828FA" w:rsidRPr="00087187" w:rsidRDefault="00A828FA" w:rsidP="0078417F">
      <w:pPr>
        <w:widowControl/>
        <w:numPr>
          <w:ilvl w:val="1"/>
          <w:numId w:val="31"/>
        </w:numPr>
        <w:tabs>
          <w:tab w:val="clear" w:pos="1440"/>
          <w:tab w:val="num" w:pos="426"/>
        </w:tabs>
        <w:autoSpaceDE/>
        <w:autoSpaceDN/>
        <w:ind w:left="0" w:right="1241" w:firstLine="0"/>
        <w:jc w:val="both"/>
        <w:rPr>
          <w:sz w:val="24"/>
          <w:szCs w:val="24"/>
          <w:lang w:val="es-CO"/>
        </w:rPr>
      </w:pPr>
      <w:r w:rsidRPr="00087187">
        <w:rPr>
          <w:b/>
          <w:sz w:val="24"/>
          <w:szCs w:val="24"/>
          <w:lang w:val="es-CO"/>
        </w:rPr>
        <w:t xml:space="preserve"> </w:t>
      </w:r>
      <w:r w:rsidRPr="00087187">
        <w:rPr>
          <w:sz w:val="24"/>
          <w:szCs w:val="24"/>
          <w:lang w:val="es-CO"/>
        </w:rPr>
        <w:t>Autenticación de fotocopias de documentos:</w:t>
      </w:r>
      <w:r w:rsidRPr="00087187">
        <w:rPr>
          <w:b/>
          <w:sz w:val="24"/>
          <w:szCs w:val="24"/>
          <w:lang w:val="es-CO"/>
        </w:rPr>
        <w:t xml:space="preserve"> </w:t>
      </w:r>
      <w:r w:rsidRPr="00087187">
        <w:rPr>
          <w:sz w:val="24"/>
          <w:szCs w:val="24"/>
          <w:lang w:val="es-CO"/>
        </w:rPr>
        <w:t>Toda autenticación de documento debe ser solicitada por escrito por parte del interesado y atendida por la Dirección de Participación Ciudadana diligenciando el formato GD-F-17 Autenticación de documentos.</w:t>
      </w:r>
    </w:p>
    <w:p w:rsidR="00A828FA" w:rsidRPr="00087187" w:rsidRDefault="00A828FA" w:rsidP="0078417F">
      <w:pPr>
        <w:ind w:right="1241"/>
        <w:jc w:val="both"/>
        <w:rPr>
          <w:sz w:val="24"/>
          <w:szCs w:val="24"/>
          <w:lang w:val="es-CO"/>
        </w:rPr>
      </w:pPr>
    </w:p>
    <w:p w:rsidR="00A828FA" w:rsidRPr="00087187" w:rsidRDefault="00A828FA" w:rsidP="0078417F">
      <w:pPr>
        <w:ind w:right="1241"/>
        <w:jc w:val="both"/>
        <w:rPr>
          <w:sz w:val="24"/>
          <w:szCs w:val="24"/>
          <w:lang w:val="es-CO"/>
        </w:rPr>
      </w:pPr>
      <w:r w:rsidRPr="00087187">
        <w:rPr>
          <w:sz w:val="24"/>
          <w:szCs w:val="24"/>
          <w:lang w:val="es-CO"/>
        </w:rPr>
        <w:t xml:space="preserve">Después de tener autenticados los documentos, se elabora el oficio de respuesta, para remitir los documentos al solicitante mediante comunicación oficial GD-F-13.  </w:t>
      </w:r>
    </w:p>
    <w:p w:rsidR="00A828FA" w:rsidRPr="00087187" w:rsidRDefault="00A828FA" w:rsidP="0078417F">
      <w:pPr>
        <w:ind w:left="720" w:right="1241"/>
        <w:jc w:val="both"/>
        <w:rPr>
          <w:sz w:val="24"/>
          <w:szCs w:val="24"/>
          <w:lang w:val="es-CO"/>
        </w:rPr>
      </w:pPr>
    </w:p>
    <w:p w:rsidR="00A828FA" w:rsidRPr="00087187" w:rsidRDefault="00A828FA" w:rsidP="0078417F">
      <w:pPr>
        <w:pStyle w:val="Prrafodelista"/>
        <w:numPr>
          <w:ilvl w:val="0"/>
          <w:numId w:val="36"/>
        </w:numPr>
        <w:ind w:right="1241"/>
        <w:jc w:val="both"/>
        <w:rPr>
          <w:sz w:val="24"/>
          <w:szCs w:val="24"/>
        </w:rPr>
      </w:pPr>
      <w:r w:rsidRPr="00087187">
        <w:rPr>
          <w:sz w:val="24"/>
          <w:szCs w:val="24"/>
        </w:rPr>
        <w:t>Conservación de documentos: Conjunto de medidas preventivas y correctivas, desarrolladas para garantizar la integridad física y funcional de los documentos de archivo, sin alterar su contenido (AGN).</w:t>
      </w:r>
    </w:p>
    <w:p w:rsidR="00A828FA" w:rsidRPr="00087187" w:rsidRDefault="00A828FA" w:rsidP="0078417F">
      <w:pPr>
        <w:ind w:right="957"/>
        <w:jc w:val="both"/>
        <w:rPr>
          <w:sz w:val="24"/>
          <w:szCs w:val="24"/>
        </w:rPr>
      </w:pPr>
      <w:r w:rsidRPr="00087187">
        <w:rPr>
          <w:sz w:val="24"/>
          <w:szCs w:val="24"/>
        </w:rPr>
        <w:t xml:space="preserve"> </w:t>
      </w:r>
    </w:p>
    <w:p w:rsidR="00A828FA" w:rsidRPr="00087187" w:rsidRDefault="00A828FA" w:rsidP="0078417F">
      <w:pPr>
        <w:ind w:right="957"/>
        <w:jc w:val="both"/>
        <w:rPr>
          <w:sz w:val="24"/>
          <w:szCs w:val="24"/>
        </w:rPr>
      </w:pPr>
      <w:r w:rsidRPr="00087187">
        <w:rPr>
          <w:sz w:val="24"/>
          <w:szCs w:val="24"/>
        </w:rPr>
        <w:t>Para ello se debe:</w:t>
      </w:r>
    </w:p>
    <w:p w:rsidR="00A828FA" w:rsidRPr="00087187" w:rsidRDefault="00A828FA" w:rsidP="0078417F">
      <w:pPr>
        <w:pStyle w:val="NormalWeb"/>
        <w:numPr>
          <w:ilvl w:val="0"/>
          <w:numId w:val="22"/>
        </w:numPr>
        <w:tabs>
          <w:tab w:val="clear" w:pos="720"/>
          <w:tab w:val="num" w:pos="284"/>
        </w:tabs>
        <w:ind w:left="284" w:right="957" w:hanging="284"/>
        <w:contextualSpacing/>
        <w:rPr>
          <w:rFonts w:ascii="Arial" w:hAnsi="Arial" w:cs="Arial"/>
        </w:rPr>
      </w:pPr>
      <w:r w:rsidRPr="00087187">
        <w:rPr>
          <w:rFonts w:ascii="Arial" w:hAnsi="Arial" w:cs="Arial"/>
        </w:rPr>
        <w:t xml:space="preserve">Identificar las condiciones ambientales necesarias para las instalaciones dedicadas a los archivos. </w:t>
      </w:r>
    </w:p>
    <w:p w:rsidR="00A828FA" w:rsidRPr="00087187" w:rsidRDefault="00A828FA" w:rsidP="0078417F">
      <w:pPr>
        <w:pStyle w:val="NormalWeb"/>
        <w:numPr>
          <w:ilvl w:val="0"/>
          <w:numId w:val="22"/>
        </w:numPr>
        <w:tabs>
          <w:tab w:val="clear" w:pos="720"/>
          <w:tab w:val="num" w:pos="284"/>
        </w:tabs>
        <w:ind w:left="284" w:right="957" w:hanging="284"/>
        <w:contextualSpacing/>
        <w:rPr>
          <w:rFonts w:ascii="Arial" w:hAnsi="Arial" w:cs="Arial"/>
        </w:rPr>
      </w:pPr>
      <w:r w:rsidRPr="00087187">
        <w:rPr>
          <w:rFonts w:ascii="Arial" w:hAnsi="Arial" w:cs="Arial"/>
        </w:rPr>
        <w:t xml:space="preserve">Evaluar el sistema de almacenamiento y proyección de espacios. </w:t>
      </w:r>
    </w:p>
    <w:p w:rsidR="00A828FA" w:rsidRPr="00087187" w:rsidRDefault="00A828FA" w:rsidP="0078417F">
      <w:pPr>
        <w:pStyle w:val="NormalWeb"/>
        <w:numPr>
          <w:ilvl w:val="0"/>
          <w:numId w:val="22"/>
        </w:numPr>
        <w:tabs>
          <w:tab w:val="clear" w:pos="720"/>
          <w:tab w:val="num" w:pos="284"/>
        </w:tabs>
        <w:ind w:left="284" w:right="957" w:hanging="284"/>
        <w:contextualSpacing/>
        <w:rPr>
          <w:rFonts w:ascii="Arial" w:hAnsi="Arial" w:cs="Arial"/>
        </w:rPr>
      </w:pPr>
      <w:r w:rsidRPr="00087187">
        <w:rPr>
          <w:rFonts w:ascii="Arial" w:hAnsi="Arial" w:cs="Arial"/>
        </w:rPr>
        <w:t xml:space="preserve">Establecer actividades de prevención (primeros auxilios) para los documentos. </w:t>
      </w:r>
    </w:p>
    <w:p w:rsidR="00A828FA" w:rsidRPr="00087187" w:rsidRDefault="00A828FA" w:rsidP="0078417F">
      <w:pPr>
        <w:pStyle w:val="NormalWeb"/>
        <w:numPr>
          <w:ilvl w:val="0"/>
          <w:numId w:val="22"/>
        </w:numPr>
        <w:tabs>
          <w:tab w:val="clear" w:pos="720"/>
          <w:tab w:val="num" w:pos="284"/>
        </w:tabs>
        <w:ind w:left="284" w:right="957" w:hanging="284"/>
        <w:contextualSpacing/>
        <w:rPr>
          <w:rFonts w:ascii="Arial" w:hAnsi="Arial" w:cs="Arial"/>
        </w:rPr>
      </w:pPr>
      <w:r w:rsidRPr="00087187">
        <w:rPr>
          <w:rFonts w:ascii="Arial" w:hAnsi="Arial" w:cs="Arial"/>
        </w:rPr>
        <w:t>Creación de normas de migración de información para información en soportes magnéticos y/o back.</w:t>
      </w:r>
    </w:p>
    <w:p w:rsidR="00A828FA" w:rsidRPr="00087187" w:rsidRDefault="00A828FA" w:rsidP="0078417F">
      <w:pPr>
        <w:pStyle w:val="NormalWeb"/>
        <w:ind w:right="957"/>
        <w:contextualSpacing/>
        <w:rPr>
          <w:rFonts w:ascii="Arial" w:hAnsi="Arial" w:cs="Arial"/>
        </w:rPr>
      </w:pPr>
    </w:p>
    <w:p w:rsidR="00A828FA" w:rsidRPr="00087187" w:rsidRDefault="00A828FA" w:rsidP="0078417F">
      <w:pPr>
        <w:pStyle w:val="Prrafodelista"/>
        <w:numPr>
          <w:ilvl w:val="0"/>
          <w:numId w:val="36"/>
        </w:numPr>
        <w:ind w:right="957"/>
        <w:jc w:val="both"/>
        <w:rPr>
          <w:sz w:val="24"/>
          <w:szCs w:val="24"/>
        </w:rPr>
      </w:pPr>
      <w:r w:rsidRPr="00087187">
        <w:rPr>
          <w:sz w:val="24"/>
          <w:szCs w:val="24"/>
        </w:rPr>
        <w:t xml:space="preserve">Disposición final del documento: Se desarrolla conforme a lo establecido en las TRD. </w:t>
      </w:r>
    </w:p>
    <w:p w:rsidR="00A828FA" w:rsidRPr="00087187" w:rsidRDefault="00A828FA" w:rsidP="0078417F">
      <w:pPr>
        <w:pStyle w:val="Ttulo3"/>
        <w:numPr>
          <w:ilvl w:val="0"/>
          <w:numId w:val="36"/>
        </w:numPr>
        <w:ind w:right="957"/>
        <w:jc w:val="both"/>
        <w:rPr>
          <w:rFonts w:cs="Arial"/>
          <w:sz w:val="24"/>
          <w:szCs w:val="24"/>
        </w:rPr>
      </w:pPr>
      <w:r w:rsidRPr="00087187">
        <w:rPr>
          <w:rFonts w:ascii="Arial" w:eastAsia="Arial" w:hAnsi="Arial" w:cs="Arial"/>
          <w:b w:val="0"/>
          <w:bCs w:val="0"/>
          <w:color w:val="auto"/>
          <w:sz w:val="24"/>
          <w:szCs w:val="24"/>
        </w:rPr>
        <w:t>Valoración documental: Consiste en analizar e identificar los valores primarios y secundarios de los documentos, y así asignar a las series y/o subseries documentales que conforman una disposición final, la cual puede ser: conservación total, selección o eliminación, y la aplicación de un procedimiento técnico que puede ser: microfilmación o digitalización.</w:t>
      </w:r>
      <w:r w:rsidRPr="00087187">
        <w:rPr>
          <w:rFonts w:cs="Arial"/>
          <w:sz w:val="24"/>
          <w:szCs w:val="24"/>
        </w:rPr>
        <w:t xml:space="preserve"> </w:t>
      </w:r>
    </w:p>
    <w:p w:rsidR="00A828FA" w:rsidRPr="00087187" w:rsidRDefault="00A828FA" w:rsidP="0078417F">
      <w:pPr>
        <w:ind w:right="957"/>
        <w:rPr>
          <w:sz w:val="24"/>
          <w:szCs w:val="24"/>
        </w:rPr>
      </w:pPr>
    </w:p>
    <w:p w:rsidR="00A828FA" w:rsidRPr="00087187" w:rsidRDefault="00A828FA" w:rsidP="0078417F">
      <w:pPr>
        <w:pStyle w:val="Prrafodelista"/>
        <w:numPr>
          <w:ilvl w:val="0"/>
          <w:numId w:val="36"/>
        </w:numPr>
        <w:ind w:right="957"/>
        <w:rPr>
          <w:sz w:val="24"/>
          <w:szCs w:val="24"/>
        </w:rPr>
      </w:pPr>
      <w:r w:rsidRPr="00087187">
        <w:rPr>
          <w:sz w:val="24"/>
          <w:szCs w:val="24"/>
        </w:rPr>
        <w:t>Transferencias documentales: Las transferencias documentales se clasifican así:</w:t>
      </w:r>
    </w:p>
    <w:p w:rsidR="00A828FA" w:rsidRPr="00087187" w:rsidRDefault="00A828FA" w:rsidP="0078417F">
      <w:pPr>
        <w:ind w:right="957"/>
        <w:rPr>
          <w:sz w:val="24"/>
          <w:szCs w:val="24"/>
        </w:rPr>
      </w:pPr>
    </w:p>
    <w:p w:rsidR="00A828FA" w:rsidRPr="00087187" w:rsidRDefault="00A828FA" w:rsidP="0078417F">
      <w:pPr>
        <w:pStyle w:val="Prrafodelista"/>
        <w:numPr>
          <w:ilvl w:val="0"/>
          <w:numId w:val="36"/>
        </w:numPr>
        <w:ind w:right="957"/>
        <w:jc w:val="both"/>
        <w:rPr>
          <w:sz w:val="24"/>
          <w:szCs w:val="24"/>
        </w:rPr>
      </w:pPr>
      <w:r w:rsidRPr="00087187">
        <w:rPr>
          <w:sz w:val="24"/>
          <w:szCs w:val="24"/>
        </w:rPr>
        <w:t xml:space="preserve">Transferencia primaria: Remisión de documentos del archivo de gestión al archivo central para su conservación precautelaría si se trata de documentos cuya frecuencia </w:t>
      </w:r>
      <w:r w:rsidRPr="00087187">
        <w:rPr>
          <w:sz w:val="24"/>
          <w:szCs w:val="24"/>
        </w:rPr>
        <w:lastRenderedPageBreak/>
        <w:t>de uso a disminuido o culminado en el proceso de atención de trámites.</w:t>
      </w:r>
    </w:p>
    <w:p w:rsidR="00A828FA" w:rsidRPr="00087187" w:rsidRDefault="00A828FA" w:rsidP="0078417F">
      <w:pPr>
        <w:ind w:right="957"/>
        <w:rPr>
          <w:color w:val="FF0000"/>
          <w:sz w:val="24"/>
          <w:szCs w:val="24"/>
        </w:rPr>
      </w:pPr>
    </w:p>
    <w:p w:rsidR="00A828FA" w:rsidRPr="00087187" w:rsidRDefault="00A828FA" w:rsidP="0078417F">
      <w:pPr>
        <w:pStyle w:val="Prrafodelista"/>
        <w:numPr>
          <w:ilvl w:val="0"/>
          <w:numId w:val="36"/>
        </w:numPr>
        <w:ind w:right="957"/>
        <w:jc w:val="both"/>
        <w:rPr>
          <w:sz w:val="24"/>
          <w:szCs w:val="24"/>
        </w:rPr>
      </w:pPr>
      <w:r w:rsidRPr="00087187">
        <w:rPr>
          <w:sz w:val="24"/>
          <w:szCs w:val="24"/>
        </w:rPr>
        <w:t xml:space="preserve">Transferencia Secundaria: Remisión de documentos del archivo central al  histórico para conservación permanente teniendo en cuenta su valor histórico, cultural o científico, teniendo en cuenta el tiempo de retención que indique las TRD. </w:t>
      </w:r>
    </w:p>
    <w:p w:rsidR="00A828FA" w:rsidRPr="00087187" w:rsidRDefault="00A828FA" w:rsidP="0078417F">
      <w:pPr>
        <w:ind w:right="957"/>
        <w:rPr>
          <w:color w:val="FF0000"/>
          <w:sz w:val="24"/>
          <w:szCs w:val="24"/>
        </w:rPr>
      </w:pPr>
    </w:p>
    <w:p w:rsidR="00A828FA" w:rsidRPr="00087187" w:rsidRDefault="00A828FA" w:rsidP="0078417F">
      <w:pPr>
        <w:pStyle w:val="Textoindependiente"/>
        <w:numPr>
          <w:ilvl w:val="0"/>
          <w:numId w:val="36"/>
        </w:numPr>
        <w:ind w:right="957"/>
        <w:jc w:val="both"/>
        <w:rPr>
          <w:sz w:val="24"/>
          <w:szCs w:val="24"/>
        </w:rPr>
      </w:pPr>
      <w:r w:rsidRPr="00087187">
        <w:rPr>
          <w:sz w:val="24"/>
          <w:szCs w:val="24"/>
        </w:rPr>
        <w:t>Organización Archivo de Gestión: La organización de los archivos de gestión genera responsabilidad de todos los funcionarios del manejo, recibo y entrega de los documentos debidamente inventariados.</w:t>
      </w:r>
    </w:p>
    <w:p w:rsidR="00A828FA" w:rsidRPr="00087187" w:rsidRDefault="00A828FA" w:rsidP="0078417F">
      <w:pPr>
        <w:pStyle w:val="Textoindependiente"/>
        <w:ind w:right="957"/>
        <w:jc w:val="both"/>
        <w:rPr>
          <w:sz w:val="24"/>
          <w:szCs w:val="24"/>
        </w:rPr>
      </w:pPr>
    </w:p>
    <w:p w:rsidR="00A828FA" w:rsidRPr="00087187" w:rsidRDefault="00A828FA" w:rsidP="0078417F">
      <w:pPr>
        <w:pStyle w:val="Textoindependiente"/>
        <w:ind w:right="957"/>
        <w:jc w:val="both"/>
        <w:rPr>
          <w:sz w:val="24"/>
          <w:szCs w:val="24"/>
        </w:rPr>
      </w:pPr>
      <w:r w:rsidRPr="00087187">
        <w:rPr>
          <w:sz w:val="24"/>
          <w:szCs w:val="24"/>
        </w:rPr>
        <w:t>La responsabilidad de transferir los archivos de gestión a la persona encargada del archivo central recae sobre cada jefe de dirección o a</w:t>
      </w:r>
      <w:r w:rsidR="000C4DA5">
        <w:rPr>
          <w:sz w:val="24"/>
          <w:szCs w:val="24"/>
        </w:rPr>
        <w:t xml:space="preserve">sesor o quien sea delegado por </w:t>
      </w:r>
      <w:r w:rsidRPr="00087187">
        <w:rPr>
          <w:sz w:val="24"/>
          <w:szCs w:val="24"/>
        </w:rPr>
        <w:t>l</w:t>
      </w:r>
      <w:r w:rsidR="000C4DA5">
        <w:rPr>
          <w:sz w:val="24"/>
          <w:szCs w:val="24"/>
        </w:rPr>
        <w:t>a</w:t>
      </w:r>
      <w:r w:rsidRPr="00087187">
        <w:rPr>
          <w:sz w:val="24"/>
          <w:szCs w:val="24"/>
        </w:rPr>
        <w:t xml:space="preserve"> Señor</w:t>
      </w:r>
      <w:r w:rsidR="000C4DA5">
        <w:rPr>
          <w:sz w:val="24"/>
          <w:szCs w:val="24"/>
        </w:rPr>
        <w:t>a</w:t>
      </w:r>
      <w:r w:rsidRPr="00087187">
        <w:rPr>
          <w:sz w:val="24"/>
          <w:szCs w:val="24"/>
        </w:rPr>
        <w:t xml:space="preserve"> Contralor</w:t>
      </w:r>
      <w:r w:rsidR="000C4DA5">
        <w:rPr>
          <w:sz w:val="24"/>
          <w:szCs w:val="24"/>
        </w:rPr>
        <w:t>a</w:t>
      </w:r>
      <w:r w:rsidRPr="00087187">
        <w:rPr>
          <w:sz w:val="24"/>
          <w:szCs w:val="24"/>
        </w:rPr>
        <w:t>. Mediante el formato GD-F-16 Inventario Documental.</w:t>
      </w:r>
    </w:p>
    <w:p w:rsidR="00A828FA" w:rsidRPr="00087187" w:rsidRDefault="00A828FA" w:rsidP="0078417F">
      <w:pPr>
        <w:pStyle w:val="Textoindependiente"/>
        <w:ind w:right="957"/>
        <w:jc w:val="both"/>
        <w:rPr>
          <w:sz w:val="24"/>
          <w:szCs w:val="24"/>
        </w:rPr>
      </w:pPr>
    </w:p>
    <w:p w:rsidR="00A828FA" w:rsidRPr="00087187" w:rsidRDefault="00A828FA" w:rsidP="0078417F">
      <w:pPr>
        <w:pStyle w:val="Textoindependiente"/>
        <w:ind w:right="957"/>
        <w:jc w:val="both"/>
        <w:rPr>
          <w:sz w:val="24"/>
          <w:szCs w:val="24"/>
        </w:rPr>
      </w:pPr>
      <w:r w:rsidRPr="00087187">
        <w:rPr>
          <w:sz w:val="24"/>
          <w:szCs w:val="24"/>
        </w:rPr>
        <w:t>Las carpetas o expedientes son unidades archivísticas en las que se reúne el conjunto de documentos relacionados con un mismo asunto.</w:t>
      </w:r>
    </w:p>
    <w:p w:rsidR="00A828FA" w:rsidRPr="00087187" w:rsidRDefault="00A828FA" w:rsidP="0078417F">
      <w:pPr>
        <w:pStyle w:val="Textoindependiente"/>
        <w:tabs>
          <w:tab w:val="left" w:pos="9781"/>
        </w:tabs>
        <w:ind w:right="957"/>
        <w:jc w:val="both"/>
        <w:rPr>
          <w:color w:val="FF0000"/>
          <w:sz w:val="24"/>
          <w:szCs w:val="24"/>
        </w:rPr>
      </w:pPr>
    </w:p>
    <w:p w:rsidR="00A828FA" w:rsidRPr="00087187" w:rsidRDefault="00A828FA" w:rsidP="0078417F">
      <w:pPr>
        <w:pStyle w:val="Textoindependiente"/>
        <w:tabs>
          <w:tab w:val="left" w:pos="9781"/>
        </w:tabs>
        <w:ind w:right="957"/>
        <w:jc w:val="both"/>
        <w:rPr>
          <w:sz w:val="24"/>
          <w:szCs w:val="24"/>
        </w:rPr>
      </w:pPr>
      <w:r w:rsidRPr="00087187">
        <w:rPr>
          <w:sz w:val="24"/>
          <w:szCs w:val="24"/>
        </w:rPr>
        <w:t>Siguiendo las normas de la Ley General de Archivo 594 del 2000 el procedimiento a seguir es el siguiente:</w:t>
      </w:r>
    </w:p>
    <w:p w:rsidR="00A828FA" w:rsidRPr="00087187" w:rsidRDefault="00A828FA" w:rsidP="0078417F">
      <w:pPr>
        <w:pStyle w:val="Textoindependiente"/>
        <w:tabs>
          <w:tab w:val="left" w:pos="9781"/>
        </w:tabs>
        <w:ind w:right="957"/>
        <w:jc w:val="both"/>
        <w:rPr>
          <w:sz w:val="24"/>
          <w:szCs w:val="24"/>
        </w:rPr>
      </w:pPr>
    </w:p>
    <w:p w:rsidR="00A828FA" w:rsidRPr="00087187" w:rsidRDefault="00A828FA" w:rsidP="0078417F">
      <w:pPr>
        <w:pStyle w:val="Textoindependiente"/>
        <w:widowControl/>
        <w:numPr>
          <w:ilvl w:val="0"/>
          <w:numId w:val="22"/>
        </w:numPr>
        <w:tabs>
          <w:tab w:val="clear" w:pos="720"/>
          <w:tab w:val="num" w:pos="426"/>
          <w:tab w:val="left" w:pos="9781"/>
        </w:tabs>
        <w:autoSpaceDE/>
        <w:autoSpaceDN/>
        <w:ind w:left="426" w:right="957" w:hanging="426"/>
        <w:jc w:val="both"/>
        <w:rPr>
          <w:sz w:val="24"/>
          <w:szCs w:val="24"/>
        </w:rPr>
      </w:pPr>
      <w:r w:rsidRPr="00087187">
        <w:rPr>
          <w:sz w:val="24"/>
          <w:szCs w:val="24"/>
        </w:rPr>
        <w:t xml:space="preserve">Los documentos que contiene una carpeta o expediente se deben organizar cronológicamente desde su apertura hasta la finalización tomando como modelo el orden de un libro. </w:t>
      </w:r>
    </w:p>
    <w:p w:rsidR="00A828FA" w:rsidRPr="00087187" w:rsidRDefault="00A828FA" w:rsidP="0078417F">
      <w:pPr>
        <w:pStyle w:val="Textoindependiente"/>
        <w:tabs>
          <w:tab w:val="num" w:pos="426"/>
          <w:tab w:val="left" w:pos="9781"/>
        </w:tabs>
        <w:ind w:left="426" w:right="957"/>
        <w:jc w:val="both"/>
        <w:rPr>
          <w:sz w:val="24"/>
          <w:szCs w:val="24"/>
        </w:rPr>
      </w:pPr>
    </w:p>
    <w:p w:rsidR="00A828FA" w:rsidRPr="00087187" w:rsidRDefault="00A828FA" w:rsidP="0078417F">
      <w:pPr>
        <w:pStyle w:val="Textoindependiente"/>
        <w:widowControl/>
        <w:numPr>
          <w:ilvl w:val="0"/>
          <w:numId w:val="22"/>
        </w:numPr>
        <w:tabs>
          <w:tab w:val="clear" w:pos="720"/>
          <w:tab w:val="num" w:pos="426"/>
          <w:tab w:val="left" w:pos="9781"/>
        </w:tabs>
        <w:autoSpaceDE/>
        <w:autoSpaceDN/>
        <w:ind w:left="426" w:right="957" w:hanging="426"/>
        <w:jc w:val="both"/>
        <w:rPr>
          <w:sz w:val="24"/>
          <w:szCs w:val="24"/>
        </w:rPr>
      </w:pPr>
      <w:r w:rsidRPr="00087187">
        <w:rPr>
          <w:sz w:val="24"/>
          <w:szCs w:val="24"/>
        </w:rPr>
        <w:t xml:space="preserve">Estas unidades deben llevar un máximo de doscientos (200) folios, numeradas y marcadas, con los rótulos que se colocaran en la cara externa de la carpeta,  con el formato GD- F11 Rotulo de Carpetas asignando una serie y subserie teniendo en cuenta  la clase de documento o asunto al que se refiere, asumiendo las  tablas de retención documental. </w:t>
      </w:r>
    </w:p>
    <w:p w:rsidR="00A828FA" w:rsidRPr="00087187" w:rsidRDefault="00A828FA" w:rsidP="0078417F">
      <w:pPr>
        <w:tabs>
          <w:tab w:val="left" w:pos="9781"/>
        </w:tabs>
        <w:ind w:right="957"/>
        <w:rPr>
          <w:color w:val="FF0000"/>
          <w:sz w:val="24"/>
          <w:szCs w:val="24"/>
        </w:rPr>
      </w:pPr>
    </w:p>
    <w:p w:rsidR="00A828FA" w:rsidRPr="00087187" w:rsidRDefault="00A828FA" w:rsidP="0078417F">
      <w:pPr>
        <w:tabs>
          <w:tab w:val="left" w:pos="9781"/>
        </w:tabs>
        <w:ind w:right="957"/>
        <w:jc w:val="both"/>
        <w:rPr>
          <w:sz w:val="24"/>
          <w:szCs w:val="24"/>
        </w:rPr>
      </w:pPr>
      <w:r w:rsidRPr="00087187">
        <w:rPr>
          <w:sz w:val="24"/>
          <w:szCs w:val="24"/>
        </w:rPr>
        <w:t>3.6.12  Procedimiento para la transferencia: Para la realización de las transferencias se debe preparar la documentación clasificada y organizada de acuerdo con lo dispuesto en las TRD adelantando el siguiente procedimiento:</w:t>
      </w:r>
    </w:p>
    <w:p w:rsidR="00A828FA" w:rsidRPr="00087187" w:rsidRDefault="00A828FA" w:rsidP="0078417F">
      <w:pPr>
        <w:tabs>
          <w:tab w:val="left" w:pos="9781"/>
        </w:tabs>
        <w:ind w:right="957"/>
        <w:rPr>
          <w:color w:val="FF0000"/>
          <w:sz w:val="24"/>
          <w:szCs w:val="24"/>
        </w:rPr>
      </w:pPr>
    </w:p>
    <w:p w:rsidR="00A828FA" w:rsidRPr="00087187" w:rsidRDefault="00A828FA" w:rsidP="0078417F">
      <w:pPr>
        <w:tabs>
          <w:tab w:val="left" w:pos="9781"/>
        </w:tabs>
        <w:ind w:right="957"/>
        <w:jc w:val="both"/>
        <w:rPr>
          <w:sz w:val="24"/>
          <w:szCs w:val="24"/>
        </w:rPr>
      </w:pPr>
      <w:r w:rsidRPr="00087187">
        <w:rPr>
          <w:sz w:val="24"/>
          <w:szCs w:val="24"/>
        </w:rPr>
        <w:t>LIMPIEZA: Eliminación de residuos de polvo.</w:t>
      </w:r>
    </w:p>
    <w:p w:rsidR="00A828FA" w:rsidRPr="00087187" w:rsidRDefault="00A828FA" w:rsidP="0078417F">
      <w:pPr>
        <w:tabs>
          <w:tab w:val="left" w:pos="9781"/>
        </w:tabs>
        <w:ind w:right="957"/>
        <w:jc w:val="both"/>
        <w:rPr>
          <w:sz w:val="24"/>
          <w:szCs w:val="24"/>
        </w:rPr>
      </w:pPr>
    </w:p>
    <w:p w:rsidR="00A828FA" w:rsidRPr="00087187" w:rsidRDefault="00A828FA" w:rsidP="0078417F">
      <w:pPr>
        <w:tabs>
          <w:tab w:val="left" w:pos="9781"/>
        </w:tabs>
        <w:ind w:right="957"/>
        <w:jc w:val="both"/>
        <w:rPr>
          <w:sz w:val="24"/>
          <w:szCs w:val="24"/>
        </w:rPr>
      </w:pPr>
      <w:r w:rsidRPr="00087187">
        <w:rPr>
          <w:sz w:val="24"/>
          <w:szCs w:val="24"/>
        </w:rPr>
        <w:t>ELIMINACIÓN DE MATERIAL METÁLICO (Clips, ganchos de cosedora, legajadores, alfileres, o cualquier otro elemento metálico), procurando no causar deterioro físico).</w:t>
      </w:r>
    </w:p>
    <w:p w:rsidR="00A828FA" w:rsidRPr="00087187" w:rsidRDefault="00A828FA" w:rsidP="0078417F">
      <w:pPr>
        <w:tabs>
          <w:tab w:val="left" w:pos="9781"/>
        </w:tabs>
        <w:ind w:right="957"/>
        <w:jc w:val="both"/>
        <w:rPr>
          <w:sz w:val="24"/>
          <w:szCs w:val="24"/>
        </w:rPr>
      </w:pPr>
    </w:p>
    <w:p w:rsidR="00A828FA" w:rsidRPr="00087187" w:rsidRDefault="00A828FA" w:rsidP="0078417F">
      <w:pPr>
        <w:tabs>
          <w:tab w:val="left" w:pos="9781"/>
        </w:tabs>
        <w:ind w:right="957"/>
        <w:jc w:val="both"/>
        <w:rPr>
          <w:sz w:val="24"/>
          <w:szCs w:val="24"/>
        </w:rPr>
      </w:pPr>
      <w:r w:rsidRPr="00087187">
        <w:rPr>
          <w:sz w:val="24"/>
          <w:szCs w:val="24"/>
        </w:rPr>
        <w:t xml:space="preserve">REVISIÓN Y DEPURACIÓN: Se deben retirar los documentos no esenciales tales como: </w:t>
      </w:r>
      <w:r w:rsidRPr="00087187">
        <w:rPr>
          <w:sz w:val="24"/>
          <w:szCs w:val="24"/>
        </w:rPr>
        <w:lastRenderedPageBreak/>
        <w:t>hojas en blanco, formatos sin diligenciar, borradores, copia o fotocopias cuyos originales se encuentren en el expediente, retirar el material que no es de archivo, (folletos periódico, recortes de prensa o revistas, libros), cuando no sean parte importante del expediente.</w:t>
      </w:r>
    </w:p>
    <w:p w:rsidR="00A828FA" w:rsidRPr="00087187" w:rsidRDefault="00A828FA" w:rsidP="0078417F">
      <w:pPr>
        <w:tabs>
          <w:tab w:val="left" w:pos="9781"/>
        </w:tabs>
        <w:ind w:right="957"/>
        <w:jc w:val="both"/>
        <w:rPr>
          <w:sz w:val="24"/>
          <w:szCs w:val="24"/>
        </w:rPr>
      </w:pPr>
    </w:p>
    <w:p w:rsidR="00A828FA" w:rsidRPr="00087187" w:rsidRDefault="00A828FA" w:rsidP="0078417F">
      <w:pPr>
        <w:tabs>
          <w:tab w:val="left" w:pos="9781"/>
        </w:tabs>
        <w:ind w:right="957"/>
        <w:jc w:val="both"/>
        <w:rPr>
          <w:sz w:val="24"/>
          <w:szCs w:val="24"/>
        </w:rPr>
      </w:pPr>
      <w:r w:rsidRPr="00087187">
        <w:rPr>
          <w:sz w:val="24"/>
          <w:szCs w:val="24"/>
        </w:rPr>
        <w:t>FOLIACION: La numeración se realizara de forma ascendente en el orden en que se produjeron las actuaciones administrativas (cronológicamente), correspondiendo el numero uno (1) al documento con el cual se inicio el tramite y el numero mayor al documento de producción más reciente con el cual finaliza el tramite.</w:t>
      </w:r>
    </w:p>
    <w:p w:rsidR="00A828FA" w:rsidRPr="00087187" w:rsidRDefault="00A828FA" w:rsidP="0078417F">
      <w:pPr>
        <w:tabs>
          <w:tab w:val="left" w:pos="9781"/>
        </w:tabs>
        <w:ind w:right="957"/>
        <w:jc w:val="both"/>
        <w:rPr>
          <w:sz w:val="24"/>
          <w:szCs w:val="24"/>
        </w:rPr>
      </w:pPr>
    </w:p>
    <w:p w:rsidR="00A828FA" w:rsidRPr="00087187" w:rsidRDefault="00A828FA" w:rsidP="0078417F">
      <w:pPr>
        <w:tabs>
          <w:tab w:val="left" w:pos="9781"/>
        </w:tabs>
        <w:ind w:right="957"/>
        <w:jc w:val="both"/>
        <w:rPr>
          <w:sz w:val="24"/>
          <w:szCs w:val="24"/>
        </w:rPr>
      </w:pPr>
      <w:r w:rsidRPr="00087187">
        <w:rPr>
          <w:sz w:val="24"/>
          <w:szCs w:val="24"/>
        </w:rPr>
        <w:t>Los documentos a transferir se  ubicaran en carpetas y cajas debidamente identificadas las cuales serán distribuidas por la Auxiliar Administrativa III quien administra el Archivo Central de acuerdo a las solicitudes de las diferentes dependencias.</w:t>
      </w:r>
    </w:p>
    <w:p w:rsidR="00A828FA" w:rsidRPr="00087187" w:rsidRDefault="00A828FA" w:rsidP="0078417F">
      <w:pPr>
        <w:tabs>
          <w:tab w:val="left" w:pos="9781"/>
        </w:tabs>
        <w:ind w:right="957"/>
        <w:rPr>
          <w:color w:val="FF0000"/>
          <w:sz w:val="24"/>
          <w:szCs w:val="24"/>
        </w:rPr>
      </w:pPr>
    </w:p>
    <w:p w:rsidR="00A828FA" w:rsidRPr="00087187" w:rsidRDefault="00A828FA" w:rsidP="0078417F">
      <w:pPr>
        <w:tabs>
          <w:tab w:val="left" w:pos="9781"/>
        </w:tabs>
        <w:ind w:right="957"/>
        <w:rPr>
          <w:sz w:val="24"/>
          <w:szCs w:val="24"/>
        </w:rPr>
      </w:pPr>
      <w:r w:rsidRPr="00087187">
        <w:rPr>
          <w:sz w:val="24"/>
          <w:szCs w:val="24"/>
        </w:rPr>
        <w:t xml:space="preserve"> Instructivo para diligenciar el formato de transferencia documental: Formato GD-F-16.</w:t>
      </w:r>
    </w:p>
    <w:p w:rsidR="00A828FA" w:rsidRPr="00087187" w:rsidRDefault="00A828FA" w:rsidP="0078417F">
      <w:pPr>
        <w:tabs>
          <w:tab w:val="left" w:pos="9781"/>
        </w:tabs>
        <w:ind w:right="957"/>
        <w:rPr>
          <w:sz w:val="24"/>
          <w:szCs w:val="24"/>
        </w:rPr>
      </w:pPr>
    </w:p>
    <w:p w:rsidR="00A828FA" w:rsidRPr="00087187" w:rsidRDefault="00A828FA" w:rsidP="0078417F">
      <w:pPr>
        <w:widowControl/>
        <w:numPr>
          <w:ilvl w:val="0"/>
          <w:numId w:val="32"/>
        </w:numPr>
        <w:tabs>
          <w:tab w:val="num" w:pos="426"/>
          <w:tab w:val="left" w:pos="9781"/>
        </w:tabs>
        <w:autoSpaceDE/>
        <w:autoSpaceDN/>
        <w:ind w:right="957"/>
        <w:jc w:val="both"/>
        <w:rPr>
          <w:sz w:val="24"/>
          <w:szCs w:val="24"/>
        </w:rPr>
      </w:pPr>
      <w:r w:rsidRPr="00087187">
        <w:rPr>
          <w:sz w:val="24"/>
          <w:szCs w:val="24"/>
        </w:rPr>
        <w:t>Se debe identificar la oficina productora.  Dependencia que genera los documentos a transferir.</w:t>
      </w:r>
    </w:p>
    <w:p w:rsidR="00A828FA" w:rsidRPr="00087187" w:rsidRDefault="00A828FA" w:rsidP="0078417F">
      <w:pPr>
        <w:widowControl/>
        <w:numPr>
          <w:ilvl w:val="0"/>
          <w:numId w:val="32"/>
        </w:numPr>
        <w:tabs>
          <w:tab w:val="num" w:pos="426"/>
          <w:tab w:val="left" w:pos="9781"/>
        </w:tabs>
        <w:autoSpaceDE/>
        <w:autoSpaceDN/>
        <w:ind w:right="957"/>
        <w:jc w:val="both"/>
        <w:rPr>
          <w:sz w:val="24"/>
          <w:szCs w:val="24"/>
        </w:rPr>
      </w:pPr>
      <w:r w:rsidRPr="00087187">
        <w:rPr>
          <w:sz w:val="24"/>
          <w:szCs w:val="24"/>
        </w:rPr>
        <w:t>Fecha: día, mes y año en el que se realiza la transferencia.</w:t>
      </w:r>
    </w:p>
    <w:p w:rsidR="00A828FA" w:rsidRPr="00087187" w:rsidRDefault="00A828FA" w:rsidP="0078417F">
      <w:pPr>
        <w:widowControl/>
        <w:numPr>
          <w:ilvl w:val="0"/>
          <w:numId w:val="32"/>
        </w:numPr>
        <w:tabs>
          <w:tab w:val="num" w:pos="426"/>
          <w:tab w:val="left" w:pos="9639"/>
          <w:tab w:val="left" w:pos="9781"/>
        </w:tabs>
        <w:autoSpaceDE/>
        <w:autoSpaceDN/>
        <w:ind w:left="426" w:right="957" w:hanging="426"/>
        <w:jc w:val="both"/>
        <w:rPr>
          <w:sz w:val="24"/>
          <w:szCs w:val="24"/>
        </w:rPr>
      </w:pPr>
      <w:r w:rsidRPr="00087187">
        <w:rPr>
          <w:sz w:val="24"/>
          <w:szCs w:val="24"/>
        </w:rPr>
        <w:t>Número de orden: En esta columna se escriben los datos correspondientes al número consecutivo de la unidad de conservación.</w:t>
      </w:r>
    </w:p>
    <w:p w:rsidR="00A828FA" w:rsidRPr="00087187" w:rsidRDefault="00A828FA" w:rsidP="0078417F">
      <w:pPr>
        <w:widowControl/>
        <w:numPr>
          <w:ilvl w:val="0"/>
          <w:numId w:val="32"/>
        </w:numPr>
        <w:tabs>
          <w:tab w:val="num" w:pos="426"/>
          <w:tab w:val="left" w:pos="9639"/>
        </w:tabs>
        <w:autoSpaceDE/>
        <w:autoSpaceDN/>
        <w:ind w:right="957"/>
        <w:jc w:val="both"/>
        <w:rPr>
          <w:sz w:val="24"/>
          <w:szCs w:val="24"/>
        </w:rPr>
      </w:pPr>
      <w:r w:rsidRPr="00087187">
        <w:rPr>
          <w:sz w:val="24"/>
          <w:szCs w:val="24"/>
        </w:rPr>
        <w:t>Nombre de la serie o contenido: En esta columna se escribe el nombre de la serie que se transfiere.</w:t>
      </w:r>
    </w:p>
    <w:p w:rsidR="00A828FA" w:rsidRPr="00087187" w:rsidRDefault="00A828FA" w:rsidP="0078417F">
      <w:pPr>
        <w:widowControl/>
        <w:numPr>
          <w:ilvl w:val="0"/>
          <w:numId w:val="32"/>
        </w:numPr>
        <w:tabs>
          <w:tab w:val="num" w:pos="426"/>
          <w:tab w:val="left" w:pos="9639"/>
        </w:tabs>
        <w:autoSpaceDE/>
        <w:autoSpaceDN/>
        <w:ind w:right="957"/>
        <w:jc w:val="both"/>
        <w:rPr>
          <w:sz w:val="24"/>
          <w:szCs w:val="24"/>
        </w:rPr>
      </w:pPr>
      <w:r w:rsidRPr="00087187">
        <w:rPr>
          <w:sz w:val="24"/>
          <w:szCs w:val="24"/>
        </w:rPr>
        <w:t>Código: Son los números de identificación de la serie a la cual corresponde el expediente referenciado.</w:t>
      </w:r>
    </w:p>
    <w:p w:rsidR="00A828FA" w:rsidRPr="00087187" w:rsidRDefault="00A828FA" w:rsidP="0078417F">
      <w:pPr>
        <w:tabs>
          <w:tab w:val="num" w:pos="426"/>
          <w:tab w:val="left" w:pos="9639"/>
        </w:tabs>
        <w:ind w:right="957" w:hanging="720"/>
        <w:jc w:val="both"/>
        <w:rPr>
          <w:sz w:val="24"/>
          <w:szCs w:val="24"/>
        </w:rPr>
      </w:pPr>
    </w:p>
    <w:p w:rsidR="00A828FA" w:rsidRPr="00087187" w:rsidRDefault="00A828FA" w:rsidP="0078417F">
      <w:pPr>
        <w:widowControl/>
        <w:numPr>
          <w:ilvl w:val="0"/>
          <w:numId w:val="32"/>
        </w:numPr>
        <w:tabs>
          <w:tab w:val="num" w:pos="426"/>
          <w:tab w:val="left" w:pos="9639"/>
        </w:tabs>
        <w:autoSpaceDE/>
        <w:autoSpaceDN/>
        <w:ind w:right="957" w:hanging="357"/>
        <w:contextualSpacing/>
        <w:jc w:val="both"/>
        <w:rPr>
          <w:sz w:val="24"/>
          <w:szCs w:val="24"/>
        </w:rPr>
      </w:pPr>
      <w:r w:rsidRPr="00087187">
        <w:rPr>
          <w:sz w:val="24"/>
          <w:szCs w:val="24"/>
        </w:rPr>
        <w:t>Fechas extremas: Incluye la fecha del primer documento que dio origen al expediente y la del documento que finalizo el trámite.</w:t>
      </w:r>
    </w:p>
    <w:p w:rsidR="00A828FA" w:rsidRPr="00087187" w:rsidRDefault="00A828FA" w:rsidP="0078417F">
      <w:pPr>
        <w:widowControl/>
        <w:numPr>
          <w:ilvl w:val="0"/>
          <w:numId w:val="32"/>
        </w:numPr>
        <w:tabs>
          <w:tab w:val="num" w:pos="426"/>
          <w:tab w:val="left" w:pos="9639"/>
        </w:tabs>
        <w:autoSpaceDE/>
        <w:autoSpaceDN/>
        <w:ind w:right="957" w:hanging="357"/>
        <w:contextualSpacing/>
        <w:jc w:val="both"/>
        <w:rPr>
          <w:sz w:val="24"/>
          <w:szCs w:val="24"/>
        </w:rPr>
      </w:pPr>
      <w:r w:rsidRPr="00087187">
        <w:rPr>
          <w:sz w:val="24"/>
          <w:szCs w:val="24"/>
        </w:rPr>
        <w:t xml:space="preserve">Número de folios: Se consigna el número total de folios que integra el expediente </w:t>
      </w:r>
      <w:proofErr w:type="spellStart"/>
      <w:r w:rsidRPr="00087187">
        <w:rPr>
          <w:sz w:val="24"/>
          <w:szCs w:val="24"/>
        </w:rPr>
        <w:t>tansferido</w:t>
      </w:r>
      <w:proofErr w:type="spellEnd"/>
      <w:r w:rsidRPr="00087187">
        <w:rPr>
          <w:sz w:val="24"/>
          <w:szCs w:val="24"/>
        </w:rPr>
        <w:t>.</w:t>
      </w:r>
    </w:p>
    <w:p w:rsidR="00A828FA" w:rsidRPr="00087187" w:rsidRDefault="00A828FA" w:rsidP="0078417F">
      <w:pPr>
        <w:widowControl/>
        <w:numPr>
          <w:ilvl w:val="0"/>
          <w:numId w:val="32"/>
        </w:numPr>
        <w:tabs>
          <w:tab w:val="num" w:pos="426"/>
          <w:tab w:val="left" w:pos="9639"/>
        </w:tabs>
        <w:autoSpaceDE/>
        <w:autoSpaceDN/>
        <w:ind w:right="957" w:hanging="357"/>
        <w:contextualSpacing/>
        <w:jc w:val="both"/>
        <w:rPr>
          <w:sz w:val="24"/>
          <w:szCs w:val="24"/>
        </w:rPr>
      </w:pPr>
      <w:r w:rsidRPr="00087187">
        <w:rPr>
          <w:sz w:val="24"/>
          <w:szCs w:val="24"/>
        </w:rPr>
        <w:t>Unidad de conservación: Nombre de la unidad de conservación que contiene los documentos. Ejemplo: Carpetas, libros, legajos.</w:t>
      </w:r>
    </w:p>
    <w:p w:rsidR="00A828FA" w:rsidRPr="00087187" w:rsidRDefault="00A828FA" w:rsidP="0078417F">
      <w:pPr>
        <w:widowControl/>
        <w:numPr>
          <w:ilvl w:val="0"/>
          <w:numId w:val="32"/>
        </w:numPr>
        <w:tabs>
          <w:tab w:val="num" w:pos="426"/>
          <w:tab w:val="left" w:pos="9639"/>
        </w:tabs>
        <w:autoSpaceDE/>
        <w:autoSpaceDN/>
        <w:ind w:right="957" w:hanging="357"/>
        <w:contextualSpacing/>
        <w:jc w:val="both"/>
        <w:rPr>
          <w:sz w:val="24"/>
          <w:szCs w:val="24"/>
        </w:rPr>
      </w:pPr>
      <w:r w:rsidRPr="00087187">
        <w:rPr>
          <w:sz w:val="24"/>
          <w:szCs w:val="24"/>
        </w:rPr>
        <w:t xml:space="preserve">Ubicación en el archivo central: Número asignado a la unidad de instalación, el cual se utiliza para la recuperación de la información. Esta casilla se diligencia en el archivo central. </w:t>
      </w:r>
    </w:p>
    <w:p w:rsidR="00A828FA" w:rsidRPr="00087187" w:rsidRDefault="00A828FA" w:rsidP="0078417F">
      <w:pPr>
        <w:widowControl/>
        <w:numPr>
          <w:ilvl w:val="0"/>
          <w:numId w:val="32"/>
        </w:numPr>
        <w:tabs>
          <w:tab w:val="num" w:pos="426"/>
          <w:tab w:val="left" w:pos="9639"/>
        </w:tabs>
        <w:autoSpaceDE/>
        <w:autoSpaceDN/>
        <w:ind w:right="957" w:hanging="357"/>
        <w:contextualSpacing/>
        <w:jc w:val="both"/>
        <w:rPr>
          <w:sz w:val="24"/>
          <w:szCs w:val="24"/>
        </w:rPr>
      </w:pPr>
      <w:r w:rsidRPr="00087187">
        <w:rPr>
          <w:sz w:val="24"/>
          <w:szCs w:val="24"/>
        </w:rPr>
        <w:t xml:space="preserve">Observaciones: Consignar en este espacio las novedades presentadas. Documentos deteriorados, faltantes, anexos, entre otros. </w:t>
      </w:r>
    </w:p>
    <w:p w:rsidR="00A828FA" w:rsidRPr="00087187" w:rsidRDefault="00A828FA">
      <w:pPr>
        <w:pStyle w:val="Textoindependiente"/>
        <w:spacing w:before="200"/>
        <w:ind w:left="702" w:right="1334"/>
        <w:jc w:val="both"/>
        <w:rPr>
          <w:sz w:val="24"/>
          <w:szCs w:val="24"/>
        </w:rPr>
      </w:pPr>
    </w:p>
    <w:p w:rsidR="009A069F" w:rsidRPr="00087187" w:rsidRDefault="007A3198" w:rsidP="009D7097">
      <w:pPr>
        <w:pStyle w:val="Ttulo11"/>
        <w:tabs>
          <w:tab w:val="left" w:pos="1782"/>
        </w:tabs>
        <w:ind w:left="284"/>
        <w:rPr>
          <w:sz w:val="24"/>
          <w:szCs w:val="24"/>
        </w:rPr>
      </w:pPr>
      <w:r w:rsidRPr="00087187">
        <w:rPr>
          <w:sz w:val="24"/>
          <w:szCs w:val="24"/>
        </w:rPr>
        <w:t>PLANEACIÓN</w:t>
      </w:r>
    </w:p>
    <w:p w:rsidR="009A069F" w:rsidRPr="00087187" w:rsidRDefault="007A3198" w:rsidP="009D7097">
      <w:pPr>
        <w:pStyle w:val="Textoindependiente"/>
        <w:spacing w:before="201" w:line="276" w:lineRule="auto"/>
        <w:ind w:left="284" w:right="1334"/>
        <w:jc w:val="both"/>
        <w:rPr>
          <w:sz w:val="24"/>
          <w:szCs w:val="24"/>
        </w:rPr>
      </w:pPr>
      <w:r w:rsidRPr="00087187">
        <w:rPr>
          <w:sz w:val="24"/>
          <w:szCs w:val="24"/>
        </w:rPr>
        <w:t xml:space="preserve">El diseño y elaboración de este programa de gestión documental, obedece a la </w:t>
      </w:r>
      <w:r w:rsidRPr="00087187">
        <w:rPr>
          <w:sz w:val="24"/>
          <w:szCs w:val="24"/>
        </w:rPr>
        <w:lastRenderedPageBreak/>
        <w:t>estrategia del Plan Estratégico 2016-2019, como necesidad de darle una organización administrativa a la documentación que ingresa y sale de la Entidad y de esta manera se avanza en el diseño e implementación de las actividades de gestión documental para brindar acceso oportuno a la información para facilitar la toma de decisiones y para preservar la memoria institucional de la Contraloría.</w:t>
      </w:r>
    </w:p>
    <w:p w:rsidR="009A069F" w:rsidRPr="00087187" w:rsidRDefault="009A069F" w:rsidP="009D7097">
      <w:pPr>
        <w:spacing w:line="276" w:lineRule="auto"/>
        <w:ind w:left="284"/>
        <w:jc w:val="both"/>
        <w:rPr>
          <w:sz w:val="24"/>
          <w:szCs w:val="24"/>
        </w:rPr>
      </w:pPr>
    </w:p>
    <w:p w:rsidR="009A069F" w:rsidRPr="00087187" w:rsidRDefault="007A3198" w:rsidP="009D7097">
      <w:pPr>
        <w:pStyle w:val="Textoindependiente"/>
        <w:spacing w:before="198" w:line="278" w:lineRule="auto"/>
        <w:ind w:left="284" w:right="1337"/>
        <w:jc w:val="both"/>
        <w:rPr>
          <w:sz w:val="24"/>
          <w:szCs w:val="24"/>
        </w:rPr>
      </w:pPr>
      <w:r w:rsidRPr="00087187">
        <w:rPr>
          <w:b/>
          <w:sz w:val="24"/>
          <w:szCs w:val="24"/>
        </w:rPr>
        <w:t xml:space="preserve">Requisitos técnicos: </w:t>
      </w:r>
      <w:r w:rsidRPr="00087187">
        <w:rPr>
          <w:sz w:val="24"/>
          <w:szCs w:val="24"/>
        </w:rPr>
        <w:t>Se cuenta con mapa de procesos, caracterizaciones, procedimientos, manuales de funciones, organigrama institucional y tablas de retención documental.</w:t>
      </w:r>
    </w:p>
    <w:p w:rsidR="009A069F" w:rsidRPr="00087187" w:rsidRDefault="007A3198" w:rsidP="009D7097">
      <w:pPr>
        <w:pStyle w:val="Textoindependiente"/>
        <w:spacing w:before="193" w:line="278" w:lineRule="auto"/>
        <w:ind w:left="284" w:right="1336"/>
        <w:jc w:val="both"/>
        <w:rPr>
          <w:sz w:val="24"/>
          <w:szCs w:val="24"/>
        </w:rPr>
      </w:pPr>
      <w:r w:rsidRPr="00087187">
        <w:rPr>
          <w:b/>
          <w:sz w:val="24"/>
          <w:szCs w:val="24"/>
        </w:rPr>
        <w:t xml:space="preserve">Requisitos administrativos: </w:t>
      </w:r>
      <w:r w:rsidRPr="00087187">
        <w:rPr>
          <w:sz w:val="24"/>
          <w:szCs w:val="24"/>
        </w:rPr>
        <w:t>el programa de gestión documental (PGD) está integrado con todas las funciones administrativas de la entidad, con los sistemas de información, con los aplicativos y demás herramientas informativas de las que haga uso la</w:t>
      </w:r>
      <w:r w:rsidRPr="00087187">
        <w:rPr>
          <w:spacing w:val="-16"/>
          <w:sz w:val="24"/>
          <w:szCs w:val="24"/>
        </w:rPr>
        <w:t xml:space="preserve"> </w:t>
      </w:r>
      <w:r w:rsidRPr="00087187">
        <w:rPr>
          <w:sz w:val="24"/>
          <w:szCs w:val="24"/>
        </w:rPr>
        <w:t>entidad.</w:t>
      </w:r>
    </w:p>
    <w:p w:rsidR="009A069F" w:rsidRPr="00087187" w:rsidRDefault="009A069F">
      <w:pPr>
        <w:pStyle w:val="Textoindependiente"/>
        <w:rPr>
          <w:sz w:val="24"/>
          <w:szCs w:val="24"/>
        </w:rPr>
      </w:pPr>
    </w:p>
    <w:p w:rsidR="00CD592E" w:rsidRDefault="00CD592E" w:rsidP="009D7097">
      <w:pPr>
        <w:pStyle w:val="Ttulo11"/>
        <w:tabs>
          <w:tab w:val="left" w:pos="1422"/>
        </w:tabs>
        <w:spacing w:before="94" w:line="276" w:lineRule="auto"/>
        <w:ind w:left="1410" w:right="3185"/>
        <w:rPr>
          <w:sz w:val="24"/>
          <w:szCs w:val="24"/>
        </w:rPr>
      </w:pPr>
    </w:p>
    <w:p w:rsidR="009A069F" w:rsidRPr="00087187" w:rsidRDefault="007A3198" w:rsidP="009D7097">
      <w:pPr>
        <w:pStyle w:val="Ttulo11"/>
        <w:tabs>
          <w:tab w:val="left" w:pos="1422"/>
        </w:tabs>
        <w:spacing w:before="94" w:line="276" w:lineRule="auto"/>
        <w:ind w:left="1410" w:right="3185"/>
        <w:rPr>
          <w:sz w:val="24"/>
          <w:szCs w:val="24"/>
        </w:rPr>
      </w:pPr>
      <w:r w:rsidRPr="00087187">
        <w:rPr>
          <w:sz w:val="24"/>
          <w:szCs w:val="24"/>
        </w:rPr>
        <w:t>POLITICA CERO PAPEL EN LA ADMINISTRACIÓN PÚBLICA (Decreto 2609/12 Ministerio de la</w:t>
      </w:r>
      <w:r w:rsidRPr="00087187">
        <w:rPr>
          <w:spacing w:val="-9"/>
          <w:sz w:val="24"/>
          <w:szCs w:val="24"/>
        </w:rPr>
        <w:t xml:space="preserve"> </w:t>
      </w:r>
      <w:r w:rsidRPr="00087187">
        <w:rPr>
          <w:sz w:val="24"/>
          <w:szCs w:val="24"/>
        </w:rPr>
        <w:t>Cultura)</w:t>
      </w:r>
    </w:p>
    <w:p w:rsidR="009A069F" w:rsidRPr="00087187" w:rsidRDefault="007A3198">
      <w:pPr>
        <w:pStyle w:val="Textoindependiente"/>
        <w:spacing w:before="203" w:line="276" w:lineRule="auto"/>
        <w:ind w:left="702" w:right="1334"/>
        <w:jc w:val="both"/>
        <w:rPr>
          <w:sz w:val="24"/>
          <w:szCs w:val="24"/>
        </w:rPr>
      </w:pPr>
      <w:r w:rsidRPr="00087187">
        <w:rPr>
          <w:sz w:val="24"/>
          <w:szCs w:val="24"/>
        </w:rPr>
        <w:t>En atención a la política presidencial “cero papel en la administración pública” se recomienda seguir las siguientes indicaciones básicas:</w:t>
      </w:r>
    </w:p>
    <w:p w:rsidR="009A069F" w:rsidRPr="00087187" w:rsidRDefault="007A3198">
      <w:pPr>
        <w:pStyle w:val="Prrafodelista"/>
        <w:numPr>
          <w:ilvl w:val="0"/>
          <w:numId w:val="2"/>
        </w:numPr>
        <w:tabs>
          <w:tab w:val="left" w:pos="1422"/>
        </w:tabs>
        <w:spacing w:before="198" w:line="276" w:lineRule="auto"/>
        <w:ind w:right="1339"/>
        <w:jc w:val="both"/>
        <w:rPr>
          <w:sz w:val="24"/>
          <w:szCs w:val="24"/>
        </w:rPr>
      </w:pPr>
      <w:r w:rsidRPr="00087187">
        <w:rPr>
          <w:sz w:val="24"/>
          <w:szCs w:val="24"/>
        </w:rPr>
        <w:t>Imprimir y fotocopiar en lo posible a doble cara, siempre y cuando no sean documentos que requieran por normas internas o externas ir a una sola cara, para así reducir el consumo de</w:t>
      </w:r>
      <w:r w:rsidRPr="00087187">
        <w:rPr>
          <w:spacing w:val="-5"/>
          <w:sz w:val="24"/>
          <w:szCs w:val="24"/>
        </w:rPr>
        <w:t xml:space="preserve"> </w:t>
      </w:r>
      <w:r w:rsidRPr="00087187">
        <w:rPr>
          <w:sz w:val="24"/>
          <w:szCs w:val="24"/>
        </w:rPr>
        <w:t>papel</w:t>
      </w:r>
    </w:p>
    <w:p w:rsidR="009A069F" w:rsidRPr="00087187" w:rsidRDefault="007A3198">
      <w:pPr>
        <w:pStyle w:val="Prrafodelista"/>
        <w:numPr>
          <w:ilvl w:val="0"/>
          <w:numId w:val="2"/>
        </w:numPr>
        <w:tabs>
          <w:tab w:val="left" w:pos="1422"/>
        </w:tabs>
        <w:spacing w:before="2" w:line="276" w:lineRule="auto"/>
        <w:ind w:right="1340"/>
        <w:jc w:val="both"/>
        <w:rPr>
          <w:sz w:val="24"/>
          <w:szCs w:val="24"/>
        </w:rPr>
      </w:pPr>
      <w:r w:rsidRPr="00087187">
        <w:rPr>
          <w:sz w:val="24"/>
          <w:szCs w:val="24"/>
        </w:rPr>
        <w:t>Reutilizar el papel impreso solo por una cara para la impresión de borradores y documentos que no requieran la utilización de papel limpio por una</w:t>
      </w:r>
      <w:r w:rsidRPr="00087187">
        <w:rPr>
          <w:spacing w:val="-12"/>
          <w:sz w:val="24"/>
          <w:szCs w:val="24"/>
        </w:rPr>
        <w:t xml:space="preserve"> </w:t>
      </w:r>
      <w:r w:rsidRPr="00087187">
        <w:rPr>
          <w:sz w:val="24"/>
          <w:szCs w:val="24"/>
        </w:rPr>
        <w:t>cara.</w:t>
      </w:r>
    </w:p>
    <w:p w:rsidR="009A069F" w:rsidRPr="00087187" w:rsidRDefault="007A3198">
      <w:pPr>
        <w:pStyle w:val="Prrafodelista"/>
        <w:numPr>
          <w:ilvl w:val="0"/>
          <w:numId w:val="2"/>
        </w:numPr>
        <w:tabs>
          <w:tab w:val="left" w:pos="1422"/>
        </w:tabs>
        <w:spacing w:before="1" w:line="276" w:lineRule="auto"/>
        <w:ind w:right="1339"/>
        <w:jc w:val="both"/>
        <w:rPr>
          <w:sz w:val="24"/>
          <w:szCs w:val="24"/>
        </w:rPr>
      </w:pPr>
      <w:r w:rsidRPr="00087187">
        <w:rPr>
          <w:sz w:val="24"/>
          <w:szCs w:val="24"/>
        </w:rPr>
        <w:t>Antes de dar la orden de imprimir verificar en la vista previa, la configuración de los documentos para evitar desperdicios de</w:t>
      </w:r>
      <w:r w:rsidRPr="00087187">
        <w:rPr>
          <w:spacing w:val="-4"/>
          <w:sz w:val="24"/>
          <w:szCs w:val="24"/>
        </w:rPr>
        <w:t xml:space="preserve"> </w:t>
      </w:r>
      <w:r w:rsidRPr="00087187">
        <w:rPr>
          <w:sz w:val="24"/>
          <w:szCs w:val="24"/>
        </w:rPr>
        <w:t>papel</w:t>
      </w:r>
    </w:p>
    <w:p w:rsidR="009A069F" w:rsidRPr="00087187" w:rsidRDefault="007A3198">
      <w:pPr>
        <w:pStyle w:val="Prrafodelista"/>
        <w:numPr>
          <w:ilvl w:val="0"/>
          <w:numId w:val="2"/>
        </w:numPr>
        <w:tabs>
          <w:tab w:val="left" w:pos="1422"/>
        </w:tabs>
        <w:spacing w:line="276" w:lineRule="auto"/>
        <w:ind w:right="1341"/>
        <w:jc w:val="both"/>
        <w:rPr>
          <w:sz w:val="24"/>
          <w:szCs w:val="24"/>
        </w:rPr>
      </w:pPr>
      <w:r w:rsidRPr="00087187">
        <w:rPr>
          <w:sz w:val="24"/>
          <w:szCs w:val="24"/>
        </w:rPr>
        <w:t>Optimizar el uso de los espacios en los formatos utilizados para usar</w:t>
      </w:r>
      <w:r w:rsidRPr="00087187">
        <w:rPr>
          <w:spacing w:val="39"/>
          <w:sz w:val="24"/>
          <w:szCs w:val="24"/>
        </w:rPr>
        <w:t xml:space="preserve"> </w:t>
      </w:r>
      <w:r w:rsidRPr="00087187">
        <w:rPr>
          <w:sz w:val="24"/>
          <w:szCs w:val="24"/>
        </w:rPr>
        <w:t>menor cantidad de</w:t>
      </w:r>
      <w:r w:rsidRPr="00087187">
        <w:rPr>
          <w:spacing w:val="-2"/>
          <w:sz w:val="24"/>
          <w:szCs w:val="24"/>
        </w:rPr>
        <w:t xml:space="preserve"> </w:t>
      </w:r>
      <w:r w:rsidRPr="00087187">
        <w:rPr>
          <w:sz w:val="24"/>
          <w:szCs w:val="24"/>
        </w:rPr>
        <w:t>papel</w:t>
      </w:r>
    </w:p>
    <w:p w:rsidR="009A069F" w:rsidRPr="00087187" w:rsidRDefault="007A3198">
      <w:pPr>
        <w:pStyle w:val="Prrafodelista"/>
        <w:numPr>
          <w:ilvl w:val="0"/>
          <w:numId w:val="2"/>
        </w:numPr>
        <w:tabs>
          <w:tab w:val="left" w:pos="1422"/>
        </w:tabs>
        <w:spacing w:line="278" w:lineRule="auto"/>
        <w:ind w:right="1336"/>
        <w:jc w:val="both"/>
        <w:rPr>
          <w:sz w:val="24"/>
          <w:szCs w:val="24"/>
        </w:rPr>
      </w:pPr>
      <w:r w:rsidRPr="00087187">
        <w:rPr>
          <w:sz w:val="24"/>
          <w:szCs w:val="24"/>
        </w:rPr>
        <w:t>Revisar los procedimientos para determinar la posibilidad de integrar varios documentos o formatos en uno</w:t>
      </w:r>
      <w:r w:rsidRPr="00087187">
        <w:rPr>
          <w:spacing w:val="-7"/>
          <w:sz w:val="24"/>
          <w:szCs w:val="24"/>
        </w:rPr>
        <w:t xml:space="preserve"> </w:t>
      </w:r>
      <w:r w:rsidRPr="00087187">
        <w:rPr>
          <w:sz w:val="24"/>
          <w:szCs w:val="24"/>
        </w:rPr>
        <w:t>solo</w:t>
      </w:r>
    </w:p>
    <w:p w:rsidR="009A069F" w:rsidRPr="00087187" w:rsidRDefault="007A3198">
      <w:pPr>
        <w:pStyle w:val="Prrafodelista"/>
        <w:numPr>
          <w:ilvl w:val="0"/>
          <w:numId w:val="2"/>
        </w:numPr>
        <w:tabs>
          <w:tab w:val="left" w:pos="1422"/>
        </w:tabs>
        <w:spacing w:line="276" w:lineRule="auto"/>
        <w:ind w:right="1338"/>
        <w:jc w:val="both"/>
        <w:rPr>
          <w:sz w:val="24"/>
          <w:szCs w:val="24"/>
        </w:rPr>
      </w:pPr>
      <w:r w:rsidRPr="00087187">
        <w:rPr>
          <w:sz w:val="24"/>
          <w:szCs w:val="24"/>
        </w:rPr>
        <w:t xml:space="preserve">Utilizar el correo electrónico para realizar la revisión de la elaboración de un </w:t>
      </w:r>
      <w:r w:rsidRPr="00087187">
        <w:rPr>
          <w:sz w:val="24"/>
          <w:szCs w:val="24"/>
        </w:rPr>
        <w:lastRenderedPageBreak/>
        <w:t>documento, de manera que esta se realice en la pantalla del computador, evitando el desperdicio de papel, de tal manera que solamente se imprima la versión final del documento.</w:t>
      </w:r>
    </w:p>
    <w:p w:rsidR="009A069F" w:rsidRPr="00087187" w:rsidRDefault="007A3198">
      <w:pPr>
        <w:pStyle w:val="Prrafodelista"/>
        <w:numPr>
          <w:ilvl w:val="0"/>
          <w:numId w:val="2"/>
        </w:numPr>
        <w:tabs>
          <w:tab w:val="left" w:pos="1422"/>
        </w:tabs>
        <w:spacing w:line="276" w:lineRule="auto"/>
        <w:ind w:right="1340"/>
        <w:jc w:val="both"/>
        <w:rPr>
          <w:sz w:val="24"/>
          <w:szCs w:val="24"/>
        </w:rPr>
      </w:pPr>
      <w:r w:rsidRPr="00087187">
        <w:rPr>
          <w:sz w:val="24"/>
          <w:szCs w:val="24"/>
        </w:rPr>
        <w:t>Determinar, antes de crear o generar múltiples ejemplares de un mismo documento, si son realmente</w:t>
      </w:r>
      <w:r w:rsidRPr="00087187">
        <w:rPr>
          <w:spacing w:val="-4"/>
          <w:sz w:val="24"/>
          <w:szCs w:val="24"/>
        </w:rPr>
        <w:t xml:space="preserve"> </w:t>
      </w:r>
      <w:r w:rsidRPr="00087187">
        <w:rPr>
          <w:sz w:val="24"/>
          <w:szCs w:val="24"/>
        </w:rPr>
        <w:t>indispensables</w:t>
      </w:r>
    </w:p>
    <w:p w:rsidR="009A069F" w:rsidRPr="00087187" w:rsidRDefault="007A3198">
      <w:pPr>
        <w:pStyle w:val="Prrafodelista"/>
        <w:numPr>
          <w:ilvl w:val="0"/>
          <w:numId w:val="2"/>
        </w:numPr>
        <w:tabs>
          <w:tab w:val="left" w:pos="1422"/>
        </w:tabs>
        <w:spacing w:line="276" w:lineRule="auto"/>
        <w:ind w:right="1339"/>
        <w:jc w:val="both"/>
        <w:rPr>
          <w:sz w:val="24"/>
          <w:szCs w:val="24"/>
        </w:rPr>
      </w:pPr>
      <w:r w:rsidRPr="00087187">
        <w:rPr>
          <w:sz w:val="24"/>
          <w:szCs w:val="24"/>
        </w:rPr>
        <w:t xml:space="preserve">Cuando no se requiera copia impresa de los documentos, se recomienda guardarlos en el disco duro del computador, </w:t>
      </w:r>
      <w:r w:rsidRPr="00087187">
        <w:rPr>
          <w:spacing w:val="-2"/>
          <w:sz w:val="24"/>
          <w:szCs w:val="24"/>
        </w:rPr>
        <w:t xml:space="preserve">CD, </w:t>
      </w:r>
      <w:r w:rsidRPr="00087187">
        <w:rPr>
          <w:sz w:val="24"/>
          <w:szCs w:val="24"/>
        </w:rPr>
        <w:t>DVD o cualquier otro medio tecnológico que permita conservar la</w:t>
      </w:r>
      <w:r w:rsidRPr="00087187">
        <w:rPr>
          <w:spacing w:val="-6"/>
          <w:sz w:val="24"/>
          <w:szCs w:val="24"/>
        </w:rPr>
        <w:t xml:space="preserve"> </w:t>
      </w:r>
      <w:r w:rsidRPr="00087187">
        <w:rPr>
          <w:sz w:val="24"/>
          <w:szCs w:val="24"/>
        </w:rPr>
        <w:t>información.</w:t>
      </w:r>
    </w:p>
    <w:p w:rsidR="009A069F" w:rsidRPr="00087187" w:rsidRDefault="007A3198">
      <w:pPr>
        <w:pStyle w:val="Prrafodelista"/>
        <w:numPr>
          <w:ilvl w:val="0"/>
          <w:numId w:val="2"/>
        </w:numPr>
        <w:tabs>
          <w:tab w:val="left" w:pos="1422"/>
        </w:tabs>
        <w:spacing w:line="276" w:lineRule="auto"/>
        <w:ind w:right="1336"/>
        <w:jc w:val="both"/>
        <w:rPr>
          <w:sz w:val="24"/>
          <w:szCs w:val="24"/>
        </w:rPr>
      </w:pPr>
      <w:r w:rsidRPr="00087187">
        <w:rPr>
          <w:sz w:val="24"/>
          <w:szCs w:val="24"/>
        </w:rPr>
        <w:t>Conocer el correcto funcionamiento de impresoras, fotocopiadoras y multifuncionales para evitar el desperdicio de papel derivado por errores en su utilización.</w:t>
      </w:r>
    </w:p>
    <w:p w:rsidR="009A069F" w:rsidRPr="00087187" w:rsidRDefault="007A3198">
      <w:pPr>
        <w:pStyle w:val="Prrafodelista"/>
        <w:numPr>
          <w:ilvl w:val="0"/>
          <w:numId w:val="2"/>
        </w:numPr>
        <w:tabs>
          <w:tab w:val="left" w:pos="1422"/>
        </w:tabs>
        <w:spacing w:line="276" w:lineRule="auto"/>
        <w:ind w:right="1342"/>
        <w:jc w:val="both"/>
        <w:rPr>
          <w:sz w:val="24"/>
          <w:szCs w:val="24"/>
        </w:rPr>
      </w:pPr>
      <w:r w:rsidRPr="00087187">
        <w:rPr>
          <w:sz w:val="24"/>
          <w:szCs w:val="24"/>
        </w:rPr>
        <w:t>Utilizar el correo electrónico y que se convierta en la herramienta preferida para compartir información evitando el uso de</w:t>
      </w:r>
      <w:r w:rsidRPr="00087187">
        <w:rPr>
          <w:spacing w:val="-2"/>
          <w:sz w:val="24"/>
          <w:szCs w:val="24"/>
        </w:rPr>
        <w:t xml:space="preserve"> </w:t>
      </w:r>
      <w:r w:rsidRPr="00087187">
        <w:rPr>
          <w:sz w:val="24"/>
          <w:szCs w:val="24"/>
        </w:rPr>
        <w:t>papel.</w:t>
      </w:r>
    </w:p>
    <w:p w:rsidR="009A069F" w:rsidRPr="00087187" w:rsidRDefault="007A3198">
      <w:pPr>
        <w:pStyle w:val="Prrafodelista"/>
        <w:numPr>
          <w:ilvl w:val="0"/>
          <w:numId w:val="2"/>
        </w:numPr>
        <w:tabs>
          <w:tab w:val="left" w:pos="1421"/>
          <w:tab w:val="left" w:pos="1422"/>
        </w:tabs>
        <w:spacing w:line="253" w:lineRule="exact"/>
        <w:rPr>
          <w:sz w:val="24"/>
          <w:szCs w:val="24"/>
        </w:rPr>
      </w:pPr>
      <w:r w:rsidRPr="00087187">
        <w:rPr>
          <w:sz w:val="24"/>
          <w:szCs w:val="24"/>
        </w:rPr>
        <w:t>No imprimir los correos electrónicos que no sean</w:t>
      </w:r>
      <w:r w:rsidRPr="00087187">
        <w:rPr>
          <w:spacing w:val="-11"/>
          <w:sz w:val="24"/>
          <w:szCs w:val="24"/>
        </w:rPr>
        <w:t xml:space="preserve"> </w:t>
      </w:r>
      <w:r w:rsidRPr="00087187">
        <w:rPr>
          <w:sz w:val="24"/>
          <w:szCs w:val="24"/>
        </w:rPr>
        <w:t>necesarios.</w:t>
      </w:r>
    </w:p>
    <w:p w:rsidR="009A069F" w:rsidRPr="00087187" w:rsidRDefault="009A069F">
      <w:pPr>
        <w:pStyle w:val="Textoindependiente"/>
        <w:rPr>
          <w:sz w:val="24"/>
          <w:szCs w:val="24"/>
        </w:rPr>
      </w:pPr>
    </w:p>
    <w:p w:rsidR="009A069F" w:rsidRPr="00087187" w:rsidRDefault="007A3198" w:rsidP="009D7097">
      <w:pPr>
        <w:pStyle w:val="Ttulo11"/>
        <w:tabs>
          <w:tab w:val="left" w:pos="3960"/>
        </w:tabs>
        <w:spacing w:before="205"/>
        <w:rPr>
          <w:sz w:val="24"/>
          <w:szCs w:val="24"/>
        </w:rPr>
      </w:pPr>
      <w:r w:rsidRPr="00087187">
        <w:rPr>
          <w:sz w:val="24"/>
          <w:szCs w:val="24"/>
        </w:rPr>
        <w:t>IMPLEMENTACION DEL PGD</w:t>
      </w:r>
    </w:p>
    <w:p w:rsidR="009A069F" w:rsidRPr="00087187" w:rsidRDefault="009A069F">
      <w:pPr>
        <w:pStyle w:val="Textoindependiente"/>
        <w:spacing w:before="10"/>
        <w:rPr>
          <w:b/>
          <w:sz w:val="24"/>
          <w:szCs w:val="24"/>
        </w:rPr>
      </w:pPr>
    </w:p>
    <w:p w:rsidR="009A069F" w:rsidRPr="00087187" w:rsidRDefault="007A3198">
      <w:pPr>
        <w:pStyle w:val="Textoindependiente"/>
        <w:spacing w:line="276" w:lineRule="auto"/>
        <w:ind w:left="702" w:right="1334"/>
        <w:jc w:val="both"/>
        <w:rPr>
          <w:sz w:val="24"/>
          <w:szCs w:val="24"/>
        </w:rPr>
      </w:pPr>
      <w:r w:rsidRPr="00087187">
        <w:rPr>
          <w:sz w:val="24"/>
          <w:szCs w:val="24"/>
        </w:rPr>
        <w:t>Son las actividades necesarias para poner en funcionamiento el PGD, asignando roles y responsabilidades al interior de la Entidad y generando en los funcionarios cultura en materia de gestión documental, como un proceso de organización, preservación de la memoria institucional y como herramienta fundamental en la toma de decisiones.</w:t>
      </w:r>
    </w:p>
    <w:p w:rsidR="009A069F" w:rsidRPr="00087187" w:rsidRDefault="007A3198">
      <w:pPr>
        <w:pStyle w:val="Textoindependiente"/>
        <w:spacing w:before="200"/>
        <w:ind w:left="702"/>
        <w:rPr>
          <w:sz w:val="24"/>
          <w:szCs w:val="24"/>
        </w:rPr>
      </w:pPr>
      <w:r w:rsidRPr="00087187">
        <w:rPr>
          <w:sz w:val="24"/>
          <w:szCs w:val="24"/>
        </w:rPr>
        <w:t>Seguimiento</w:t>
      </w:r>
    </w:p>
    <w:p w:rsidR="009A069F" w:rsidRPr="00087187" w:rsidRDefault="009A069F">
      <w:pPr>
        <w:pStyle w:val="Textoindependiente"/>
        <w:spacing w:before="7"/>
        <w:rPr>
          <w:sz w:val="24"/>
          <w:szCs w:val="24"/>
        </w:rPr>
      </w:pPr>
    </w:p>
    <w:p w:rsidR="009A069F" w:rsidRPr="00087187" w:rsidRDefault="007A3198" w:rsidP="009D7097">
      <w:pPr>
        <w:pStyle w:val="Textoindependiente"/>
        <w:spacing w:line="278" w:lineRule="auto"/>
        <w:ind w:left="702" w:right="1336"/>
        <w:jc w:val="both"/>
        <w:rPr>
          <w:sz w:val="24"/>
          <w:szCs w:val="24"/>
        </w:rPr>
      </w:pPr>
      <w:r w:rsidRPr="00087187">
        <w:rPr>
          <w:sz w:val="24"/>
          <w:szCs w:val="24"/>
        </w:rPr>
        <w:t>En esta etapa se establecen los mecanismos para verificar el cumplimiento del alcance y los requerimientos del PGD, la gestión y asignación de recursos financieros y de</w:t>
      </w:r>
      <w:r w:rsidRPr="00087187">
        <w:rPr>
          <w:spacing w:val="54"/>
          <w:sz w:val="24"/>
          <w:szCs w:val="24"/>
        </w:rPr>
        <w:t xml:space="preserve"> </w:t>
      </w:r>
      <w:r w:rsidRPr="00087187">
        <w:rPr>
          <w:sz w:val="24"/>
          <w:szCs w:val="24"/>
        </w:rPr>
        <w:t>personal</w:t>
      </w:r>
      <w:r w:rsidR="009D7097" w:rsidRPr="00087187">
        <w:rPr>
          <w:sz w:val="24"/>
          <w:szCs w:val="24"/>
        </w:rPr>
        <w:t xml:space="preserve"> y</w:t>
      </w:r>
      <w:r w:rsidRPr="00087187">
        <w:rPr>
          <w:sz w:val="24"/>
          <w:szCs w:val="24"/>
        </w:rPr>
        <w:t xml:space="preserve"> todas las actividades administrativas establecidas en los lineamientos del procesos de Gestión Documental, así como la adopción de medidas correctivas para reorientarlo en caso de incumplimiento de las actividades determinadas (aplicación de TRD, transferencias documentales, conservación documental, organización de archivos de gestión, central e histórico).</w:t>
      </w:r>
    </w:p>
    <w:p w:rsidR="009A069F" w:rsidRPr="00087187" w:rsidRDefault="007A3198">
      <w:pPr>
        <w:pStyle w:val="Textoindependiente"/>
        <w:spacing w:before="199" w:line="278" w:lineRule="auto"/>
        <w:ind w:left="702" w:right="1341"/>
        <w:jc w:val="both"/>
        <w:rPr>
          <w:sz w:val="24"/>
          <w:szCs w:val="24"/>
        </w:rPr>
      </w:pPr>
      <w:r w:rsidRPr="00087187">
        <w:rPr>
          <w:sz w:val="24"/>
          <w:szCs w:val="24"/>
        </w:rPr>
        <w:t xml:space="preserve">Cabe anotar que este seguimiento se realizará por parte del líder del proceso de gestión documental y del </w:t>
      </w:r>
      <w:r w:rsidR="009D7097" w:rsidRPr="00087187">
        <w:rPr>
          <w:sz w:val="24"/>
          <w:szCs w:val="24"/>
        </w:rPr>
        <w:t xml:space="preserve">Comité </w:t>
      </w:r>
      <w:proofErr w:type="spellStart"/>
      <w:r w:rsidR="009D7097" w:rsidRPr="00087187">
        <w:rPr>
          <w:sz w:val="24"/>
          <w:szCs w:val="24"/>
        </w:rPr>
        <w:t>Meci</w:t>
      </w:r>
      <w:proofErr w:type="spellEnd"/>
      <w:r w:rsidR="009D7097" w:rsidRPr="00087187">
        <w:rPr>
          <w:sz w:val="24"/>
          <w:szCs w:val="24"/>
        </w:rPr>
        <w:t>-Calidad.</w:t>
      </w:r>
    </w:p>
    <w:p w:rsidR="009A069F" w:rsidRPr="00087187" w:rsidRDefault="009A069F">
      <w:pPr>
        <w:pStyle w:val="Textoindependiente"/>
        <w:rPr>
          <w:sz w:val="24"/>
          <w:szCs w:val="24"/>
        </w:rPr>
      </w:pPr>
    </w:p>
    <w:p w:rsidR="009A069F" w:rsidRPr="00087187" w:rsidRDefault="007A3198" w:rsidP="00087187">
      <w:pPr>
        <w:pStyle w:val="Ttulo11"/>
        <w:tabs>
          <w:tab w:val="left" w:pos="1557"/>
        </w:tabs>
        <w:spacing w:before="173"/>
        <w:ind w:left="1196" w:right="1479"/>
        <w:jc w:val="center"/>
        <w:rPr>
          <w:sz w:val="24"/>
          <w:szCs w:val="24"/>
        </w:rPr>
      </w:pPr>
      <w:r w:rsidRPr="00087187">
        <w:rPr>
          <w:sz w:val="24"/>
          <w:szCs w:val="24"/>
        </w:rPr>
        <w:t>ARMONIZACION ENTRE EL PROGRAMA DE GESTION</w:t>
      </w:r>
      <w:r w:rsidR="00087187">
        <w:rPr>
          <w:sz w:val="24"/>
          <w:szCs w:val="24"/>
        </w:rPr>
        <w:t xml:space="preserve"> </w:t>
      </w:r>
      <w:r w:rsidRPr="00087187">
        <w:rPr>
          <w:sz w:val="24"/>
          <w:szCs w:val="24"/>
        </w:rPr>
        <w:t>DOCUMENTAL Y</w:t>
      </w:r>
      <w:r w:rsidR="00087187">
        <w:rPr>
          <w:spacing w:val="-29"/>
          <w:sz w:val="24"/>
          <w:szCs w:val="24"/>
        </w:rPr>
        <w:t xml:space="preserve"> </w:t>
      </w:r>
      <w:r w:rsidRPr="00087187">
        <w:rPr>
          <w:sz w:val="24"/>
          <w:szCs w:val="24"/>
        </w:rPr>
        <w:t>EL SISTEMA DE GESTION DE</w:t>
      </w:r>
      <w:r w:rsidRPr="00087187">
        <w:rPr>
          <w:spacing w:val="-6"/>
          <w:sz w:val="24"/>
          <w:szCs w:val="24"/>
        </w:rPr>
        <w:t xml:space="preserve"> </w:t>
      </w:r>
      <w:r w:rsidRPr="00087187">
        <w:rPr>
          <w:sz w:val="24"/>
          <w:szCs w:val="24"/>
        </w:rPr>
        <w:t>CALIDAD</w:t>
      </w:r>
    </w:p>
    <w:p w:rsidR="009A069F" w:rsidRPr="00087187" w:rsidRDefault="009A069F">
      <w:pPr>
        <w:pStyle w:val="Textoindependiente"/>
        <w:spacing w:before="1"/>
        <w:rPr>
          <w:b/>
          <w:sz w:val="24"/>
          <w:szCs w:val="24"/>
        </w:rPr>
      </w:pPr>
    </w:p>
    <w:p w:rsidR="009A069F" w:rsidRPr="00087187" w:rsidRDefault="007A3198">
      <w:pPr>
        <w:pStyle w:val="Textoindependiente"/>
        <w:ind w:left="702" w:right="1337"/>
        <w:jc w:val="both"/>
        <w:rPr>
          <w:sz w:val="24"/>
          <w:szCs w:val="24"/>
        </w:rPr>
      </w:pPr>
      <w:r w:rsidRPr="00087187">
        <w:rPr>
          <w:sz w:val="24"/>
          <w:szCs w:val="24"/>
        </w:rPr>
        <w:t>Se hace necesaria la integración entre el Programa de Gestión Documental y el Sistema de Gestión de Calidad, teniendo en cuenta que desde este último programa se indican los procesos, procedimientos, formatos y documentos existentes en la Entidad y en Gestión documental se dan las pautas para la adecuada producción, trámite, distribución, conservación y disposición final de los documentos.</w:t>
      </w:r>
    </w:p>
    <w:p w:rsidR="009A069F" w:rsidRPr="00087187" w:rsidRDefault="009A069F">
      <w:pPr>
        <w:pStyle w:val="Textoindependiente"/>
        <w:spacing w:before="11"/>
        <w:rPr>
          <w:sz w:val="24"/>
          <w:szCs w:val="24"/>
        </w:rPr>
      </w:pPr>
    </w:p>
    <w:p w:rsidR="009A069F" w:rsidRPr="00087187" w:rsidRDefault="007A3198">
      <w:pPr>
        <w:pStyle w:val="Textoindependiente"/>
        <w:spacing w:line="276" w:lineRule="auto"/>
        <w:ind w:left="702" w:right="1328"/>
        <w:rPr>
          <w:sz w:val="24"/>
          <w:szCs w:val="24"/>
        </w:rPr>
      </w:pPr>
      <w:r w:rsidRPr="00087187">
        <w:rPr>
          <w:sz w:val="24"/>
          <w:szCs w:val="24"/>
        </w:rPr>
        <w:t>La política de integración del PGD para los documentos físicos y electrónicos de archivo con el Sistema de Gestión de Calidad propuestas, son:</w:t>
      </w:r>
    </w:p>
    <w:p w:rsidR="009D7097" w:rsidRPr="00087187" w:rsidRDefault="009D7097">
      <w:pPr>
        <w:pStyle w:val="Textoindependiente"/>
        <w:spacing w:line="276" w:lineRule="auto"/>
        <w:ind w:left="702" w:right="1328"/>
        <w:rPr>
          <w:sz w:val="24"/>
          <w:szCs w:val="24"/>
        </w:rPr>
      </w:pPr>
    </w:p>
    <w:p w:rsidR="009A069F" w:rsidRPr="00087187" w:rsidRDefault="007A3198">
      <w:pPr>
        <w:pStyle w:val="Prrafodelista"/>
        <w:numPr>
          <w:ilvl w:val="0"/>
          <w:numId w:val="1"/>
        </w:numPr>
        <w:tabs>
          <w:tab w:val="left" w:pos="1415"/>
        </w:tabs>
        <w:spacing w:before="200"/>
        <w:ind w:left="1414" w:right="1339" w:hanging="355"/>
        <w:jc w:val="both"/>
        <w:rPr>
          <w:sz w:val="24"/>
          <w:szCs w:val="24"/>
        </w:rPr>
      </w:pPr>
      <w:r w:rsidRPr="00087187">
        <w:rPr>
          <w:sz w:val="24"/>
          <w:szCs w:val="24"/>
        </w:rPr>
        <w:t>La Tabla de Retención Documental (TRD) es la herramienta guía para la organización de los archivos, por lo que debe aplicarse en toda la</w:t>
      </w:r>
      <w:r w:rsidRPr="00087187">
        <w:rPr>
          <w:spacing w:val="-10"/>
          <w:sz w:val="24"/>
          <w:szCs w:val="24"/>
        </w:rPr>
        <w:t xml:space="preserve"> </w:t>
      </w:r>
      <w:r w:rsidRPr="00087187">
        <w:rPr>
          <w:sz w:val="24"/>
          <w:szCs w:val="24"/>
        </w:rPr>
        <w:t>entidad</w:t>
      </w:r>
    </w:p>
    <w:p w:rsidR="009A069F" w:rsidRPr="00087187" w:rsidRDefault="007A3198">
      <w:pPr>
        <w:pStyle w:val="Prrafodelista"/>
        <w:numPr>
          <w:ilvl w:val="0"/>
          <w:numId w:val="1"/>
        </w:numPr>
        <w:tabs>
          <w:tab w:val="left" w:pos="1415"/>
        </w:tabs>
        <w:spacing w:before="119"/>
        <w:ind w:left="1414" w:right="1337" w:hanging="355"/>
        <w:jc w:val="both"/>
        <w:rPr>
          <w:sz w:val="24"/>
          <w:szCs w:val="24"/>
        </w:rPr>
      </w:pPr>
      <w:r w:rsidRPr="00087187">
        <w:rPr>
          <w:sz w:val="24"/>
          <w:szCs w:val="24"/>
        </w:rPr>
        <w:t>La documentación soporte de los procesos de Gestión Documental, establecidos en el listado maestro de documentos y registros, deberán estar relacionados como tipos documentales en series determinadas, por lo que el control de dicha documentación se realizará a través de sus tiempos de retención atienden lo establecido en las</w:t>
      </w:r>
      <w:r w:rsidRPr="00087187">
        <w:rPr>
          <w:spacing w:val="-5"/>
          <w:sz w:val="24"/>
          <w:szCs w:val="24"/>
        </w:rPr>
        <w:t xml:space="preserve"> </w:t>
      </w:r>
      <w:r w:rsidRPr="00087187">
        <w:rPr>
          <w:sz w:val="24"/>
          <w:szCs w:val="24"/>
        </w:rPr>
        <w:t>TRD.</w:t>
      </w:r>
    </w:p>
    <w:sectPr w:rsidR="009A069F" w:rsidRPr="00087187" w:rsidSect="009A069F">
      <w:headerReference w:type="default" r:id="rId7"/>
      <w:footerReference w:type="default" r:id="rId8"/>
      <w:pgSz w:w="12240" w:h="15840"/>
      <w:pgMar w:top="2980" w:right="360" w:bottom="1420" w:left="1000" w:header="713" w:footer="1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DDA" w:rsidRDefault="00801DDA" w:rsidP="009A069F">
      <w:r>
        <w:separator/>
      </w:r>
    </w:p>
  </w:endnote>
  <w:endnote w:type="continuationSeparator" w:id="0">
    <w:p w:rsidR="00801DDA" w:rsidRDefault="00801DDA" w:rsidP="009A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Georg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C20" w:rsidRPr="007C6B90" w:rsidRDefault="007C6B90" w:rsidP="00857AD2">
    <w:pPr>
      <w:pStyle w:val="Piedepgina"/>
      <w:jc w:val="center"/>
      <w:rPr>
        <w:rFonts w:ascii="Georgia" w:hAnsi="Georgia"/>
        <w:b/>
      </w:rPr>
    </w:pPr>
    <w:r w:rsidRPr="007C6B90">
      <w:rPr>
        <w:rFonts w:ascii="Georgia" w:hAnsi="Georgia"/>
        <w:b/>
        <w:lang w:eastAsia="es-CO"/>
      </w:rPr>
      <w:t>Control Fiscal al Servicio de Todos y del Medio Ambiente</w:t>
    </w:r>
  </w:p>
  <w:p w:rsidR="00C25C20" w:rsidRPr="007C6B90" w:rsidRDefault="00C25C20" w:rsidP="007C6B90">
    <w:pPr>
      <w:pStyle w:val="Piedepgina"/>
      <w:tabs>
        <w:tab w:val="clear" w:pos="8838"/>
        <w:tab w:val="right" w:pos="9781"/>
      </w:tabs>
    </w:pPr>
    <w:r>
      <w:rPr>
        <w:b/>
      </w:rPr>
      <w:tab/>
    </w:r>
    <w:r>
      <w:rPr>
        <w:b/>
      </w:rPr>
      <w:tab/>
      <w:t xml:space="preserve">             </w:t>
    </w:r>
    <w:r w:rsidR="00704F2F" w:rsidRPr="007C6B90">
      <w:rPr>
        <w:sz w:val="18"/>
      </w:rPr>
      <w:t>GD-D-10/V</w:t>
    </w:r>
    <w:r w:rsidR="007C6B90" w:rsidRPr="007C6B90">
      <w:rPr>
        <w:sz w:val="18"/>
      </w:rPr>
      <w:t>4</w:t>
    </w:r>
    <w:r w:rsidR="00704F2F" w:rsidRPr="007C6B90">
      <w:rPr>
        <w:sz w:val="18"/>
      </w:rPr>
      <w:t>/</w:t>
    </w:r>
    <w:r w:rsidR="007C6B90" w:rsidRPr="007C6B90">
      <w:rPr>
        <w:sz w:val="18"/>
      </w:rPr>
      <w:t>24-10-2022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DDA" w:rsidRDefault="00801DDA" w:rsidP="009A069F">
      <w:r>
        <w:separator/>
      </w:r>
    </w:p>
  </w:footnote>
  <w:footnote w:type="continuationSeparator" w:id="0">
    <w:p w:rsidR="00801DDA" w:rsidRDefault="00801DDA" w:rsidP="009A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1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656"/>
    </w:tblGrid>
    <w:tr w:rsidR="00C25C20" w:rsidRPr="008A1B05" w:rsidTr="00C25C20">
      <w:trPr>
        <w:cantSplit/>
        <w:trHeight w:val="428"/>
      </w:trPr>
      <w:tc>
        <w:tcPr>
          <w:tcW w:w="1267" w:type="pct"/>
          <w:vMerge w:val="restart"/>
        </w:tcPr>
        <w:p w:rsidR="00C25C20" w:rsidRDefault="00857AD2" w:rsidP="00857AD2">
          <w:pPr>
            <w:pStyle w:val="Encabezado"/>
            <w:rPr>
              <w:b/>
              <w:sz w:val="16"/>
              <w:szCs w:val="16"/>
            </w:rPr>
          </w:pPr>
          <w:r>
            <w:rPr>
              <w:b/>
              <w:sz w:val="16"/>
              <w:szCs w:val="16"/>
            </w:rPr>
            <w:t xml:space="preserve">    </w:t>
          </w:r>
          <w:r w:rsidR="007C6B90">
            <w:rPr>
              <w:noProof/>
              <w:lang w:val="es-CO" w:eastAsia="es-CO"/>
            </w:rPr>
            <w:drawing>
              <wp:inline distT="0" distB="0" distL="0" distR="0" wp14:anchorId="75E1AB36" wp14:editId="6D72340B">
                <wp:extent cx="1231265" cy="8483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848360"/>
                        </a:xfrm>
                        <a:prstGeom prst="rect">
                          <a:avLst/>
                        </a:prstGeom>
                        <a:noFill/>
                      </pic:spPr>
                    </pic:pic>
                  </a:graphicData>
                </a:graphic>
              </wp:inline>
            </w:drawing>
          </w:r>
        </w:p>
      </w:tc>
      <w:tc>
        <w:tcPr>
          <w:tcW w:w="3733" w:type="pct"/>
          <w:vAlign w:val="center"/>
        </w:tcPr>
        <w:p w:rsidR="00C25C20" w:rsidRPr="008A1B05" w:rsidRDefault="00C25C20" w:rsidP="00C25C20">
          <w:pPr>
            <w:pStyle w:val="Encabezado"/>
            <w:jc w:val="center"/>
          </w:pPr>
          <w:r>
            <w:t>PROGRAMA</w:t>
          </w:r>
        </w:p>
      </w:tc>
    </w:tr>
    <w:tr w:rsidR="00C25C20" w:rsidRPr="008A1B05" w:rsidTr="00C25C20">
      <w:trPr>
        <w:cantSplit/>
        <w:trHeight w:val="276"/>
      </w:trPr>
      <w:tc>
        <w:tcPr>
          <w:tcW w:w="1267" w:type="pct"/>
          <w:vMerge/>
          <w:vAlign w:val="center"/>
        </w:tcPr>
        <w:p w:rsidR="00C25C20" w:rsidRDefault="00C25C20" w:rsidP="00C25C20">
          <w:pPr>
            <w:pStyle w:val="Encabezado"/>
            <w:jc w:val="center"/>
            <w:rPr>
              <w:b/>
            </w:rPr>
          </w:pPr>
        </w:p>
      </w:tc>
      <w:tc>
        <w:tcPr>
          <w:tcW w:w="3733" w:type="pct"/>
          <w:vMerge w:val="restart"/>
          <w:vAlign w:val="center"/>
        </w:tcPr>
        <w:p w:rsidR="00C25C20" w:rsidRPr="008A1B05" w:rsidRDefault="00C25C20" w:rsidP="00C25C20">
          <w:pPr>
            <w:pStyle w:val="Encabezado"/>
            <w:jc w:val="center"/>
            <w:rPr>
              <w:szCs w:val="24"/>
            </w:rPr>
          </w:pPr>
          <w:r>
            <w:rPr>
              <w:szCs w:val="24"/>
            </w:rPr>
            <w:t>PROGRAMA DE GESTION DOCUMENTAL</w:t>
          </w:r>
        </w:p>
      </w:tc>
    </w:tr>
    <w:tr w:rsidR="00C25C20" w:rsidTr="00C25C20">
      <w:trPr>
        <w:cantSplit/>
        <w:trHeight w:val="276"/>
      </w:trPr>
      <w:tc>
        <w:tcPr>
          <w:tcW w:w="1267" w:type="pct"/>
          <w:vMerge/>
          <w:vAlign w:val="center"/>
        </w:tcPr>
        <w:p w:rsidR="00C25C20" w:rsidRDefault="00C25C20" w:rsidP="00C25C20">
          <w:pPr>
            <w:pStyle w:val="Encabezado"/>
            <w:jc w:val="center"/>
          </w:pPr>
        </w:p>
      </w:tc>
      <w:tc>
        <w:tcPr>
          <w:tcW w:w="3733" w:type="pct"/>
          <w:vMerge/>
          <w:vAlign w:val="center"/>
        </w:tcPr>
        <w:p w:rsidR="00C25C20" w:rsidRDefault="00C25C20" w:rsidP="00C25C20">
          <w:pPr>
            <w:pStyle w:val="Encabezado"/>
            <w:jc w:val="center"/>
          </w:pPr>
        </w:p>
      </w:tc>
    </w:tr>
    <w:tr w:rsidR="00C25C20" w:rsidTr="00C25C20">
      <w:trPr>
        <w:cantSplit/>
        <w:trHeight w:val="397"/>
      </w:trPr>
      <w:tc>
        <w:tcPr>
          <w:tcW w:w="1267" w:type="pct"/>
          <w:vMerge/>
          <w:vAlign w:val="center"/>
        </w:tcPr>
        <w:p w:rsidR="00C25C20" w:rsidRDefault="00C25C20" w:rsidP="00C25C20">
          <w:pPr>
            <w:pStyle w:val="Encabezado"/>
            <w:jc w:val="center"/>
          </w:pPr>
        </w:p>
      </w:tc>
      <w:tc>
        <w:tcPr>
          <w:tcW w:w="3733" w:type="pct"/>
          <w:vMerge/>
          <w:vAlign w:val="center"/>
        </w:tcPr>
        <w:p w:rsidR="00C25C20" w:rsidRDefault="00C25C20" w:rsidP="00C25C20">
          <w:pPr>
            <w:pStyle w:val="Encabezado"/>
            <w:jc w:val="center"/>
          </w:pPr>
        </w:p>
      </w:tc>
    </w:tr>
  </w:tbl>
  <w:p w:rsidR="00C25C20" w:rsidRDefault="00C25C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D79"/>
    <w:multiLevelType w:val="hybridMultilevel"/>
    <w:tmpl w:val="0222424C"/>
    <w:lvl w:ilvl="0" w:tplc="DB32B536">
      <w:start w:val="1"/>
      <w:numFmt w:val="lowerLetter"/>
      <w:lvlText w:val="%1."/>
      <w:lvlJc w:val="left"/>
      <w:pPr>
        <w:ind w:left="1422" w:hanging="360"/>
      </w:pPr>
      <w:rPr>
        <w:rFonts w:ascii="Arial" w:eastAsia="Arial" w:hAnsi="Arial" w:cs="Arial" w:hint="default"/>
        <w:b/>
        <w:bCs/>
        <w:spacing w:val="-1"/>
        <w:w w:val="100"/>
        <w:sz w:val="22"/>
        <w:szCs w:val="22"/>
        <w:lang w:val="es-ES" w:eastAsia="es-ES" w:bidi="es-ES"/>
      </w:rPr>
    </w:lvl>
    <w:lvl w:ilvl="1" w:tplc="8A683ABA">
      <w:numFmt w:val="bullet"/>
      <w:lvlText w:val="•"/>
      <w:lvlJc w:val="left"/>
      <w:pPr>
        <w:ind w:left="2366" w:hanging="360"/>
      </w:pPr>
      <w:rPr>
        <w:rFonts w:hint="default"/>
        <w:lang w:val="es-ES" w:eastAsia="es-ES" w:bidi="es-ES"/>
      </w:rPr>
    </w:lvl>
    <w:lvl w:ilvl="2" w:tplc="4860164C">
      <w:numFmt w:val="bullet"/>
      <w:lvlText w:val="•"/>
      <w:lvlJc w:val="left"/>
      <w:pPr>
        <w:ind w:left="3312" w:hanging="360"/>
      </w:pPr>
      <w:rPr>
        <w:rFonts w:hint="default"/>
        <w:lang w:val="es-ES" w:eastAsia="es-ES" w:bidi="es-ES"/>
      </w:rPr>
    </w:lvl>
    <w:lvl w:ilvl="3" w:tplc="DED40452">
      <w:numFmt w:val="bullet"/>
      <w:lvlText w:val="•"/>
      <w:lvlJc w:val="left"/>
      <w:pPr>
        <w:ind w:left="4258" w:hanging="360"/>
      </w:pPr>
      <w:rPr>
        <w:rFonts w:hint="default"/>
        <w:lang w:val="es-ES" w:eastAsia="es-ES" w:bidi="es-ES"/>
      </w:rPr>
    </w:lvl>
    <w:lvl w:ilvl="4" w:tplc="2570912E">
      <w:numFmt w:val="bullet"/>
      <w:lvlText w:val="•"/>
      <w:lvlJc w:val="left"/>
      <w:pPr>
        <w:ind w:left="5204" w:hanging="360"/>
      </w:pPr>
      <w:rPr>
        <w:rFonts w:hint="default"/>
        <w:lang w:val="es-ES" w:eastAsia="es-ES" w:bidi="es-ES"/>
      </w:rPr>
    </w:lvl>
    <w:lvl w:ilvl="5" w:tplc="1C2662A8">
      <w:numFmt w:val="bullet"/>
      <w:lvlText w:val="•"/>
      <w:lvlJc w:val="left"/>
      <w:pPr>
        <w:ind w:left="6150" w:hanging="360"/>
      </w:pPr>
      <w:rPr>
        <w:rFonts w:hint="default"/>
        <w:lang w:val="es-ES" w:eastAsia="es-ES" w:bidi="es-ES"/>
      </w:rPr>
    </w:lvl>
    <w:lvl w:ilvl="6" w:tplc="2AEC0008">
      <w:numFmt w:val="bullet"/>
      <w:lvlText w:val="•"/>
      <w:lvlJc w:val="left"/>
      <w:pPr>
        <w:ind w:left="7096" w:hanging="360"/>
      </w:pPr>
      <w:rPr>
        <w:rFonts w:hint="default"/>
        <w:lang w:val="es-ES" w:eastAsia="es-ES" w:bidi="es-ES"/>
      </w:rPr>
    </w:lvl>
    <w:lvl w:ilvl="7" w:tplc="7AA8F77E">
      <w:numFmt w:val="bullet"/>
      <w:lvlText w:val="•"/>
      <w:lvlJc w:val="left"/>
      <w:pPr>
        <w:ind w:left="8042" w:hanging="360"/>
      </w:pPr>
      <w:rPr>
        <w:rFonts w:hint="default"/>
        <w:lang w:val="es-ES" w:eastAsia="es-ES" w:bidi="es-ES"/>
      </w:rPr>
    </w:lvl>
    <w:lvl w:ilvl="8" w:tplc="43C43ACC">
      <w:numFmt w:val="bullet"/>
      <w:lvlText w:val="•"/>
      <w:lvlJc w:val="left"/>
      <w:pPr>
        <w:ind w:left="8988" w:hanging="360"/>
      </w:pPr>
      <w:rPr>
        <w:rFonts w:hint="default"/>
        <w:lang w:val="es-ES" w:eastAsia="es-ES" w:bidi="es-ES"/>
      </w:rPr>
    </w:lvl>
  </w:abstractNum>
  <w:abstractNum w:abstractNumId="1" w15:restartNumberingAfterBreak="0">
    <w:nsid w:val="02872285"/>
    <w:multiLevelType w:val="hybridMultilevel"/>
    <w:tmpl w:val="F2207AF0"/>
    <w:lvl w:ilvl="0" w:tplc="B34E54DC">
      <w:numFmt w:val="bullet"/>
      <w:lvlText w:val="-"/>
      <w:lvlJc w:val="left"/>
      <w:pPr>
        <w:ind w:left="1422" w:hanging="360"/>
      </w:pPr>
      <w:rPr>
        <w:rFonts w:ascii="Arial" w:eastAsia="Arial" w:hAnsi="Arial" w:cs="Arial" w:hint="default"/>
        <w:w w:val="100"/>
        <w:sz w:val="22"/>
        <w:szCs w:val="22"/>
        <w:lang w:val="es-ES" w:eastAsia="es-ES" w:bidi="es-ES"/>
      </w:rPr>
    </w:lvl>
    <w:lvl w:ilvl="1" w:tplc="E0C6B20A">
      <w:numFmt w:val="bullet"/>
      <w:lvlText w:val="•"/>
      <w:lvlJc w:val="left"/>
      <w:pPr>
        <w:ind w:left="2366" w:hanging="360"/>
      </w:pPr>
      <w:rPr>
        <w:rFonts w:hint="default"/>
        <w:lang w:val="es-ES" w:eastAsia="es-ES" w:bidi="es-ES"/>
      </w:rPr>
    </w:lvl>
    <w:lvl w:ilvl="2" w:tplc="D1D2DACC">
      <w:numFmt w:val="bullet"/>
      <w:lvlText w:val="•"/>
      <w:lvlJc w:val="left"/>
      <w:pPr>
        <w:ind w:left="3312" w:hanging="360"/>
      </w:pPr>
      <w:rPr>
        <w:rFonts w:hint="default"/>
        <w:lang w:val="es-ES" w:eastAsia="es-ES" w:bidi="es-ES"/>
      </w:rPr>
    </w:lvl>
    <w:lvl w:ilvl="3" w:tplc="45263BF6">
      <w:numFmt w:val="bullet"/>
      <w:lvlText w:val="•"/>
      <w:lvlJc w:val="left"/>
      <w:pPr>
        <w:ind w:left="4258" w:hanging="360"/>
      </w:pPr>
      <w:rPr>
        <w:rFonts w:hint="default"/>
        <w:lang w:val="es-ES" w:eastAsia="es-ES" w:bidi="es-ES"/>
      </w:rPr>
    </w:lvl>
    <w:lvl w:ilvl="4" w:tplc="B114D67A">
      <w:numFmt w:val="bullet"/>
      <w:lvlText w:val="•"/>
      <w:lvlJc w:val="left"/>
      <w:pPr>
        <w:ind w:left="5204" w:hanging="360"/>
      </w:pPr>
      <w:rPr>
        <w:rFonts w:hint="default"/>
        <w:lang w:val="es-ES" w:eastAsia="es-ES" w:bidi="es-ES"/>
      </w:rPr>
    </w:lvl>
    <w:lvl w:ilvl="5" w:tplc="C71860FE">
      <w:numFmt w:val="bullet"/>
      <w:lvlText w:val="•"/>
      <w:lvlJc w:val="left"/>
      <w:pPr>
        <w:ind w:left="6150" w:hanging="360"/>
      </w:pPr>
      <w:rPr>
        <w:rFonts w:hint="default"/>
        <w:lang w:val="es-ES" w:eastAsia="es-ES" w:bidi="es-ES"/>
      </w:rPr>
    </w:lvl>
    <w:lvl w:ilvl="6" w:tplc="5DA609C2">
      <w:numFmt w:val="bullet"/>
      <w:lvlText w:val="•"/>
      <w:lvlJc w:val="left"/>
      <w:pPr>
        <w:ind w:left="7096" w:hanging="360"/>
      </w:pPr>
      <w:rPr>
        <w:rFonts w:hint="default"/>
        <w:lang w:val="es-ES" w:eastAsia="es-ES" w:bidi="es-ES"/>
      </w:rPr>
    </w:lvl>
    <w:lvl w:ilvl="7" w:tplc="D02E0A3E">
      <w:numFmt w:val="bullet"/>
      <w:lvlText w:val="•"/>
      <w:lvlJc w:val="left"/>
      <w:pPr>
        <w:ind w:left="8042" w:hanging="360"/>
      </w:pPr>
      <w:rPr>
        <w:rFonts w:hint="default"/>
        <w:lang w:val="es-ES" w:eastAsia="es-ES" w:bidi="es-ES"/>
      </w:rPr>
    </w:lvl>
    <w:lvl w:ilvl="8" w:tplc="5AB4204A">
      <w:numFmt w:val="bullet"/>
      <w:lvlText w:val="•"/>
      <w:lvlJc w:val="left"/>
      <w:pPr>
        <w:ind w:left="8988" w:hanging="360"/>
      </w:pPr>
      <w:rPr>
        <w:rFonts w:hint="default"/>
        <w:lang w:val="es-ES" w:eastAsia="es-ES" w:bidi="es-ES"/>
      </w:rPr>
    </w:lvl>
  </w:abstractNum>
  <w:abstractNum w:abstractNumId="2" w15:restartNumberingAfterBreak="0">
    <w:nsid w:val="05F52A1A"/>
    <w:multiLevelType w:val="multilevel"/>
    <w:tmpl w:val="473634D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CD0999"/>
    <w:multiLevelType w:val="hybridMultilevel"/>
    <w:tmpl w:val="24124E2A"/>
    <w:lvl w:ilvl="0" w:tplc="F0C0847E">
      <w:numFmt w:val="bullet"/>
      <w:lvlText w:val=""/>
      <w:lvlJc w:val="left"/>
      <w:pPr>
        <w:ind w:left="1422" w:hanging="360"/>
      </w:pPr>
      <w:rPr>
        <w:rFonts w:ascii="Symbol" w:eastAsia="Symbol" w:hAnsi="Symbol" w:cs="Symbol" w:hint="default"/>
        <w:w w:val="100"/>
        <w:sz w:val="22"/>
        <w:szCs w:val="22"/>
        <w:lang w:val="es-ES" w:eastAsia="es-ES" w:bidi="es-ES"/>
      </w:rPr>
    </w:lvl>
    <w:lvl w:ilvl="1" w:tplc="62DE6C18">
      <w:numFmt w:val="bullet"/>
      <w:lvlText w:val=""/>
      <w:lvlJc w:val="left"/>
      <w:pPr>
        <w:ind w:left="2142" w:hanging="360"/>
      </w:pPr>
      <w:rPr>
        <w:rFonts w:ascii="Symbol" w:eastAsia="Symbol" w:hAnsi="Symbol" w:cs="Symbol" w:hint="default"/>
        <w:w w:val="100"/>
        <w:sz w:val="22"/>
        <w:szCs w:val="22"/>
        <w:lang w:val="es-ES" w:eastAsia="es-ES" w:bidi="es-ES"/>
      </w:rPr>
    </w:lvl>
    <w:lvl w:ilvl="2" w:tplc="661E140A">
      <w:numFmt w:val="bullet"/>
      <w:lvlText w:val="•"/>
      <w:lvlJc w:val="left"/>
      <w:pPr>
        <w:ind w:left="3111" w:hanging="360"/>
      </w:pPr>
      <w:rPr>
        <w:rFonts w:hint="default"/>
        <w:lang w:val="es-ES" w:eastAsia="es-ES" w:bidi="es-ES"/>
      </w:rPr>
    </w:lvl>
    <w:lvl w:ilvl="3" w:tplc="4AF0553A">
      <w:numFmt w:val="bullet"/>
      <w:lvlText w:val="•"/>
      <w:lvlJc w:val="left"/>
      <w:pPr>
        <w:ind w:left="4082" w:hanging="360"/>
      </w:pPr>
      <w:rPr>
        <w:rFonts w:hint="default"/>
        <w:lang w:val="es-ES" w:eastAsia="es-ES" w:bidi="es-ES"/>
      </w:rPr>
    </w:lvl>
    <w:lvl w:ilvl="4" w:tplc="1848D13C">
      <w:numFmt w:val="bullet"/>
      <w:lvlText w:val="•"/>
      <w:lvlJc w:val="left"/>
      <w:pPr>
        <w:ind w:left="5053" w:hanging="360"/>
      </w:pPr>
      <w:rPr>
        <w:rFonts w:hint="default"/>
        <w:lang w:val="es-ES" w:eastAsia="es-ES" w:bidi="es-ES"/>
      </w:rPr>
    </w:lvl>
    <w:lvl w:ilvl="5" w:tplc="8FBE143A">
      <w:numFmt w:val="bullet"/>
      <w:lvlText w:val="•"/>
      <w:lvlJc w:val="left"/>
      <w:pPr>
        <w:ind w:left="6024" w:hanging="360"/>
      </w:pPr>
      <w:rPr>
        <w:rFonts w:hint="default"/>
        <w:lang w:val="es-ES" w:eastAsia="es-ES" w:bidi="es-ES"/>
      </w:rPr>
    </w:lvl>
    <w:lvl w:ilvl="6" w:tplc="34BA1564">
      <w:numFmt w:val="bullet"/>
      <w:lvlText w:val="•"/>
      <w:lvlJc w:val="left"/>
      <w:pPr>
        <w:ind w:left="6995" w:hanging="360"/>
      </w:pPr>
      <w:rPr>
        <w:rFonts w:hint="default"/>
        <w:lang w:val="es-ES" w:eastAsia="es-ES" w:bidi="es-ES"/>
      </w:rPr>
    </w:lvl>
    <w:lvl w:ilvl="7" w:tplc="EE0CC998">
      <w:numFmt w:val="bullet"/>
      <w:lvlText w:val="•"/>
      <w:lvlJc w:val="left"/>
      <w:pPr>
        <w:ind w:left="7966" w:hanging="360"/>
      </w:pPr>
      <w:rPr>
        <w:rFonts w:hint="default"/>
        <w:lang w:val="es-ES" w:eastAsia="es-ES" w:bidi="es-ES"/>
      </w:rPr>
    </w:lvl>
    <w:lvl w:ilvl="8" w:tplc="67B60D4A">
      <w:numFmt w:val="bullet"/>
      <w:lvlText w:val="•"/>
      <w:lvlJc w:val="left"/>
      <w:pPr>
        <w:ind w:left="8937" w:hanging="360"/>
      </w:pPr>
      <w:rPr>
        <w:rFonts w:hint="default"/>
        <w:lang w:val="es-ES" w:eastAsia="es-ES" w:bidi="es-ES"/>
      </w:rPr>
    </w:lvl>
  </w:abstractNum>
  <w:abstractNum w:abstractNumId="4" w15:restartNumberingAfterBreak="0">
    <w:nsid w:val="0E160ED3"/>
    <w:multiLevelType w:val="hybridMultilevel"/>
    <w:tmpl w:val="B184B298"/>
    <w:lvl w:ilvl="0" w:tplc="14C298DA">
      <w:numFmt w:val="bullet"/>
      <w:lvlText w:val="-"/>
      <w:lvlJc w:val="left"/>
      <w:pPr>
        <w:ind w:left="1422" w:hanging="360"/>
      </w:pPr>
      <w:rPr>
        <w:rFonts w:ascii="Arial" w:eastAsia="Arial" w:hAnsi="Arial" w:cs="Arial" w:hint="default"/>
        <w:w w:val="100"/>
        <w:sz w:val="22"/>
        <w:szCs w:val="22"/>
        <w:lang w:val="es-ES" w:eastAsia="es-ES" w:bidi="es-ES"/>
      </w:rPr>
    </w:lvl>
    <w:lvl w:ilvl="1" w:tplc="806C3BF8">
      <w:numFmt w:val="bullet"/>
      <w:lvlText w:val="•"/>
      <w:lvlJc w:val="left"/>
      <w:pPr>
        <w:ind w:left="2366" w:hanging="360"/>
      </w:pPr>
      <w:rPr>
        <w:rFonts w:hint="default"/>
        <w:lang w:val="es-ES" w:eastAsia="es-ES" w:bidi="es-ES"/>
      </w:rPr>
    </w:lvl>
    <w:lvl w:ilvl="2" w:tplc="1DE4090A">
      <w:numFmt w:val="bullet"/>
      <w:lvlText w:val="•"/>
      <w:lvlJc w:val="left"/>
      <w:pPr>
        <w:ind w:left="3312" w:hanging="360"/>
      </w:pPr>
      <w:rPr>
        <w:rFonts w:hint="default"/>
        <w:lang w:val="es-ES" w:eastAsia="es-ES" w:bidi="es-ES"/>
      </w:rPr>
    </w:lvl>
    <w:lvl w:ilvl="3" w:tplc="0B04DE86">
      <w:numFmt w:val="bullet"/>
      <w:lvlText w:val="•"/>
      <w:lvlJc w:val="left"/>
      <w:pPr>
        <w:ind w:left="4258" w:hanging="360"/>
      </w:pPr>
      <w:rPr>
        <w:rFonts w:hint="default"/>
        <w:lang w:val="es-ES" w:eastAsia="es-ES" w:bidi="es-ES"/>
      </w:rPr>
    </w:lvl>
    <w:lvl w:ilvl="4" w:tplc="52ECB1E2">
      <w:numFmt w:val="bullet"/>
      <w:lvlText w:val="•"/>
      <w:lvlJc w:val="left"/>
      <w:pPr>
        <w:ind w:left="5204" w:hanging="360"/>
      </w:pPr>
      <w:rPr>
        <w:rFonts w:hint="default"/>
        <w:lang w:val="es-ES" w:eastAsia="es-ES" w:bidi="es-ES"/>
      </w:rPr>
    </w:lvl>
    <w:lvl w:ilvl="5" w:tplc="D5C0A84A">
      <w:numFmt w:val="bullet"/>
      <w:lvlText w:val="•"/>
      <w:lvlJc w:val="left"/>
      <w:pPr>
        <w:ind w:left="6150" w:hanging="360"/>
      </w:pPr>
      <w:rPr>
        <w:rFonts w:hint="default"/>
        <w:lang w:val="es-ES" w:eastAsia="es-ES" w:bidi="es-ES"/>
      </w:rPr>
    </w:lvl>
    <w:lvl w:ilvl="6" w:tplc="BFD25E08">
      <w:numFmt w:val="bullet"/>
      <w:lvlText w:val="•"/>
      <w:lvlJc w:val="left"/>
      <w:pPr>
        <w:ind w:left="7096" w:hanging="360"/>
      </w:pPr>
      <w:rPr>
        <w:rFonts w:hint="default"/>
        <w:lang w:val="es-ES" w:eastAsia="es-ES" w:bidi="es-ES"/>
      </w:rPr>
    </w:lvl>
    <w:lvl w:ilvl="7" w:tplc="ADE8224C">
      <w:numFmt w:val="bullet"/>
      <w:lvlText w:val="•"/>
      <w:lvlJc w:val="left"/>
      <w:pPr>
        <w:ind w:left="8042" w:hanging="360"/>
      </w:pPr>
      <w:rPr>
        <w:rFonts w:hint="default"/>
        <w:lang w:val="es-ES" w:eastAsia="es-ES" w:bidi="es-ES"/>
      </w:rPr>
    </w:lvl>
    <w:lvl w:ilvl="8" w:tplc="2F402314">
      <w:numFmt w:val="bullet"/>
      <w:lvlText w:val="•"/>
      <w:lvlJc w:val="left"/>
      <w:pPr>
        <w:ind w:left="8988" w:hanging="360"/>
      </w:pPr>
      <w:rPr>
        <w:rFonts w:hint="default"/>
        <w:lang w:val="es-ES" w:eastAsia="es-ES" w:bidi="es-ES"/>
      </w:rPr>
    </w:lvl>
  </w:abstractNum>
  <w:abstractNum w:abstractNumId="5" w15:restartNumberingAfterBreak="0">
    <w:nsid w:val="0FAA258B"/>
    <w:multiLevelType w:val="hybridMultilevel"/>
    <w:tmpl w:val="F2B6BA3E"/>
    <w:lvl w:ilvl="0" w:tplc="64F0CDCA">
      <w:start w:val="1"/>
      <w:numFmt w:val="bullet"/>
      <w:lvlText w:val=""/>
      <w:lvlJc w:val="left"/>
      <w:pPr>
        <w:ind w:left="1440" w:hanging="360"/>
      </w:pPr>
      <w:rPr>
        <w:rFonts w:ascii="Wingdings" w:hAnsi="Wingdings"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75666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B65443"/>
    <w:multiLevelType w:val="hybridMultilevel"/>
    <w:tmpl w:val="B3BA8E9C"/>
    <w:lvl w:ilvl="0" w:tplc="7D3CE0F2">
      <w:numFmt w:val="bullet"/>
      <w:lvlText w:val=""/>
      <w:lvlJc w:val="left"/>
      <w:pPr>
        <w:ind w:left="1482" w:hanging="360"/>
      </w:pPr>
      <w:rPr>
        <w:rFonts w:ascii="Wingdings" w:eastAsia="Wingdings" w:hAnsi="Wingdings" w:cs="Wingdings" w:hint="default"/>
        <w:w w:val="100"/>
        <w:sz w:val="22"/>
        <w:szCs w:val="22"/>
        <w:lang w:val="es-ES" w:eastAsia="es-ES" w:bidi="es-ES"/>
      </w:rPr>
    </w:lvl>
    <w:lvl w:ilvl="1" w:tplc="5AFE4854">
      <w:numFmt w:val="bullet"/>
      <w:lvlText w:val="•"/>
      <w:lvlJc w:val="left"/>
      <w:pPr>
        <w:ind w:left="2420" w:hanging="360"/>
      </w:pPr>
      <w:rPr>
        <w:rFonts w:hint="default"/>
        <w:lang w:val="es-ES" w:eastAsia="es-ES" w:bidi="es-ES"/>
      </w:rPr>
    </w:lvl>
    <w:lvl w:ilvl="2" w:tplc="2CD0AB58">
      <w:numFmt w:val="bullet"/>
      <w:lvlText w:val="•"/>
      <w:lvlJc w:val="left"/>
      <w:pPr>
        <w:ind w:left="3360" w:hanging="360"/>
      </w:pPr>
      <w:rPr>
        <w:rFonts w:hint="default"/>
        <w:lang w:val="es-ES" w:eastAsia="es-ES" w:bidi="es-ES"/>
      </w:rPr>
    </w:lvl>
    <w:lvl w:ilvl="3" w:tplc="CA92FDB2">
      <w:numFmt w:val="bullet"/>
      <w:lvlText w:val="•"/>
      <w:lvlJc w:val="left"/>
      <w:pPr>
        <w:ind w:left="4300" w:hanging="360"/>
      </w:pPr>
      <w:rPr>
        <w:rFonts w:hint="default"/>
        <w:lang w:val="es-ES" w:eastAsia="es-ES" w:bidi="es-ES"/>
      </w:rPr>
    </w:lvl>
    <w:lvl w:ilvl="4" w:tplc="1C706AE2">
      <w:numFmt w:val="bullet"/>
      <w:lvlText w:val="•"/>
      <w:lvlJc w:val="left"/>
      <w:pPr>
        <w:ind w:left="5240" w:hanging="360"/>
      </w:pPr>
      <w:rPr>
        <w:rFonts w:hint="default"/>
        <w:lang w:val="es-ES" w:eastAsia="es-ES" w:bidi="es-ES"/>
      </w:rPr>
    </w:lvl>
    <w:lvl w:ilvl="5" w:tplc="EFE0E97E">
      <w:numFmt w:val="bullet"/>
      <w:lvlText w:val="•"/>
      <w:lvlJc w:val="left"/>
      <w:pPr>
        <w:ind w:left="6180" w:hanging="360"/>
      </w:pPr>
      <w:rPr>
        <w:rFonts w:hint="default"/>
        <w:lang w:val="es-ES" w:eastAsia="es-ES" w:bidi="es-ES"/>
      </w:rPr>
    </w:lvl>
    <w:lvl w:ilvl="6" w:tplc="088654E6">
      <w:numFmt w:val="bullet"/>
      <w:lvlText w:val="•"/>
      <w:lvlJc w:val="left"/>
      <w:pPr>
        <w:ind w:left="7120" w:hanging="360"/>
      </w:pPr>
      <w:rPr>
        <w:rFonts w:hint="default"/>
        <w:lang w:val="es-ES" w:eastAsia="es-ES" w:bidi="es-ES"/>
      </w:rPr>
    </w:lvl>
    <w:lvl w:ilvl="7" w:tplc="6DB8B592">
      <w:numFmt w:val="bullet"/>
      <w:lvlText w:val="•"/>
      <w:lvlJc w:val="left"/>
      <w:pPr>
        <w:ind w:left="8060" w:hanging="360"/>
      </w:pPr>
      <w:rPr>
        <w:rFonts w:hint="default"/>
        <w:lang w:val="es-ES" w:eastAsia="es-ES" w:bidi="es-ES"/>
      </w:rPr>
    </w:lvl>
    <w:lvl w:ilvl="8" w:tplc="30B86464">
      <w:numFmt w:val="bullet"/>
      <w:lvlText w:val="•"/>
      <w:lvlJc w:val="left"/>
      <w:pPr>
        <w:ind w:left="9000" w:hanging="360"/>
      </w:pPr>
      <w:rPr>
        <w:rFonts w:hint="default"/>
        <w:lang w:val="es-ES" w:eastAsia="es-ES" w:bidi="es-ES"/>
      </w:rPr>
    </w:lvl>
  </w:abstractNum>
  <w:abstractNum w:abstractNumId="8" w15:restartNumberingAfterBreak="0">
    <w:nsid w:val="1C546DBA"/>
    <w:multiLevelType w:val="hybridMultilevel"/>
    <w:tmpl w:val="8CE0F0DE"/>
    <w:lvl w:ilvl="0" w:tplc="29423D04">
      <w:numFmt w:val="bullet"/>
      <w:lvlText w:val="-"/>
      <w:lvlJc w:val="left"/>
      <w:pPr>
        <w:ind w:left="1422" w:hanging="360"/>
      </w:pPr>
      <w:rPr>
        <w:rFonts w:ascii="Arial" w:eastAsia="Arial" w:hAnsi="Arial" w:cs="Arial" w:hint="default"/>
        <w:w w:val="100"/>
        <w:sz w:val="22"/>
        <w:szCs w:val="22"/>
        <w:lang w:val="es-ES" w:eastAsia="es-ES" w:bidi="es-ES"/>
      </w:rPr>
    </w:lvl>
    <w:lvl w:ilvl="1" w:tplc="22EE5E84">
      <w:numFmt w:val="bullet"/>
      <w:lvlText w:val="•"/>
      <w:lvlJc w:val="left"/>
      <w:pPr>
        <w:ind w:left="2366" w:hanging="360"/>
      </w:pPr>
      <w:rPr>
        <w:rFonts w:hint="default"/>
        <w:lang w:val="es-ES" w:eastAsia="es-ES" w:bidi="es-ES"/>
      </w:rPr>
    </w:lvl>
    <w:lvl w:ilvl="2" w:tplc="7AC677A8">
      <w:numFmt w:val="bullet"/>
      <w:lvlText w:val="•"/>
      <w:lvlJc w:val="left"/>
      <w:pPr>
        <w:ind w:left="3312" w:hanging="360"/>
      </w:pPr>
      <w:rPr>
        <w:rFonts w:hint="default"/>
        <w:lang w:val="es-ES" w:eastAsia="es-ES" w:bidi="es-ES"/>
      </w:rPr>
    </w:lvl>
    <w:lvl w:ilvl="3" w:tplc="0AF4B192">
      <w:numFmt w:val="bullet"/>
      <w:lvlText w:val="•"/>
      <w:lvlJc w:val="left"/>
      <w:pPr>
        <w:ind w:left="4258" w:hanging="360"/>
      </w:pPr>
      <w:rPr>
        <w:rFonts w:hint="default"/>
        <w:lang w:val="es-ES" w:eastAsia="es-ES" w:bidi="es-ES"/>
      </w:rPr>
    </w:lvl>
    <w:lvl w:ilvl="4" w:tplc="C1046318">
      <w:numFmt w:val="bullet"/>
      <w:lvlText w:val="•"/>
      <w:lvlJc w:val="left"/>
      <w:pPr>
        <w:ind w:left="5204" w:hanging="360"/>
      </w:pPr>
      <w:rPr>
        <w:rFonts w:hint="default"/>
        <w:lang w:val="es-ES" w:eastAsia="es-ES" w:bidi="es-ES"/>
      </w:rPr>
    </w:lvl>
    <w:lvl w:ilvl="5" w:tplc="FAAAED08">
      <w:numFmt w:val="bullet"/>
      <w:lvlText w:val="•"/>
      <w:lvlJc w:val="left"/>
      <w:pPr>
        <w:ind w:left="6150" w:hanging="360"/>
      </w:pPr>
      <w:rPr>
        <w:rFonts w:hint="default"/>
        <w:lang w:val="es-ES" w:eastAsia="es-ES" w:bidi="es-ES"/>
      </w:rPr>
    </w:lvl>
    <w:lvl w:ilvl="6" w:tplc="04022F36">
      <w:numFmt w:val="bullet"/>
      <w:lvlText w:val="•"/>
      <w:lvlJc w:val="left"/>
      <w:pPr>
        <w:ind w:left="7096" w:hanging="360"/>
      </w:pPr>
      <w:rPr>
        <w:rFonts w:hint="default"/>
        <w:lang w:val="es-ES" w:eastAsia="es-ES" w:bidi="es-ES"/>
      </w:rPr>
    </w:lvl>
    <w:lvl w:ilvl="7" w:tplc="899496FC">
      <w:numFmt w:val="bullet"/>
      <w:lvlText w:val="•"/>
      <w:lvlJc w:val="left"/>
      <w:pPr>
        <w:ind w:left="8042" w:hanging="360"/>
      </w:pPr>
      <w:rPr>
        <w:rFonts w:hint="default"/>
        <w:lang w:val="es-ES" w:eastAsia="es-ES" w:bidi="es-ES"/>
      </w:rPr>
    </w:lvl>
    <w:lvl w:ilvl="8" w:tplc="CF7C6652">
      <w:numFmt w:val="bullet"/>
      <w:lvlText w:val="•"/>
      <w:lvlJc w:val="left"/>
      <w:pPr>
        <w:ind w:left="8988" w:hanging="360"/>
      </w:pPr>
      <w:rPr>
        <w:rFonts w:hint="default"/>
        <w:lang w:val="es-ES" w:eastAsia="es-ES" w:bidi="es-ES"/>
      </w:rPr>
    </w:lvl>
  </w:abstractNum>
  <w:abstractNum w:abstractNumId="9" w15:restartNumberingAfterBreak="0">
    <w:nsid w:val="1C580C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6575"/>
    <w:multiLevelType w:val="hybridMultilevel"/>
    <w:tmpl w:val="C722ECE6"/>
    <w:lvl w:ilvl="0" w:tplc="64F0CDCA">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B40694"/>
    <w:multiLevelType w:val="hybridMultilevel"/>
    <w:tmpl w:val="F7426994"/>
    <w:lvl w:ilvl="0" w:tplc="DCF2A954">
      <w:start w:val="1"/>
      <w:numFmt w:val="lowerLetter"/>
      <w:lvlText w:val="%1."/>
      <w:lvlJc w:val="left"/>
      <w:pPr>
        <w:ind w:left="1422" w:hanging="360"/>
      </w:pPr>
      <w:rPr>
        <w:rFonts w:ascii="Arial" w:eastAsia="Arial" w:hAnsi="Arial" w:cs="Arial" w:hint="default"/>
        <w:b/>
        <w:bCs/>
        <w:spacing w:val="-1"/>
        <w:w w:val="100"/>
        <w:sz w:val="22"/>
        <w:szCs w:val="22"/>
        <w:lang w:val="es-ES" w:eastAsia="es-ES" w:bidi="es-ES"/>
      </w:rPr>
    </w:lvl>
    <w:lvl w:ilvl="1" w:tplc="797E7BCA">
      <w:start w:val="1"/>
      <w:numFmt w:val="decimal"/>
      <w:lvlText w:val="%2."/>
      <w:lvlJc w:val="left"/>
      <w:pPr>
        <w:ind w:left="1676" w:hanging="255"/>
      </w:pPr>
      <w:rPr>
        <w:rFonts w:ascii="Arial" w:eastAsia="Arial" w:hAnsi="Arial" w:cs="Arial" w:hint="default"/>
        <w:spacing w:val="-1"/>
        <w:w w:val="100"/>
        <w:sz w:val="22"/>
        <w:szCs w:val="22"/>
        <w:lang w:val="es-ES" w:eastAsia="es-ES" w:bidi="es-ES"/>
      </w:rPr>
    </w:lvl>
    <w:lvl w:ilvl="2" w:tplc="9A8C83BA">
      <w:numFmt w:val="bullet"/>
      <w:lvlText w:val="•"/>
      <w:lvlJc w:val="left"/>
      <w:pPr>
        <w:ind w:left="3080" w:hanging="255"/>
      </w:pPr>
      <w:rPr>
        <w:rFonts w:hint="default"/>
        <w:lang w:val="es-ES" w:eastAsia="es-ES" w:bidi="es-ES"/>
      </w:rPr>
    </w:lvl>
    <w:lvl w:ilvl="3" w:tplc="FA16CC68">
      <w:numFmt w:val="bullet"/>
      <w:lvlText w:val="•"/>
      <w:lvlJc w:val="left"/>
      <w:pPr>
        <w:ind w:left="4055" w:hanging="255"/>
      </w:pPr>
      <w:rPr>
        <w:rFonts w:hint="default"/>
        <w:lang w:val="es-ES" w:eastAsia="es-ES" w:bidi="es-ES"/>
      </w:rPr>
    </w:lvl>
    <w:lvl w:ilvl="4" w:tplc="36085F6C">
      <w:numFmt w:val="bullet"/>
      <w:lvlText w:val="•"/>
      <w:lvlJc w:val="left"/>
      <w:pPr>
        <w:ind w:left="5030" w:hanging="255"/>
      </w:pPr>
      <w:rPr>
        <w:rFonts w:hint="default"/>
        <w:lang w:val="es-ES" w:eastAsia="es-ES" w:bidi="es-ES"/>
      </w:rPr>
    </w:lvl>
    <w:lvl w:ilvl="5" w:tplc="347E43A6">
      <w:numFmt w:val="bullet"/>
      <w:lvlText w:val="•"/>
      <w:lvlJc w:val="left"/>
      <w:pPr>
        <w:ind w:left="6005" w:hanging="255"/>
      </w:pPr>
      <w:rPr>
        <w:rFonts w:hint="default"/>
        <w:lang w:val="es-ES" w:eastAsia="es-ES" w:bidi="es-ES"/>
      </w:rPr>
    </w:lvl>
    <w:lvl w:ilvl="6" w:tplc="CCFA451E">
      <w:numFmt w:val="bullet"/>
      <w:lvlText w:val="•"/>
      <w:lvlJc w:val="left"/>
      <w:pPr>
        <w:ind w:left="6980" w:hanging="255"/>
      </w:pPr>
      <w:rPr>
        <w:rFonts w:hint="default"/>
        <w:lang w:val="es-ES" w:eastAsia="es-ES" w:bidi="es-ES"/>
      </w:rPr>
    </w:lvl>
    <w:lvl w:ilvl="7" w:tplc="FD1845D0">
      <w:numFmt w:val="bullet"/>
      <w:lvlText w:val="•"/>
      <w:lvlJc w:val="left"/>
      <w:pPr>
        <w:ind w:left="7955" w:hanging="255"/>
      </w:pPr>
      <w:rPr>
        <w:rFonts w:hint="default"/>
        <w:lang w:val="es-ES" w:eastAsia="es-ES" w:bidi="es-ES"/>
      </w:rPr>
    </w:lvl>
    <w:lvl w:ilvl="8" w:tplc="9528B54A">
      <w:numFmt w:val="bullet"/>
      <w:lvlText w:val="•"/>
      <w:lvlJc w:val="left"/>
      <w:pPr>
        <w:ind w:left="8930" w:hanging="255"/>
      </w:pPr>
      <w:rPr>
        <w:rFonts w:hint="default"/>
        <w:lang w:val="es-ES" w:eastAsia="es-ES" w:bidi="es-ES"/>
      </w:rPr>
    </w:lvl>
  </w:abstractNum>
  <w:abstractNum w:abstractNumId="12" w15:restartNumberingAfterBreak="0">
    <w:nsid w:val="202F6A0A"/>
    <w:multiLevelType w:val="singleLevel"/>
    <w:tmpl w:val="E6DABC0E"/>
    <w:lvl w:ilvl="0">
      <w:start w:val="1"/>
      <w:numFmt w:val="bullet"/>
      <w:lvlText w:val="-"/>
      <w:lvlJc w:val="left"/>
      <w:pPr>
        <w:tabs>
          <w:tab w:val="num" w:pos="720"/>
        </w:tabs>
        <w:ind w:left="720" w:hanging="360"/>
      </w:pPr>
      <w:rPr>
        <w:rFonts w:ascii="Times New Roman" w:hAnsi="Times New Roman" w:hint="default"/>
        <w:b/>
      </w:rPr>
    </w:lvl>
  </w:abstractNum>
  <w:abstractNum w:abstractNumId="13" w15:restartNumberingAfterBreak="0">
    <w:nsid w:val="23C329F9"/>
    <w:multiLevelType w:val="hybridMultilevel"/>
    <w:tmpl w:val="FE26A9A2"/>
    <w:lvl w:ilvl="0" w:tplc="41082D44">
      <w:numFmt w:val="bullet"/>
      <w:lvlText w:val=""/>
      <w:lvlJc w:val="left"/>
      <w:pPr>
        <w:ind w:left="1422" w:hanging="360"/>
      </w:pPr>
      <w:rPr>
        <w:rFonts w:ascii="Symbol" w:eastAsia="Symbol" w:hAnsi="Symbol" w:cs="Symbol" w:hint="default"/>
        <w:w w:val="100"/>
        <w:sz w:val="22"/>
        <w:szCs w:val="22"/>
        <w:lang w:val="es-ES" w:eastAsia="es-ES" w:bidi="es-ES"/>
      </w:rPr>
    </w:lvl>
    <w:lvl w:ilvl="1" w:tplc="024C5C94">
      <w:numFmt w:val="bullet"/>
      <w:lvlText w:val="•"/>
      <w:lvlJc w:val="left"/>
      <w:pPr>
        <w:ind w:left="2366" w:hanging="360"/>
      </w:pPr>
      <w:rPr>
        <w:rFonts w:hint="default"/>
        <w:lang w:val="es-ES" w:eastAsia="es-ES" w:bidi="es-ES"/>
      </w:rPr>
    </w:lvl>
    <w:lvl w:ilvl="2" w:tplc="06E4A1C0">
      <w:numFmt w:val="bullet"/>
      <w:lvlText w:val="•"/>
      <w:lvlJc w:val="left"/>
      <w:pPr>
        <w:ind w:left="3312" w:hanging="360"/>
      </w:pPr>
      <w:rPr>
        <w:rFonts w:hint="default"/>
        <w:lang w:val="es-ES" w:eastAsia="es-ES" w:bidi="es-ES"/>
      </w:rPr>
    </w:lvl>
    <w:lvl w:ilvl="3" w:tplc="C95AF672">
      <w:numFmt w:val="bullet"/>
      <w:lvlText w:val="•"/>
      <w:lvlJc w:val="left"/>
      <w:pPr>
        <w:ind w:left="4258" w:hanging="360"/>
      </w:pPr>
      <w:rPr>
        <w:rFonts w:hint="default"/>
        <w:lang w:val="es-ES" w:eastAsia="es-ES" w:bidi="es-ES"/>
      </w:rPr>
    </w:lvl>
    <w:lvl w:ilvl="4" w:tplc="11E24B74">
      <w:numFmt w:val="bullet"/>
      <w:lvlText w:val="•"/>
      <w:lvlJc w:val="left"/>
      <w:pPr>
        <w:ind w:left="5204" w:hanging="360"/>
      </w:pPr>
      <w:rPr>
        <w:rFonts w:hint="default"/>
        <w:lang w:val="es-ES" w:eastAsia="es-ES" w:bidi="es-ES"/>
      </w:rPr>
    </w:lvl>
    <w:lvl w:ilvl="5" w:tplc="024A24CC">
      <w:numFmt w:val="bullet"/>
      <w:lvlText w:val="•"/>
      <w:lvlJc w:val="left"/>
      <w:pPr>
        <w:ind w:left="6150" w:hanging="360"/>
      </w:pPr>
      <w:rPr>
        <w:rFonts w:hint="default"/>
        <w:lang w:val="es-ES" w:eastAsia="es-ES" w:bidi="es-ES"/>
      </w:rPr>
    </w:lvl>
    <w:lvl w:ilvl="6" w:tplc="08F0254A">
      <w:numFmt w:val="bullet"/>
      <w:lvlText w:val="•"/>
      <w:lvlJc w:val="left"/>
      <w:pPr>
        <w:ind w:left="7096" w:hanging="360"/>
      </w:pPr>
      <w:rPr>
        <w:rFonts w:hint="default"/>
        <w:lang w:val="es-ES" w:eastAsia="es-ES" w:bidi="es-ES"/>
      </w:rPr>
    </w:lvl>
    <w:lvl w:ilvl="7" w:tplc="EBFA962E">
      <w:numFmt w:val="bullet"/>
      <w:lvlText w:val="•"/>
      <w:lvlJc w:val="left"/>
      <w:pPr>
        <w:ind w:left="8042" w:hanging="360"/>
      </w:pPr>
      <w:rPr>
        <w:rFonts w:hint="default"/>
        <w:lang w:val="es-ES" w:eastAsia="es-ES" w:bidi="es-ES"/>
      </w:rPr>
    </w:lvl>
    <w:lvl w:ilvl="8" w:tplc="E5F6A472">
      <w:numFmt w:val="bullet"/>
      <w:lvlText w:val="•"/>
      <w:lvlJc w:val="left"/>
      <w:pPr>
        <w:ind w:left="8988" w:hanging="360"/>
      </w:pPr>
      <w:rPr>
        <w:rFonts w:hint="default"/>
        <w:lang w:val="es-ES" w:eastAsia="es-ES" w:bidi="es-ES"/>
      </w:rPr>
    </w:lvl>
  </w:abstractNum>
  <w:abstractNum w:abstractNumId="14" w15:restartNumberingAfterBreak="0">
    <w:nsid w:val="271F1158"/>
    <w:multiLevelType w:val="hybridMultilevel"/>
    <w:tmpl w:val="442CC3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F2844"/>
    <w:multiLevelType w:val="hybridMultilevel"/>
    <w:tmpl w:val="D598D522"/>
    <w:lvl w:ilvl="0" w:tplc="25E07C86">
      <w:numFmt w:val="bullet"/>
      <w:lvlText w:val=""/>
      <w:lvlJc w:val="left"/>
      <w:pPr>
        <w:ind w:left="1333" w:hanging="632"/>
      </w:pPr>
      <w:rPr>
        <w:rFonts w:ascii="Symbol" w:eastAsia="Symbol" w:hAnsi="Symbol" w:cs="Symbol" w:hint="default"/>
        <w:w w:val="100"/>
        <w:sz w:val="22"/>
        <w:szCs w:val="22"/>
        <w:lang w:val="es-ES" w:eastAsia="es-ES" w:bidi="es-ES"/>
      </w:rPr>
    </w:lvl>
    <w:lvl w:ilvl="1" w:tplc="C5A27398">
      <w:numFmt w:val="bullet"/>
      <w:lvlText w:val=""/>
      <w:lvlJc w:val="left"/>
      <w:pPr>
        <w:ind w:left="1333" w:hanging="540"/>
      </w:pPr>
      <w:rPr>
        <w:rFonts w:ascii="Symbol" w:eastAsia="Symbol" w:hAnsi="Symbol" w:cs="Symbol" w:hint="default"/>
        <w:w w:val="100"/>
        <w:sz w:val="22"/>
        <w:szCs w:val="22"/>
        <w:lang w:val="es-ES" w:eastAsia="es-ES" w:bidi="es-ES"/>
      </w:rPr>
    </w:lvl>
    <w:lvl w:ilvl="2" w:tplc="0B94711E">
      <w:numFmt w:val="bullet"/>
      <w:lvlText w:val="•"/>
      <w:lvlJc w:val="left"/>
      <w:pPr>
        <w:ind w:left="3248" w:hanging="540"/>
      </w:pPr>
      <w:rPr>
        <w:rFonts w:hint="default"/>
        <w:lang w:val="es-ES" w:eastAsia="es-ES" w:bidi="es-ES"/>
      </w:rPr>
    </w:lvl>
    <w:lvl w:ilvl="3" w:tplc="0DDE7252">
      <w:numFmt w:val="bullet"/>
      <w:lvlText w:val="•"/>
      <w:lvlJc w:val="left"/>
      <w:pPr>
        <w:ind w:left="4202" w:hanging="540"/>
      </w:pPr>
      <w:rPr>
        <w:rFonts w:hint="default"/>
        <w:lang w:val="es-ES" w:eastAsia="es-ES" w:bidi="es-ES"/>
      </w:rPr>
    </w:lvl>
    <w:lvl w:ilvl="4" w:tplc="4EC08946">
      <w:numFmt w:val="bullet"/>
      <w:lvlText w:val="•"/>
      <w:lvlJc w:val="left"/>
      <w:pPr>
        <w:ind w:left="5156" w:hanging="540"/>
      </w:pPr>
      <w:rPr>
        <w:rFonts w:hint="default"/>
        <w:lang w:val="es-ES" w:eastAsia="es-ES" w:bidi="es-ES"/>
      </w:rPr>
    </w:lvl>
    <w:lvl w:ilvl="5" w:tplc="B356565E">
      <w:numFmt w:val="bullet"/>
      <w:lvlText w:val="•"/>
      <w:lvlJc w:val="left"/>
      <w:pPr>
        <w:ind w:left="6110" w:hanging="540"/>
      </w:pPr>
      <w:rPr>
        <w:rFonts w:hint="default"/>
        <w:lang w:val="es-ES" w:eastAsia="es-ES" w:bidi="es-ES"/>
      </w:rPr>
    </w:lvl>
    <w:lvl w:ilvl="6" w:tplc="B6CE6AC8">
      <w:numFmt w:val="bullet"/>
      <w:lvlText w:val="•"/>
      <w:lvlJc w:val="left"/>
      <w:pPr>
        <w:ind w:left="7064" w:hanging="540"/>
      </w:pPr>
      <w:rPr>
        <w:rFonts w:hint="default"/>
        <w:lang w:val="es-ES" w:eastAsia="es-ES" w:bidi="es-ES"/>
      </w:rPr>
    </w:lvl>
    <w:lvl w:ilvl="7" w:tplc="D7848866">
      <w:numFmt w:val="bullet"/>
      <w:lvlText w:val="•"/>
      <w:lvlJc w:val="left"/>
      <w:pPr>
        <w:ind w:left="8018" w:hanging="540"/>
      </w:pPr>
      <w:rPr>
        <w:rFonts w:hint="default"/>
        <w:lang w:val="es-ES" w:eastAsia="es-ES" w:bidi="es-ES"/>
      </w:rPr>
    </w:lvl>
    <w:lvl w:ilvl="8" w:tplc="1C80AF7C">
      <w:numFmt w:val="bullet"/>
      <w:lvlText w:val="•"/>
      <w:lvlJc w:val="left"/>
      <w:pPr>
        <w:ind w:left="8972" w:hanging="540"/>
      </w:pPr>
      <w:rPr>
        <w:rFonts w:hint="default"/>
        <w:lang w:val="es-ES" w:eastAsia="es-ES" w:bidi="es-ES"/>
      </w:rPr>
    </w:lvl>
  </w:abstractNum>
  <w:abstractNum w:abstractNumId="16" w15:restartNumberingAfterBreak="0">
    <w:nsid w:val="37963E45"/>
    <w:multiLevelType w:val="hybridMultilevel"/>
    <w:tmpl w:val="5B86BF48"/>
    <w:lvl w:ilvl="0" w:tplc="AEE2A2D6">
      <w:start w:val="1"/>
      <w:numFmt w:val="lowerLetter"/>
      <w:lvlText w:val="%1."/>
      <w:lvlJc w:val="left"/>
      <w:pPr>
        <w:ind w:left="1782" w:hanging="360"/>
      </w:pPr>
      <w:rPr>
        <w:rFonts w:ascii="Arial" w:eastAsia="Arial" w:hAnsi="Arial" w:cs="Arial" w:hint="default"/>
        <w:b/>
        <w:bCs/>
        <w:spacing w:val="-1"/>
        <w:w w:val="100"/>
        <w:sz w:val="22"/>
        <w:szCs w:val="22"/>
        <w:lang w:val="es-ES" w:eastAsia="es-ES" w:bidi="es-ES"/>
      </w:rPr>
    </w:lvl>
    <w:lvl w:ilvl="1" w:tplc="93B61D7C">
      <w:numFmt w:val="bullet"/>
      <w:lvlText w:val="•"/>
      <w:lvlJc w:val="left"/>
      <w:pPr>
        <w:ind w:left="2690" w:hanging="360"/>
      </w:pPr>
      <w:rPr>
        <w:rFonts w:hint="default"/>
        <w:lang w:val="es-ES" w:eastAsia="es-ES" w:bidi="es-ES"/>
      </w:rPr>
    </w:lvl>
    <w:lvl w:ilvl="2" w:tplc="61380EBC">
      <w:numFmt w:val="bullet"/>
      <w:lvlText w:val="•"/>
      <w:lvlJc w:val="left"/>
      <w:pPr>
        <w:ind w:left="3600" w:hanging="360"/>
      </w:pPr>
      <w:rPr>
        <w:rFonts w:hint="default"/>
        <w:lang w:val="es-ES" w:eastAsia="es-ES" w:bidi="es-ES"/>
      </w:rPr>
    </w:lvl>
    <w:lvl w:ilvl="3" w:tplc="B4269A86">
      <w:numFmt w:val="bullet"/>
      <w:lvlText w:val="•"/>
      <w:lvlJc w:val="left"/>
      <w:pPr>
        <w:ind w:left="4510" w:hanging="360"/>
      </w:pPr>
      <w:rPr>
        <w:rFonts w:hint="default"/>
        <w:lang w:val="es-ES" w:eastAsia="es-ES" w:bidi="es-ES"/>
      </w:rPr>
    </w:lvl>
    <w:lvl w:ilvl="4" w:tplc="97762068">
      <w:numFmt w:val="bullet"/>
      <w:lvlText w:val="•"/>
      <w:lvlJc w:val="left"/>
      <w:pPr>
        <w:ind w:left="5420" w:hanging="360"/>
      </w:pPr>
      <w:rPr>
        <w:rFonts w:hint="default"/>
        <w:lang w:val="es-ES" w:eastAsia="es-ES" w:bidi="es-ES"/>
      </w:rPr>
    </w:lvl>
    <w:lvl w:ilvl="5" w:tplc="841A8324">
      <w:numFmt w:val="bullet"/>
      <w:lvlText w:val="•"/>
      <w:lvlJc w:val="left"/>
      <w:pPr>
        <w:ind w:left="6330" w:hanging="360"/>
      </w:pPr>
      <w:rPr>
        <w:rFonts w:hint="default"/>
        <w:lang w:val="es-ES" w:eastAsia="es-ES" w:bidi="es-ES"/>
      </w:rPr>
    </w:lvl>
    <w:lvl w:ilvl="6" w:tplc="661EE8CC">
      <w:numFmt w:val="bullet"/>
      <w:lvlText w:val="•"/>
      <w:lvlJc w:val="left"/>
      <w:pPr>
        <w:ind w:left="7240" w:hanging="360"/>
      </w:pPr>
      <w:rPr>
        <w:rFonts w:hint="default"/>
        <w:lang w:val="es-ES" w:eastAsia="es-ES" w:bidi="es-ES"/>
      </w:rPr>
    </w:lvl>
    <w:lvl w:ilvl="7" w:tplc="7772B0B8">
      <w:numFmt w:val="bullet"/>
      <w:lvlText w:val="•"/>
      <w:lvlJc w:val="left"/>
      <w:pPr>
        <w:ind w:left="8150" w:hanging="360"/>
      </w:pPr>
      <w:rPr>
        <w:rFonts w:hint="default"/>
        <w:lang w:val="es-ES" w:eastAsia="es-ES" w:bidi="es-ES"/>
      </w:rPr>
    </w:lvl>
    <w:lvl w:ilvl="8" w:tplc="0E3A0634">
      <w:numFmt w:val="bullet"/>
      <w:lvlText w:val="•"/>
      <w:lvlJc w:val="left"/>
      <w:pPr>
        <w:ind w:left="9060" w:hanging="360"/>
      </w:pPr>
      <w:rPr>
        <w:rFonts w:hint="default"/>
        <w:lang w:val="es-ES" w:eastAsia="es-ES" w:bidi="es-ES"/>
      </w:rPr>
    </w:lvl>
  </w:abstractNum>
  <w:abstractNum w:abstractNumId="17" w15:restartNumberingAfterBreak="0">
    <w:nsid w:val="39D144AC"/>
    <w:multiLevelType w:val="hybridMultilevel"/>
    <w:tmpl w:val="81EA5D2C"/>
    <w:lvl w:ilvl="0" w:tplc="CA1E5D94">
      <w:numFmt w:val="bullet"/>
      <w:lvlText w:val="-"/>
      <w:lvlJc w:val="left"/>
      <w:pPr>
        <w:ind w:left="1422" w:hanging="360"/>
      </w:pPr>
      <w:rPr>
        <w:rFonts w:ascii="Arial" w:eastAsia="Arial" w:hAnsi="Arial" w:cs="Arial" w:hint="default"/>
        <w:w w:val="100"/>
        <w:sz w:val="22"/>
        <w:szCs w:val="22"/>
        <w:lang w:val="es-ES" w:eastAsia="es-ES" w:bidi="es-ES"/>
      </w:rPr>
    </w:lvl>
    <w:lvl w:ilvl="1" w:tplc="7F3CA318">
      <w:numFmt w:val="bullet"/>
      <w:lvlText w:val="•"/>
      <w:lvlJc w:val="left"/>
      <w:pPr>
        <w:ind w:left="2366" w:hanging="360"/>
      </w:pPr>
      <w:rPr>
        <w:rFonts w:hint="default"/>
        <w:lang w:val="es-ES" w:eastAsia="es-ES" w:bidi="es-ES"/>
      </w:rPr>
    </w:lvl>
    <w:lvl w:ilvl="2" w:tplc="3DD68B56">
      <w:numFmt w:val="bullet"/>
      <w:lvlText w:val="•"/>
      <w:lvlJc w:val="left"/>
      <w:pPr>
        <w:ind w:left="3312" w:hanging="360"/>
      </w:pPr>
      <w:rPr>
        <w:rFonts w:hint="default"/>
        <w:lang w:val="es-ES" w:eastAsia="es-ES" w:bidi="es-ES"/>
      </w:rPr>
    </w:lvl>
    <w:lvl w:ilvl="3" w:tplc="023E7494">
      <w:numFmt w:val="bullet"/>
      <w:lvlText w:val="•"/>
      <w:lvlJc w:val="left"/>
      <w:pPr>
        <w:ind w:left="4258" w:hanging="360"/>
      </w:pPr>
      <w:rPr>
        <w:rFonts w:hint="default"/>
        <w:lang w:val="es-ES" w:eastAsia="es-ES" w:bidi="es-ES"/>
      </w:rPr>
    </w:lvl>
    <w:lvl w:ilvl="4" w:tplc="D02CDED0">
      <w:numFmt w:val="bullet"/>
      <w:lvlText w:val="•"/>
      <w:lvlJc w:val="left"/>
      <w:pPr>
        <w:ind w:left="5204" w:hanging="360"/>
      </w:pPr>
      <w:rPr>
        <w:rFonts w:hint="default"/>
        <w:lang w:val="es-ES" w:eastAsia="es-ES" w:bidi="es-ES"/>
      </w:rPr>
    </w:lvl>
    <w:lvl w:ilvl="5" w:tplc="4EA44936">
      <w:numFmt w:val="bullet"/>
      <w:lvlText w:val="•"/>
      <w:lvlJc w:val="left"/>
      <w:pPr>
        <w:ind w:left="6150" w:hanging="360"/>
      </w:pPr>
      <w:rPr>
        <w:rFonts w:hint="default"/>
        <w:lang w:val="es-ES" w:eastAsia="es-ES" w:bidi="es-ES"/>
      </w:rPr>
    </w:lvl>
    <w:lvl w:ilvl="6" w:tplc="F0569A50">
      <w:numFmt w:val="bullet"/>
      <w:lvlText w:val="•"/>
      <w:lvlJc w:val="left"/>
      <w:pPr>
        <w:ind w:left="7096" w:hanging="360"/>
      </w:pPr>
      <w:rPr>
        <w:rFonts w:hint="default"/>
        <w:lang w:val="es-ES" w:eastAsia="es-ES" w:bidi="es-ES"/>
      </w:rPr>
    </w:lvl>
    <w:lvl w:ilvl="7" w:tplc="586C8346">
      <w:numFmt w:val="bullet"/>
      <w:lvlText w:val="•"/>
      <w:lvlJc w:val="left"/>
      <w:pPr>
        <w:ind w:left="8042" w:hanging="360"/>
      </w:pPr>
      <w:rPr>
        <w:rFonts w:hint="default"/>
        <w:lang w:val="es-ES" w:eastAsia="es-ES" w:bidi="es-ES"/>
      </w:rPr>
    </w:lvl>
    <w:lvl w:ilvl="8" w:tplc="AABC8F10">
      <w:numFmt w:val="bullet"/>
      <w:lvlText w:val="•"/>
      <w:lvlJc w:val="left"/>
      <w:pPr>
        <w:ind w:left="8988" w:hanging="360"/>
      </w:pPr>
      <w:rPr>
        <w:rFonts w:hint="default"/>
        <w:lang w:val="es-ES" w:eastAsia="es-ES" w:bidi="es-ES"/>
      </w:rPr>
    </w:lvl>
  </w:abstractNum>
  <w:abstractNum w:abstractNumId="18" w15:restartNumberingAfterBreak="0">
    <w:nsid w:val="47E139DC"/>
    <w:multiLevelType w:val="hybridMultilevel"/>
    <w:tmpl w:val="E3B087E8"/>
    <w:lvl w:ilvl="0" w:tplc="4AD08C68">
      <w:start w:val="1"/>
      <w:numFmt w:val="decimal"/>
      <w:lvlText w:val="%1."/>
      <w:lvlJc w:val="left"/>
      <w:pPr>
        <w:ind w:left="1422" w:hanging="360"/>
      </w:pPr>
      <w:rPr>
        <w:rFonts w:ascii="Arial" w:eastAsia="Arial" w:hAnsi="Arial" w:cs="Arial" w:hint="default"/>
        <w:spacing w:val="-1"/>
        <w:w w:val="100"/>
        <w:sz w:val="22"/>
        <w:szCs w:val="22"/>
        <w:lang w:val="es-ES" w:eastAsia="es-ES" w:bidi="es-ES"/>
      </w:rPr>
    </w:lvl>
    <w:lvl w:ilvl="1" w:tplc="D28A7DB2">
      <w:start w:val="1"/>
      <w:numFmt w:val="lowerLetter"/>
      <w:lvlText w:val="%2."/>
      <w:lvlJc w:val="left"/>
      <w:pPr>
        <w:ind w:left="1676" w:hanging="255"/>
      </w:pPr>
      <w:rPr>
        <w:rFonts w:ascii="Arial" w:eastAsia="Arial" w:hAnsi="Arial" w:cs="Arial" w:hint="default"/>
        <w:spacing w:val="-1"/>
        <w:w w:val="100"/>
        <w:sz w:val="22"/>
        <w:szCs w:val="22"/>
        <w:lang w:val="es-ES" w:eastAsia="es-ES" w:bidi="es-ES"/>
      </w:rPr>
    </w:lvl>
    <w:lvl w:ilvl="2" w:tplc="A348A43E">
      <w:start w:val="1"/>
      <w:numFmt w:val="decimal"/>
      <w:lvlText w:val="%3."/>
      <w:lvlJc w:val="left"/>
      <w:pPr>
        <w:ind w:left="2142" w:hanging="360"/>
      </w:pPr>
      <w:rPr>
        <w:rFonts w:ascii="Arial" w:eastAsia="Arial" w:hAnsi="Arial" w:cs="Arial" w:hint="default"/>
        <w:spacing w:val="-1"/>
        <w:w w:val="100"/>
        <w:sz w:val="22"/>
        <w:szCs w:val="22"/>
        <w:lang w:val="es-ES" w:eastAsia="es-ES" w:bidi="es-ES"/>
      </w:rPr>
    </w:lvl>
    <w:lvl w:ilvl="3" w:tplc="8C6C8702">
      <w:numFmt w:val="bullet"/>
      <w:lvlText w:val="•"/>
      <w:lvlJc w:val="left"/>
      <w:pPr>
        <w:ind w:left="3232" w:hanging="360"/>
      </w:pPr>
      <w:rPr>
        <w:rFonts w:hint="default"/>
        <w:lang w:val="es-ES" w:eastAsia="es-ES" w:bidi="es-ES"/>
      </w:rPr>
    </w:lvl>
    <w:lvl w:ilvl="4" w:tplc="F7F28F1C">
      <w:numFmt w:val="bullet"/>
      <w:lvlText w:val="•"/>
      <w:lvlJc w:val="left"/>
      <w:pPr>
        <w:ind w:left="4325" w:hanging="360"/>
      </w:pPr>
      <w:rPr>
        <w:rFonts w:hint="default"/>
        <w:lang w:val="es-ES" w:eastAsia="es-ES" w:bidi="es-ES"/>
      </w:rPr>
    </w:lvl>
    <w:lvl w:ilvl="5" w:tplc="9FAE5AAE">
      <w:numFmt w:val="bullet"/>
      <w:lvlText w:val="•"/>
      <w:lvlJc w:val="left"/>
      <w:pPr>
        <w:ind w:left="5417" w:hanging="360"/>
      </w:pPr>
      <w:rPr>
        <w:rFonts w:hint="default"/>
        <w:lang w:val="es-ES" w:eastAsia="es-ES" w:bidi="es-ES"/>
      </w:rPr>
    </w:lvl>
    <w:lvl w:ilvl="6" w:tplc="4AB45DA8">
      <w:numFmt w:val="bullet"/>
      <w:lvlText w:val="•"/>
      <w:lvlJc w:val="left"/>
      <w:pPr>
        <w:ind w:left="6510" w:hanging="360"/>
      </w:pPr>
      <w:rPr>
        <w:rFonts w:hint="default"/>
        <w:lang w:val="es-ES" w:eastAsia="es-ES" w:bidi="es-ES"/>
      </w:rPr>
    </w:lvl>
    <w:lvl w:ilvl="7" w:tplc="7F5ED9A8">
      <w:numFmt w:val="bullet"/>
      <w:lvlText w:val="•"/>
      <w:lvlJc w:val="left"/>
      <w:pPr>
        <w:ind w:left="7602" w:hanging="360"/>
      </w:pPr>
      <w:rPr>
        <w:rFonts w:hint="default"/>
        <w:lang w:val="es-ES" w:eastAsia="es-ES" w:bidi="es-ES"/>
      </w:rPr>
    </w:lvl>
    <w:lvl w:ilvl="8" w:tplc="822A0952">
      <w:numFmt w:val="bullet"/>
      <w:lvlText w:val="•"/>
      <w:lvlJc w:val="left"/>
      <w:pPr>
        <w:ind w:left="8695" w:hanging="360"/>
      </w:pPr>
      <w:rPr>
        <w:rFonts w:hint="default"/>
        <w:lang w:val="es-ES" w:eastAsia="es-ES" w:bidi="es-ES"/>
      </w:rPr>
    </w:lvl>
  </w:abstractNum>
  <w:abstractNum w:abstractNumId="19" w15:restartNumberingAfterBreak="0">
    <w:nsid w:val="4D1A13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9B502B"/>
    <w:multiLevelType w:val="hybridMultilevel"/>
    <w:tmpl w:val="AA4E134A"/>
    <w:lvl w:ilvl="0" w:tplc="5DA061CC">
      <w:numFmt w:val="bullet"/>
      <w:lvlText w:val="-"/>
      <w:lvlJc w:val="left"/>
      <w:pPr>
        <w:ind w:left="1422" w:hanging="360"/>
      </w:pPr>
      <w:rPr>
        <w:rFonts w:ascii="Arial" w:eastAsia="Arial" w:hAnsi="Arial" w:cs="Arial" w:hint="default"/>
        <w:w w:val="100"/>
        <w:sz w:val="22"/>
        <w:szCs w:val="22"/>
        <w:lang w:val="es-ES" w:eastAsia="es-ES" w:bidi="es-ES"/>
      </w:rPr>
    </w:lvl>
    <w:lvl w:ilvl="1" w:tplc="4E822560">
      <w:numFmt w:val="bullet"/>
      <w:lvlText w:val="•"/>
      <w:lvlJc w:val="left"/>
      <w:pPr>
        <w:ind w:left="2366" w:hanging="360"/>
      </w:pPr>
      <w:rPr>
        <w:rFonts w:hint="default"/>
        <w:lang w:val="es-ES" w:eastAsia="es-ES" w:bidi="es-ES"/>
      </w:rPr>
    </w:lvl>
    <w:lvl w:ilvl="2" w:tplc="3BC0B2F8">
      <w:numFmt w:val="bullet"/>
      <w:lvlText w:val="•"/>
      <w:lvlJc w:val="left"/>
      <w:pPr>
        <w:ind w:left="3312" w:hanging="360"/>
      </w:pPr>
      <w:rPr>
        <w:rFonts w:hint="default"/>
        <w:lang w:val="es-ES" w:eastAsia="es-ES" w:bidi="es-ES"/>
      </w:rPr>
    </w:lvl>
    <w:lvl w:ilvl="3" w:tplc="7776627C">
      <w:numFmt w:val="bullet"/>
      <w:lvlText w:val="•"/>
      <w:lvlJc w:val="left"/>
      <w:pPr>
        <w:ind w:left="4258" w:hanging="360"/>
      </w:pPr>
      <w:rPr>
        <w:rFonts w:hint="default"/>
        <w:lang w:val="es-ES" w:eastAsia="es-ES" w:bidi="es-ES"/>
      </w:rPr>
    </w:lvl>
    <w:lvl w:ilvl="4" w:tplc="A60CA8F8">
      <w:numFmt w:val="bullet"/>
      <w:lvlText w:val="•"/>
      <w:lvlJc w:val="left"/>
      <w:pPr>
        <w:ind w:left="5204" w:hanging="360"/>
      </w:pPr>
      <w:rPr>
        <w:rFonts w:hint="default"/>
        <w:lang w:val="es-ES" w:eastAsia="es-ES" w:bidi="es-ES"/>
      </w:rPr>
    </w:lvl>
    <w:lvl w:ilvl="5" w:tplc="B71C2936">
      <w:numFmt w:val="bullet"/>
      <w:lvlText w:val="•"/>
      <w:lvlJc w:val="left"/>
      <w:pPr>
        <w:ind w:left="6150" w:hanging="360"/>
      </w:pPr>
      <w:rPr>
        <w:rFonts w:hint="default"/>
        <w:lang w:val="es-ES" w:eastAsia="es-ES" w:bidi="es-ES"/>
      </w:rPr>
    </w:lvl>
    <w:lvl w:ilvl="6" w:tplc="6D165998">
      <w:numFmt w:val="bullet"/>
      <w:lvlText w:val="•"/>
      <w:lvlJc w:val="left"/>
      <w:pPr>
        <w:ind w:left="7096" w:hanging="360"/>
      </w:pPr>
      <w:rPr>
        <w:rFonts w:hint="default"/>
        <w:lang w:val="es-ES" w:eastAsia="es-ES" w:bidi="es-ES"/>
      </w:rPr>
    </w:lvl>
    <w:lvl w:ilvl="7" w:tplc="A28C6898">
      <w:numFmt w:val="bullet"/>
      <w:lvlText w:val="•"/>
      <w:lvlJc w:val="left"/>
      <w:pPr>
        <w:ind w:left="8042" w:hanging="360"/>
      </w:pPr>
      <w:rPr>
        <w:rFonts w:hint="default"/>
        <w:lang w:val="es-ES" w:eastAsia="es-ES" w:bidi="es-ES"/>
      </w:rPr>
    </w:lvl>
    <w:lvl w:ilvl="8" w:tplc="FFAABC12">
      <w:numFmt w:val="bullet"/>
      <w:lvlText w:val="•"/>
      <w:lvlJc w:val="left"/>
      <w:pPr>
        <w:ind w:left="8988" w:hanging="360"/>
      </w:pPr>
      <w:rPr>
        <w:rFonts w:hint="default"/>
        <w:lang w:val="es-ES" w:eastAsia="es-ES" w:bidi="es-ES"/>
      </w:rPr>
    </w:lvl>
  </w:abstractNum>
  <w:abstractNum w:abstractNumId="21" w15:restartNumberingAfterBreak="0">
    <w:nsid w:val="4FCA38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8F044F"/>
    <w:multiLevelType w:val="hybridMultilevel"/>
    <w:tmpl w:val="AAA866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3EA76D9"/>
    <w:multiLevelType w:val="multilevel"/>
    <w:tmpl w:val="6D0A87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F23375"/>
    <w:multiLevelType w:val="hybridMultilevel"/>
    <w:tmpl w:val="BB1A576A"/>
    <w:lvl w:ilvl="0" w:tplc="64F0CDCA">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086519"/>
    <w:multiLevelType w:val="hybridMultilevel"/>
    <w:tmpl w:val="793A44A4"/>
    <w:lvl w:ilvl="0" w:tplc="970056D2">
      <w:start w:val="1"/>
      <w:numFmt w:val="decimal"/>
      <w:lvlText w:val="%1."/>
      <w:lvlJc w:val="left"/>
      <w:pPr>
        <w:ind w:left="1062" w:hanging="360"/>
      </w:pPr>
      <w:rPr>
        <w:rFonts w:ascii="Arial" w:eastAsia="Arial" w:hAnsi="Arial" w:cs="Arial" w:hint="default"/>
        <w:spacing w:val="-1"/>
        <w:w w:val="100"/>
        <w:sz w:val="22"/>
        <w:szCs w:val="22"/>
        <w:lang w:val="es-ES" w:eastAsia="es-ES" w:bidi="es-ES"/>
      </w:rPr>
    </w:lvl>
    <w:lvl w:ilvl="1" w:tplc="404AB894">
      <w:numFmt w:val="bullet"/>
      <w:lvlText w:val=""/>
      <w:lvlJc w:val="left"/>
      <w:pPr>
        <w:ind w:left="1422" w:hanging="360"/>
      </w:pPr>
      <w:rPr>
        <w:rFonts w:ascii="Wingdings" w:eastAsia="Wingdings" w:hAnsi="Wingdings" w:cs="Wingdings" w:hint="default"/>
        <w:w w:val="100"/>
        <w:sz w:val="22"/>
        <w:szCs w:val="22"/>
        <w:lang w:val="es-ES" w:eastAsia="es-ES" w:bidi="es-ES"/>
      </w:rPr>
    </w:lvl>
    <w:lvl w:ilvl="2" w:tplc="82522162">
      <w:numFmt w:val="bullet"/>
      <w:lvlText w:val="•"/>
      <w:lvlJc w:val="left"/>
      <w:pPr>
        <w:ind w:left="2471" w:hanging="360"/>
      </w:pPr>
      <w:rPr>
        <w:rFonts w:hint="default"/>
        <w:lang w:val="es-ES" w:eastAsia="es-ES" w:bidi="es-ES"/>
      </w:rPr>
    </w:lvl>
    <w:lvl w:ilvl="3" w:tplc="1CEE1974">
      <w:numFmt w:val="bullet"/>
      <w:lvlText w:val="•"/>
      <w:lvlJc w:val="left"/>
      <w:pPr>
        <w:ind w:left="3522" w:hanging="360"/>
      </w:pPr>
      <w:rPr>
        <w:rFonts w:hint="default"/>
        <w:lang w:val="es-ES" w:eastAsia="es-ES" w:bidi="es-ES"/>
      </w:rPr>
    </w:lvl>
    <w:lvl w:ilvl="4" w:tplc="E53831F6">
      <w:numFmt w:val="bullet"/>
      <w:lvlText w:val="•"/>
      <w:lvlJc w:val="left"/>
      <w:pPr>
        <w:ind w:left="4573" w:hanging="360"/>
      </w:pPr>
      <w:rPr>
        <w:rFonts w:hint="default"/>
        <w:lang w:val="es-ES" w:eastAsia="es-ES" w:bidi="es-ES"/>
      </w:rPr>
    </w:lvl>
    <w:lvl w:ilvl="5" w:tplc="0AAE2706">
      <w:numFmt w:val="bullet"/>
      <w:lvlText w:val="•"/>
      <w:lvlJc w:val="left"/>
      <w:pPr>
        <w:ind w:left="5624" w:hanging="360"/>
      </w:pPr>
      <w:rPr>
        <w:rFonts w:hint="default"/>
        <w:lang w:val="es-ES" w:eastAsia="es-ES" w:bidi="es-ES"/>
      </w:rPr>
    </w:lvl>
    <w:lvl w:ilvl="6" w:tplc="57EC5B6E">
      <w:numFmt w:val="bullet"/>
      <w:lvlText w:val="•"/>
      <w:lvlJc w:val="left"/>
      <w:pPr>
        <w:ind w:left="6675" w:hanging="360"/>
      </w:pPr>
      <w:rPr>
        <w:rFonts w:hint="default"/>
        <w:lang w:val="es-ES" w:eastAsia="es-ES" w:bidi="es-ES"/>
      </w:rPr>
    </w:lvl>
    <w:lvl w:ilvl="7" w:tplc="E69EF0F8">
      <w:numFmt w:val="bullet"/>
      <w:lvlText w:val="•"/>
      <w:lvlJc w:val="left"/>
      <w:pPr>
        <w:ind w:left="7726" w:hanging="360"/>
      </w:pPr>
      <w:rPr>
        <w:rFonts w:hint="default"/>
        <w:lang w:val="es-ES" w:eastAsia="es-ES" w:bidi="es-ES"/>
      </w:rPr>
    </w:lvl>
    <w:lvl w:ilvl="8" w:tplc="20DE4C2E">
      <w:numFmt w:val="bullet"/>
      <w:lvlText w:val="•"/>
      <w:lvlJc w:val="left"/>
      <w:pPr>
        <w:ind w:left="8777" w:hanging="360"/>
      </w:pPr>
      <w:rPr>
        <w:rFonts w:hint="default"/>
        <w:lang w:val="es-ES" w:eastAsia="es-ES" w:bidi="es-ES"/>
      </w:rPr>
    </w:lvl>
  </w:abstractNum>
  <w:abstractNum w:abstractNumId="26" w15:restartNumberingAfterBreak="0">
    <w:nsid w:val="627F640E"/>
    <w:multiLevelType w:val="hybridMultilevel"/>
    <w:tmpl w:val="6540B1F6"/>
    <w:lvl w:ilvl="0" w:tplc="0C0A000B">
      <w:start w:val="1"/>
      <w:numFmt w:val="bullet"/>
      <w:lvlText w:val=""/>
      <w:lvlJc w:val="left"/>
      <w:pPr>
        <w:tabs>
          <w:tab w:val="num" w:pos="360"/>
        </w:tabs>
        <w:ind w:left="36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39E77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DE3CF9"/>
    <w:multiLevelType w:val="hybridMultilevel"/>
    <w:tmpl w:val="DDBAB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075972"/>
    <w:multiLevelType w:val="hybridMultilevel"/>
    <w:tmpl w:val="A3240AD8"/>
    <w:lvl w:ilvl="0" w:tplc="64F0CDCA">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691841"/>
    <w:multiLevelType w:val="hybridMultilevel"/>
    <w:tmpl w:val="5D12E432"/>
    <w:lvl w:ilvl="0" w:tplc="118A2332">
      <w:start w:val="1"/>
      <w:numFmt w:val="decimal"/>
      <w:lvlText w:val="%1."/>
      <w:lvlJc w:val="left"/>
      <w:pPr>
        <w:ind w:left="973" w:hanging="272"/>
      </w:pPr>
      <w:rPr>
        <w:rFonts w:ascii="Arial" w:eastAsia="Arial" w:hAnsi="Arial" w:cs="Arial" w:hint="default"/>
        <w:spacing w:val="-1"/>
        <w:w w:val="100"/>
        <w:sz w:val="22"/>
        <w:szCs w:val="22"/>
        <w:lang w:val="es-ES" w:eastAsia="es-ES" w:bidi="es-ES"/>
      </w:rPr>
    </w:lvl>
    <w:lvl w:ilvl="1" w:tplc="91445C48">
      <w:numFmt w:val="bullet"/>
      <w:lvlText w:val=""/>
      <w:lvlJc w:val="left"/>
      <w:pPr>
        <w:ind w:left="1422" w:hanging="360"/>
      </w:pPr>
      <w:rPr>
        <w:rFonts w:ascii="Wingdings" w:eastAsia="Wingdings" w:hAnsi="Wingdings" w:cs="Wingdings" w:hint="default"/>
        <w:w w:val="100"/>
        <w:sz w:val="22"/>
        <w:szCs w:val="22"/>
        <w:lang w:val="es-ES" w:eastAsia="es-ES" w:bidi="es-ES"/>
      </w:rPr>
    </w:lvl>
    <w:lvl w:ilvl="2" w:tplc="9B860C2A">
      <w:numFmt w:val="bullet"/>
      <w:lvlText w:val="•"/>
      <w:lvlJc w:val="left"/>
      <w:pPr>
        <w:ind w:left="2471" w:hanging="360"/>
      </w:pPr>
      <w:rPr>
        <w:rFonts w:hint="default"/>
        <w:lang w:val="es-ES" w:eastAsia="es-ES" w:bidi="es-ES"/>
      </w:rPr>
    </w:lvl>
    <w:lvl w:ilvl="3" w:tplc="FB824ABE">
      <w:numFmt w:val="bullet"/>
      <w:lvlText w:val="•"/>
      <w:lvlJc w:val="left"/>
      <w:pPr>
        <w:ind w:left="3522" w:hanging="360"/>
      </w:pPr>
      <w:rPr>
        <w:rFonts w:hint="default"/>
        <w:lang w:val="es-ES" w:eastAsia="es-ES" w:bidi="es-ES"/>
      </w:rPr>
    </w:lvl>
    <w:lvl w:ilvl="4" w:tplc="DC2651F6">
      <w:numFmt w:val="bullet"/>
      <w:lvlText w:val="•"/>
      <w:lvlJc w:val="left"/>
      <w:pPr>
        <w:ind w:left="4573" w:hanging="360"/>
      </w:pPr>
      <w:rPr>
        <w:rFonts w:hint="default"/>
        <w:lang w:val="es-ES" w:eastAsia="es-ES" w:bidi="es-ES"/>
      </w:rPr>
    </w:lvl>
    <w:lvl w:ilvl="5" w:tplc="D090CDA6">
      <w:numFmt w:val="bullet"/>
      <w:lvlText w:val="•"/>
      <w:lvlJc w:val="left"/>
      <w:pPr>
        <w:ind w:left="5624" w:hanging="360"/>
      </w:pPr>
      <w:rPr>
        <w:rFonts w:hint="default"/>
        <w:lang w:val="es-ES" w:eastAsia="es-ES" w:bidi="es-ES"/>
      </w:rPr>
    </w:lvl>
    <w:lvl w:ilvl="6" w:tplc="0B6C8C00">
      <w:numFmt w:val="bullet"/>
      <w:lvlText w:val="•"/>
      <w:lvlJc w:val="left"/>
      <w:pPr>
        <w:ind w:left="6675" w:hanging="360"/>
      </w:pPr>
      <w:rPr>
        <w:rFonts w:hint="default"/>
        <w:lang w:val="es-ES" w:eastAsia="es-ES" w:bidi="es-ES"/>
      </w:rPr>
    </w:lvl>
    <w:lvl w:ilvl="7" w:tplc="86C6DB98">
      <w:numFmt w:val="bullet"/>
      <w:lvlText w:val="•"/>
      <w:lvlJc w:val="left"/>
      <w:pPr>
        <w:ind w:left="7726" w:hanging="360"/>
      </w:pPr>
      <w:rPr>
        <w:rFonts w:hint="default"/>
        <w:lang w:val="es-ES" w:eastAsia="es-ES" w:bidi="es-ES"/>
      </w:rPr>
    </w:lvl>
    <w:lvl w:ilvl="8" w:tplc="D1482F38">
      <w:numFmt w:val="bullet"/>
      <w:lvlText w:val="•"/>
      <w:lvlJc w:val="left"/>
      <w:pPr>
        <w:ind w:left="8777" w:hanging="360"/>
      </w:pPr>
      <w:rPr>
        <w:rFonts w:hint="default"/>
        <w:lang w:val="es-ES" w:eastAsia="es-ES" w:bidi="es-ES"/>
      </w:rPr>
    </w:lvl>
  </w:abstractNum>
  <w:abstractNum w:abstractNumId="31" w15:restartNumberingAfterBreak="0">
    <w:nsid w:val="66B74F48"/>
    <w:multiLevelType w:val="hybridMultilevel"/>
    <w:tmpl w:val="A6DE2F0A"/>
    <w:lvl w:ilvl="0" w:tplc="0D74933C">
      <w:numFmt w:val="bullet"/>
      <w:lvlText w:val=""/>
      <w:lvlJc w:val="left"/>
      <w:pPr>
        <w:ind w:left="1422" w:hanging="360"/>
      </w:pPr>
      <w:rPr>
        <w:rFonts w:ascii="Symbol" w:eastAsia="Symbol" w:hAnsi="Symbol" w:cs="Symbol" w:hint="default"/>
        <w:w w:val="100"/>
        <w:sz w:val="22"/>
        <w:szCs w:val="22"/>
        <w:lang w:val="es-ES" w:eastAsia="es-ES" w:bidi="es-ES"/>
      </w:rPr>
    </w:lvl>
    <w:lvl w:ilvl="1" w:tplc="F300D534">
      <w:numFmt w:val="bullet"/>
      <w:lvlText w:val="•"/>
      <w:lvlJc w:val="left"/>
      <w:pPr>
        <w:ind w:left="2366" w:hanging="360"/>
      </w:pPr>
      <w:rPr>
        <w:rFonts w:hint="default"/>
        <w:lang w:val="es-ES" w:eastAsia="es-ES" w:bidi="es-ES"/>
      </w:rPr>
    </w:lvl>
    <w:lvl w:ilvl="2" w:tplc="BE902EE4">
      <w:numFmt w:val="bullet"/>
      <w:lvlText w:val="•"/>
      <w:lvlJc w:val="left"/>
      <w:pPr>
        <w:ind w:left="3312" w:hanging="360"/>
      </w:pPr>
      <w:rPr>
        <w:rFonts w:hint="default"/>
        <w:lang w:val="es-ES" w:eastAsia="es-ES" w:bidi="es-ES"/>
      </w:rPr>
    </w:lvl>
    <w:lvl w:ilvl="3" w:tplc="371447A2">
      <w:numFmt w:val="bullet"/>
      <w:lvlText w:val="•"/>
      <w:lvlJc w:val="left"/>
      <w:pPr>
        <w:ind w:left="4258" w:hanging="360"/>
      </w:pPr>
      <w:rPr>
        <w:rFonts w:hint="default"/>
        <w:lang w:val="es-ES" w:eastAsia="es-ES" w:bidi="es-ES"/>
      </w:rPr>
    </w:lvl>
    <w:lvl w:ilvl="4" w:tplc="776AAC4C">
      <w:numFmt w:val="bullet"/>
      <w:lvlText w:val="•"/>
      <w:lvlJc w:val="left"/>
      <w:pPr>
        <w:ind w:left="5204" w:hanging="360"/>
      </w:pPr>
      <w:rPr>
        <w:rFonts w:hint="default"/>
        <w:lang w:val="es-ES" w:eastAsia="es-ES" w:bidi="es-ES"/>
      </w:rPr>
    </w:lvl>
    <w:lvl w:ilvl="5" w:tplc="5E4C0164">
      <w:numFmt w:val="bullet"/>
      <w:lvlText w:val="•"/>
      <w:lvlJc w:val="left"/>
      <w:pPr>
        <w:ind w:left="6150" w:hanging="360"/>
      </w:pPr>
      <w:rPr>
        <w:rFonts w:hint="default"/>
        <w:lang w:val="es-ES" w:eastAsia="es-ES" w:bidi="es-ES"/>
      </w:rPr>
    </w:lvl>
    <w:lvl w:ilvl="6" w:tplc="AF18DB3E">
      <w:numFmt w:val="bullet"/>
      <w:lvlText w:val="•"/>
      <w:lvlJc w:val="left"/>
      <w:pPr>
        <w:ind w:left="7096" w:hanging="360"/>
      </w:pPr>
      <w:rPr>
        <w:rFonts w:hint="default"/>
        <w:lang w:val="es-ES" w:eastAsia="es-ES" w:bidi="es-ES"/>
      </w:rPr>
    </w:lvl>
    <w:lvl w:ilvl="7" w:tplc="8FEA9846">
      <w:numFmt w:val="bullet"/>
      <w:lvlText w:val="•"/>
      <w:lvlJc w:val="left"/>
      <w:pPr>
        <w:ind w:left="8042" w:hanging="360"/>
      </w:pPr>
      <w:rPr>
        <w:rFonts w:hint="default"/>
        <w:lang w:val="es-ES" w:eastAsia="es-ES" w:bidi="es-ES"/>
      </w:rPr>
    </w:lvl>
    <w:lvl w:ilvl="8" w:tplc="28F0F36A">
      <w:numFmt w:val="bullet"/>
      <w:lvlText w:val="•"/>
      <w:lvlJc w:val="left"/>
      <w:pPr>
        <w:ind w:left="8988" w:hanging="360"/>
      </w:pPr>
      <w:rPr>
        <w:rFonts w:hint="default"/>
        <w:lang w:val="es-ES" w:eastAsia="es-ES" w:bidi="es-ES"/>
      </w:rPr>
    </w:lvl>
  </w:abstractNum>
  <w:abstractNum w:abstractNumId="32" w15:restartNumberingAfterBreak="0">
    <w:nsid w:val="69FE0EDA"/>
    <w:multiLevelType w:val="hybridMultilevel"/>
    <w:tmpl w:val="F1E6C5D8"/>
    <w:lvl w:ilvl="0" w:tplc="71C2943A">
      <w:start w:val="1"/>
      <w:numFmt w:val="decimal"/>
      <w:lvlText w:val="%1."/>
      <w:lvlJc w:val="left"/>
      <w:pPr>
        <w:ind w:left="1062" w:hanging="360"/>
        <w:jc w:val="right"/>
      </w:pPr>
      <w:rPr>
        <w:rFonts w:hint="default"/>
        <w:spacing w:val="-1"/>
        <w:w w:val="100"/>
        <w:lang w:val="es-ES" w:eastAsia="es-ES" w:bidi="es-ES"/>
      </w:rPr>
    </w:lvl>
    <w:lvl w:ilvl="1" w:tplc="FB8000DE">
      <w:numFmt w:val="bullet"/>
      <w:lvlText w:val=""/>
      <w:lvlJc w:val="left"/>
      <w:pPr>
        <w:ind w:left="1422" w:hanging="360"/>
      </w:pPr>
      <w:rPr>
        <w:rFonts w:ascii="Wingdings" w:eastAsia="Wingdings" w:hAnsi="Wingdings" w:cs="Wingdings" w:hint="default"/>
        <w:w w:val="100"/>
        <w:sz w:val="22"/>
        <w:szCs w:val="22"/>
        <w:lang w:val="es-ES" w:eastAsia="es-ES" w:bidi="es-ES"/>
      </w:rPr>
    </w:lvl>
    <w:lvl w:ilvl="2" w:tplc="C53C280A">
      <w:numFmt w:val="bullet"/>
      <w:lvlText w:val="•"/>
      <w:lvlJc w:val="left"/>
      <w:pPr>
        <w:ind w:left="2471" w:hanging="360"/>
      </w:pPr>
      <w:rPr>
        <w:rFonts w:hint="default"/>
        <w:lang w:val="es-ES" w:eastAsia="es-ES" w:bidi="es-ES"/>
      </w:rPr>
    </w:lvl>
    <w:lvl w:ilvl="3" w:tplc="76C02FBA">
      <w:numFmt w:val="bullet"/>
      <w:lvlText w:val="•"/>
      <w:lvlJc w:val="left"/>
      <w:pPr>
        <w:ind w:left="3522" w:hanging="360"/>
      </w:pPr>
      <w:rPr>
        <w:rFonts w:hint="default"/>
        <w:lang w:val="es-ES" w:eastAsia="es-ES" w:bidi="es-ES"/>
      </w:rPr>
    </w:lvl>
    <w:lvl w:ilvl="4" w:tplc="74CAC69A">
      <w:numFmt w:val="bullet"/>
      <w:lvlText w:val="•"/>
      <w:lvlJc w:val="left"/>
      <w:pPr>
        <w:ind w:left="4573" w:hanging="360"/>
      </w:pPr>
      <w:rPr>
        <w:rFonts w:hint="default"/>
        <w:lang w:val="es-ES" w:eastAsia="es-ES" w:bidi="es-ES"/>
      </w:rPr>
    </w:lvl>
    <w:lvl w:ilvl="5" w:tplc="BD2E1516">
      <w:numFmt w:val="bullet"/>
      <w:lvlText w:val="•"/>
      <w:lvlJc w:val="left"/>
      <w:pPr>
        <w:ind w:left="5624" w:hanging="360"/>
      </w:pPr>
      <w:rPr>
        <w:rFonts w:hint="default"/>
        <w:lang w:val="es-ES" w:eastAsia="es-ES" w:bidi="es-ES"/>
      </w:rPr>
    </w:lvl>
    <w:lvl w:ilvl="6" w:tplc="343A13E8">
      <w:numFmt w:val="bullet"/>
      <w:lvlText w:val="•"/>
      <w:lvlJc w:val="left"/>
      <w:pPr>
        <w:ind w:left="6675" w:hanging="360"/>
      </w:pPr>
      <w:rPr>
        <w:rFonts w:hint="default"/>
        <w:lang w:val="es-ES" w:eastAsia="es-ES" w:bidi="es-ES"/>
      </w:rPr>
    </w:lvl>
    <w:lvl w:ilvl="7" w:tplc="1A74223A">
      <w:numFmt w:val="bullet"/>
      <w:lvlText w:val="•"/>
      <w:lvlJc w:val="left"/>
      <w:pPr>
        <w:ind w:left="7726" w:hanging="360"/>
      </w:pPr>
      <w:rPr>
        <w:rFonts w:hint="default"/>
        <w:lang w:val="es-ES" w:eastAsia="es-ES" w:bidi="es-ES"/>
      </w:rPr>
    </w:lvl>
    <w:lvl w:ilvl="8" w:tplc="5860E064">
      <w:numFmt w:val="bullet"/>
      <w:lvlText w:val="•"/>
      <w:lvlJc w:val="left"/>
      <w:pPr>
        <w:ind w:left="8777" w:hanging="360"/>
      </w:pPr>
      <w:rPr>
        <w:rFonts w:hint="default"/>
        <w:lang w:val="es-ES" w:eastAsia="es-ES" w:bidi="es-ES"/>
      </w:rPr>
    </w:lvl>
  </w:abstractNum>
  <w:abstractNum w:abstractNumId="33" w15:restartNumberingAfterBreak="0">
    <w:nsid w:val="6A9D5961"/>
    <w:multiLevelType w:val="hybridMultilevel"/>
    <w:tmpl w:val="57FE0DAC"/>
    <w:lvl w:ilvl="0" w:tplc="BCF69D1A">
      <w:numFmt w:val="bullet"/>
      <w:lvlText w:val=""/>
      <w:lvlJc w:val="left"/>
      <w:pPr>
        <w:ind w:left="1422" w:hanging="360"/>
      </w:pPr>
      <w:rPr>
        <w:rFonts w:ascii="Symbol" w:eastAsia="Symbol" w:hAnsi="Symbol" w:cs="Symbol" w:hint="default"/>
        <w:w w:val="100"/>
        <w:sz w:val="22"/>
        <w:szCs w:val="22"/>
        <w:lang w:val="es-ES" w:eastAsia="es-ES" w:bidi="es-ES"/>
      </w:rPr>
    </w:lvl>
    <w:lvl w:ilvl="1" w:tplc="8558E1E4">
      <w:numFmt w:val="bullet"/>
      <w:lvlText w:val="•"/>
      <w:lvlJc w:val="left"/>
      <w:pPr>
        <w:ind w:left="2366" w:hanging="360"/>
      </w:pPr>
      <w:rPr>
        <w:rFonts w:hint="default"/>
        <w:lang w:val="es-ES" w:eastAsia="es-ES" w:bidi="es-ES"/>
      </w:rPr>
    </w:lvl>
    <w:lvl w:ilvl="2" w:tplc="9FC6DF74">
      <w:numFmt w:val="bullet"/>
      <w:lvlText w:val="•"/>
      <w:lvlJc w:val="left"/>
      <w:pPr>
        <w:ind w:left="3312" w:hanging="360"/>
      </w:pPr>
      <w:rPr>
        <w:rFonts w:hint="default"/>
        <w:lang w:val="es-ES" w:eastAsia="es-ES" w:bidi="es-ES"/>
      </w:rPr>
    </w:lvl>
    <w:lvl w:ilvl="3" w:tplc="F208D2EC">
      <w:numFmt w:val="bullet"/>
      <w:lvlText w:val="•"/>
      <w:lvlJc w:val="left"/>
      <w:pPr>
        <w:ind w:left="4258" w:hanging="360"/>
      </w:pPr>
      <w:rPr>
        <w:rFonts w:hint="default"/>
        <w:lang w:val="es-ES" w:eastAsia="es-ES" w:bidi="es-ES"/>
      </w:rPr>
    </w:lvl>
    <w:lvl w:ilvl="4" w:tplc="3FF2B7E6">
      <w:numFmt w:val="bullet"/>
      <w:lvlText w:val="•"/>
      <w:lvlJc w:val="left"/>
      <w:pPr>
        <w:ind w:left="5204" w:hanging="360"/>
      </w:pPr>
      <w:rPr>
        <w:rFonts w:hint="default"/>
        <w:lang w:val="es-ES" w:eastAsia="es-ES" w:bidi="es-ES"/>
      </w:rPr>
    </w:lvl>
    <w:lvl w:ilvl="5" w:tplc="9D3212A0">
      <w:numFmt w:val="bullet"/>
      <w:lvlText w:val="•"/>
      <w:lvlJc w:val="left"/>
      <w:pPr>
        <w:ind w:left="6150" w:hanging="360"/>
      </w:pPr>
      <w:rPr>
        <w:rFonts w:hint="default"/>
        <w:lang w:val="es-ES" w:eastAsia="es-ES" w:bidi="es-ES"/>
      </w:rPr>
    </w:lvl>
    <w:lvl w:ilvl="6" w:tplc="F5543B96">
      <w:numFmt w:val="bullet"/>
      <w:lvlText w:val="•"/>
      <w:lvlJc w:val="left"/>
      <w:pPr>
        <w:ind w:left="7096" w:hanging="360"/>
      </w:pPr>
      <w:rPr>
        <w:rFonts w:hint="default"/>
        <w:lang w:val="es-ES" w:eastAsia="es-ES" w:bidi="es-ES"/>
      </w:rPr>
    </w:lvl>
    <w:lvl w:ilvl="7" w:tplc="44C2395C">
      <w:numFmt w:val="bullet"/>
      <w:lvlText w:val="•"/>
      <w:lvlJc w:val="left"/>
      <w:pPr>
        <w:ind w:left="8042" w:hanging="360"/>
      </w:pPr>
      <w:rPr>
        <w:rFonts w:hint="default"/>
        <w:lang w:val="es-ES" w:eastAsia="es-ES" w:bidi="es-ES"/>
      </w:rPr>
    </w:lvl>
    <w:lvl w:ilvl="8" w:tplc="E92031A6">
      <w:numFmt w:val="bullet"/>
      <w:lvlText w:val="•"/>
      <w:lvlJc w:val="left"/>
      <w:pPr>
        <w:ind w:left="8988" w:hanging="360"/>
      </w:pPr>
      <w:rPr>
        <w:rFonts w:hint="default"/>
        <w:lang w:val="es-ES" w:eastAsia="es-ES" w:bidi="es-ES"/>
      </w:rPr>
    </w:lvl>
  </w:abstractNum>
  <w:abstractNum w:abstractNumId="34" w15:restartNumberingAfterBreak="0">
    <w:nsid w:val="6F63036C"/>
    <w:multiLevelType w:val="hybridMultilevel"/>
    <w:tmpl w:val="E5D00300"/>
    <w:lvl w:ilvl="0" w:tplc="7CBC9AE8">
      <w:numFmt w:val="bullet"/>
      <w:lvlText w:val=""/>
      <w:lvlJc w:val="left"/>
      <w:pPr>
        <w:ind w:left="1422" w:hanging="360"/>
      </w:pPr>
      <w:rPr>
        <w:rFonts w:ascii="Symbol" w:eastAsia="Symbol" w:hAnsi="Symbol" w:cs="Symbol" w:hint="default"/>
        <w:w w:val="100"/>
        <w:sz w:val="22"/>
        <w:szCs w:val="22"/>
        <w:lang w:val="es-ES" w:eastAsia="es-ES" w:bidi="es-ES"/>
      </w:rPr>
    </w:lvl>
    <w:lvl w:ilvl="1" w:tplc="49D4DB08">
      <w:numFmt w:val="bullet"/>
      <w:lvlText w:val="•"/>
      <w:lvlJc w:val="left"/>
      <w:pPr>
        <w:ind w:left="2366" w:hanging="360"/>
      </w:pPr>
      <w:rPr>
        <w:rFonts w:hint="default"/>
        <w:lang w:val="es-ES" w:eastAsia="es-ES" w:bidi="es-ES"/>
      </w:rPr>
    </w:lvl>
    <w:lvl w:ilvl="2" w:tplc="6FE2C7C2">
      <w:numFmt w:val="bullet"/>
      <w:lvlText w:val="•"/>
      <w:lvlJc w:val="left"/>
      <w:pPr>
        <w:ind w:left="3312" w:hanging="360"/>
      </w:pPr>
      <w:rPr>
        <w:rFonts w:hint="default"/>
        <w:lang w:val="es-ES" w:eastAsia="es-ES" w:bidi="es-ES"/>
      </w:rPr>
    </w:lvl>
    <w:lvl w:ilvl="3" w:tplc="EB4EBD5C">
      <w:numFmt w:val="bullet"/>
      <w:lvlText w:val="•"/>
      <w:lvlJc w:val="left"/>
      <w:pPr>
        <w:ind w:left="4258" w:hanging="360"/>
      </w:pPr>
      <w:rPr>
        <w:rFonts w:hint="default"/>
        <w:lang w:val="es-ES" w:eastAsia="es-ES" w:bidi="es-ES"/>
      </w:rPr>
    </w:lvl>
    <w:lvl w:ilvl="4" w:tplc="E8DCE07A">
      <w:numFmt w:val="bullet"/>
      <w:lvlText w:val="•"/>
      <w:lvlJc w:val="left"/>
      <w:pPr>
        <w:ind w:left="5204" w:hanging="360"/>
      </w:pPr>
      <w:rPr>
        <w:rFonts w:hint="default"/>
        <w:lang w:val="es-ES" w:eastAsia="es-ES" w:bidi="es-ES"/>
      </w:rPr>
    </w:lvl>
    <w:lvl w:ilvl="5" w:tplc="4990A8D2">
      <w:numFmt w:val="bullet"/>
      <w:lvlText w:val="•"/>
      <w:lvlJc w:val="left"/>
      <w:pPr>
        <w:ind w:left="6150" w:hanging="360"/>
      </w:pPr>
      <w:rPr>
        <w:rFonts w:hint="default"/>
        <w:lang w:val="es-ES" w:eastAsia="es-ES" w:bidi="es-ES"/>
      </w:rPr>
    </w:lvl>
    <w:lvl w:ilvl="6" w:tplc="F3EA22D0">
      <w:numFmt w:val="bullet"/>
      <w:lvlText w:val="•"/>
      <w:lvlJc w:val="left"/>
      <w:pPr>
        <w:ind w:left="7096" w:hanging="360"/>
      </w:pPr>
      <w:rPr>
        <w:rFonts w:hint="default"/>
        <w:lang w:val="es-ES" w:eastAsia="es-ES" w:bidi="es-ES"/>
      </w:rPr>
    </w:lvl>
    <w:lvl w:ilvl="7" w:tplc="EFCAC8E4">
      <w:numFmt w:val="bullet"/>
      <w:lvlText w:val="•"/>
      <w:lvlJc w:val="left"/>
      <w:pPr>
        <w:ind w:left="8042" w:hanging="360"/>
      </w:pPr>
      <w:rPr>
        <w:rFonts w:hint="default"/>
        <w:lang w:val="es-ES" w:eastAsia="es-ES" w:bidi="es-ES"/>
      </w:rPr>
    </w:lvl>
    <w:lvl w:ilvl="8" w:tplc="6A3C21A0">
      <w:numFmt w:val="bullet"/>
      <w:lvlText w:val="•"/>
      <w:lvlJc w:val="left"/>
      <w:pPr>
        <w:ind w:left="8988" w:hanging="360"/>
      </w:pPr>
      <w:rPr>
        <w:rFonts w:hint="default"/>
        <w:lang w:val="es-ES" w:eastAsia="es-ES" w:bidi="es-ES"/>
      </w:rPr>
    </w:lvl>
  </w:abstractNum>
  <w:abstractNum w:abstractNumId="35" w15:restartNumberingAfterBreak="0">
    <w:nsid w:val="72BB3C6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1455F7"/>
    <w:multiLevelType w:val="singleLevel"/>
    <w:tmpl w:val="E6DABC0E"/>
    <w:lvl w:ilvl="0">
      <w:start w:val="1"/>
      <w:numFmt w:val="bullet"/>
      <w:lvlText w:val="-"/>
      <w:lvlJc w:val="left"/>
      <w:pPr>
        <w:tabs>
          <w:tab w:val="num" w:pos="720"/>
        </w:tabs>
        <w:ind w:left="720" w:hanging="360"/>
      </w:pPr>
      <w:rPr>
        <w:rFonts w:ascii="Times New Roman" w:hAnsi="Times New Roman" w:hint="default"/>
        <w:b/>
      </w:rPr>
    </w:lvl>
  </w:abstractNum>
  <w:abstractNum w:abstractNumId="37" w15:restartNumberingAfterBreak="0">
    <w:nsid w:val="7B826EF6"/>
    <w:multiLevelType w:val="hybridMultilevel"/>
    <w:tmpl w:val="4AE0F962"/>
    <w:lvl w:ilvl="0" w:tplc="DAEE7250">
      <w:numFmt w:val="bullet"/>
      <w:lvlText w:val=""/>
      <w:lvlJc w:val="left"/>
      <w:pPr>
        <w:ind w:left="1333" w:hanging="723"/>
      </w:pPr>
      <w:rPr>
        <w:rFonts w:ascii="Symbol" w:eastAsia="Symbol" w:hAnsi="Symbol" w:cs="Symbol" w:hint="default"/>
        <w:w w:val="100"/>
        <w:sz w:val="22"/>
        <w:szCs w:val="22"/>
        <w:lang w:val="es-ES" w:eastAsia="es-ES" w:bidi="es-ES"/>
      </w:rPr>
    </w:lvl>
    <w:lvl w:ilvl="1" w:tplc="02B05264">
      <w:numFmt w:val="bullet"/>
      <w:lvlText w:val=""/>
      <w:lvlJc w:val="left"/>
      <w:pPr>
        <w:ind w:left="1422" w:hanging="360"/>
      </w:pPr>
      <w:rPr>
        <w:rFonts w:ascii="Wingdings" w:eastAsia="Wingdings" w:hAnsi="Wingdings" w:cs="Wingdings" w:hint="default"/>
        <w:w w:val="100"/>
        <w:sz w:val="22"/>
        <w:szCs w:val="22"/>
        <w:lang w:val="es-ES" w:eastAsia="es-ES" w:bidi="es-ES"/>
      </w:rPr>
    </w:lvl>
    <w:lvl w:ilvl="2" w:tplc="5C627C42">
      <w:numFmt w:val="bullet"/>
      <w:lvlText w:val="•"/>
      <w:lvlJc w:val="left"/>
      <w:pPr>
        <w:ind w:left="2471" w:hanging="360"/>
      </w:pPr>
      <w:rPr>
        <w:rFonts w:hint="default"/>
        <w:lang w:val="es-ES" w:eastAsia="es-ES" w:bidi="es-ES"/>
      </w:rPr>
    </w:lvl>
    <w:lvl w:ilvl="3" w:tplc="619CF76A">
      <w:numFmt w:val="bullet"/>
      <w:lvlText w:val="•"/>
      <w:lvlJc w:val="left"/>
      <w:pPr>
        <w:ind w:left="3522" w:hanging="360"/>
      </w:pPr>
      <w:rPr>
        <w:rFonts w:hint="default"/>
        <w:lang w:val="es-ES" w:eastAsia="es-ES" w:bidi="es-ES"/>
      </w:rPr>
    </w:lvl>
    <w:lvl w:ilvl="4" w:tplc="36862402">
      <w:numFmt w:val="bullet"/>
      <w:lvlText w:val="•"/>
      <w:lvlJc w:val="left"/>
      <w:pPr>
        <w:ind w:left="4573" w:hanging="360"/>
      </w:pPr>
      <w:rPr>
        <w:rFonts w:hint="default"/>
        <w:lang w:val="es-ES" w:eastAsia="es-ES" w:bidi="es-ES"/>
      </w:rPr>
    </w:lvl>
    <w:lvl w:ilvl="5" w:tplc="E0048B4C">
      <w:numFmt w:val="bullet"/>
      <w:lvlText w:val="•"/>
      <w:lvlJc w:val="left"/>
      <w:pPr>
        <w:ind w:left="5624" w:hanging="360"/>
      </w:pPr>
      <w:rPr>
        <w:rFonts w:hint="default"/>
        <w:lang w:val="es-ES" w:eastAsia="es-ES" w:bidi="es-ES"/>
      </w:rPr>
    </w:lvl>
    <w:lvl w:ilvl="6" w:tplc="69404D84">
      <w:numFmt w:val="bullet"/>
      <w:lvlText w:val="•"/>
      <w:lvlJc w:val="left"/>
      <w:pPr>
        <w:ind w:left="6675" w:hanging="360"/>
      </w:pPr>
      <w:rPr>
        <w:rFonts w:hint="default"/>
        <w:lang w:val="es-ES" w:eastAsia="es-ES" w:bidi="es-ES"/>
      </w:rPr>
    </w:lvl>
    <w:lvl w:ilvl="7" w:tplc="1F6E3D30">
      <w:numFmt w:val="bullet"/>
      <w:lvlText w:val="•"/>
      <w:lvlJc w:val="left"/>
      <w:pPr>
        <w:ind w:left="7726" w:hanging="360"/>
      </w:pPr>
      <w:rPr>
        <w:rFonts w:hint="default"/>
        <w:lang w:val="es-ES" w:eastAsia="es-ES" w:bidi="es-ES"/>
      </w:rPr>
    </w:lvl>
    <w:lvl w:ilvl="8" w:tplc="E0D25E68">
      <w:numFmt w:val="bullet"/>
      <w:lvlText w:val="•"/>
      <w:lvlJc w:val="left"/>
      <w:pPr>
        <w:ind w:left="8777" w:hanging="360"/>
      </w:pPr>
      <w:rPr>
        <w:rFonts w:hint="default"/>
        <w:lang w:val="es-ES" w:eastAsia="es-ES" w:bidi="es-ES"/>
      </w:rPr>
    </w:lvl>
  </w:abstractNum>
  <w:num w:numId="1">
    <w:abstractNumId w:val="3"/>
  </w:num>
  <w:num w:numId="2">
    <w:abstractNumId w:val="4"/>
  </w:num>
  <w:num w:numId="3">
    <w:abstractNumId w:val="0"/>
  </w:num>
  <w:num w:numId="4">
    <w:abstractNumId w:val="7"/>
  </w:num>
  <w:num w:numId="5">
    <w:abstractNumId w:val="31"/>
  </w:num>
  <w:num w:numId="6">
    <w:abstractNumId w:val="32"/>
  </w:num>
  <w:num w:numId="7">
    <w:abstractNumId w:val="34"/>
  </w:num>
  <w:num w:numId="8">
    <w:abstractNumId w:val="17"/>
  </w:num>
  <w:num w:numId="9">
    <w:abstractNumId w:val="30"/>
  </w:num>
  <w:num w:numId="10">
    <w:abstractNumId w:val="33"/>
  </w:num>
  <w:num w:numId="11">
    <w:abstractNumId w:val="8"/>
  </w:num>
  <w:num w:numId="12">
    <w:abstractNumId w:val="25"/>
  </w:num>
  <w:num w:numId="13">
    <w:abstractNumId w:val="1"/>
  </w:num>
  <w:num w:numId="14">
    <w:abstractNumId w:val="37"/>
  </w:num>
  <w:num w:numId="15">
    <w:abstractNumId w:val="15"/>
  </w:num>
  <w:num w:numId="16">
    <w:abstractNumId w:val="20"/>
  </w:num>
  <w:num w:numId="17">
    <w:abstractNumId w:val="16"/>
  </w:num>
  <w:num w:numId="18">
    <w:abstractNumId w:val="13"/>
  </w:num>
  <w:num w:numId="19">
    <w:abstractNumId w:val="11"/>
  </w:num>
  <w:num w:numId="20">
    <w:abstractNumId w:val="18"/>
  </w:num>
  <w:num w:numId="21">
    <w:abstractNumId w:val="36"/>
  </w:num>
  <w:num w:numId="22">
    <w:abstractNumId w:val="12"/>
  </w:num>
  <w:num w:numId="23">
    <w:abstractNumId w:val="21"/>
  </w:num>
  <w:num w:numId="24">
    <w:abstractNumId w:val="35"/>
  </w:num>
  <w:num w:numId="25">
    <w:abstractNumId w:val="19"/>
  </w:num>
  <w:num w:numId="26">
    <w:abstractNumId w:val="6"/>
  </w:num>
  <w:num w:numId="27">
    <w:abstractNumId w:val="27"/>
  </w:num>
  <w:num w:numId="28">
    <w:abstractNumId w:val="9"/>
  </w:num>
  <w:num w:numId="29">
    <w:abstractNumId w:val="23"/>
  </w:num>
  <w:num w:numId="30">
    <w:abstractNumId w:val="28"/>
  </w:num>
  <w:num w:numId="31">
    <w:abstractNumId w:val="14"/>
  </w:num>
  <w:num w:numId="32">
    <w:abstractNumId w:val="26"/>
  </w:num>
  <w:num w:numId="33">
    <w:abstractNumId w:val="2"/>
  </w:num>
  <w:num w:numId="34">
    <w:abstractNumId w:val="22"/>
  </w:num>
  <w:num w:numId="35">
    <w:abstractNumId w:val="29"/>
  </w:num>
  <w:num w:numId="36">
    <w:abstractNumId w:val="10"/>
  </w:num>
  <w:num w:numId="37">
    <w:abstractNumId w:val="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A069F"/>
    <w:rsid w:val="000827AB"/>
    <w:rsid w:val="00087187"/>
    <w:rsid w:val="000C4DA5"/>
    <w:rsid w:val="000E6B79"/>
    <w:rsid w:val="001327A7"/>
    <w:rsid w:val="001B746E"/>
    <w:rsid w:val="001F176D"/>
    <w:rsid w:val="002653C6"/>
    <w:rsid w:val="0027146C"/>
    <w:rsid w:val="002D75A5"/>
    <w:rsid w:val="003E3C37"/>
    <w:rsid w:val="00460A48"/>
    <w:rsid w:val="004C754F"/>
    <w:rsid w:val="005578D6"/>
    <w:rsid w:val="00672CCD"/>
    <w:rsid w:val="00704F2F"/>
    <w:rsid w:val="00713378"/>
    <w:rsid w:val="00763665"/>
    <w:rsid w:val="0078417F"/>
    <w:rsid w:val="007A3198"/>
    <w:rsid w:val="007C6B90"/>
    <w:rsid w:val="00801DDA"/>
    <w:rsid w:val="00806604"/>
    <w:rsid w:val="00857AD2"/>
    <w:rsid w:val="00937AF4"/>
    <w:rsid w:val="009A069F"/>
    <w:rsid w:val="009D7097"/>
    <w:rsid w:val="00A31000"/>
    <w:rsid w:val="00A3286A"/>
    <w:rsid w:val="00A44B65"/>
    <w:rsid w:val="00A828FA"/>
    <w:rsid w:val="00AB335D"/>
    <w:rsid w:val="00C25C20"/>
    <w:rsid w:val="00CD592E"/>
    <w:rsid w:val="00DE7FD3"/>
    <w:rsid w:val="00E23E0D"/>
    <w:rsid w:val="00F92302"/>
    <w:rsid w:val="00FA41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8CE5"/>
  <w15:docId w15:val="{E8E79F05-6895-4570-8C99-9E1215D8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069F"/>
    <w:rPr>
      <w:rFonts w:ascii="Arial" w:eastAsia="Arial" w:hAnsi="Arial" w:cs="Arial"/>
      <w:lang w:val="es-ES" w:eastAsia="es-ES" w:bidi="es-ES"/>
    </w:rPr>
  </w:style>
  <w:style w:type="paragraph" w:styleId="Ttulo2">
    <w:name w:val="heading 2"/>
    <w:basedOn w:val="Normal"/>
    <w:next w:val="Normal"/>
    <w:link w:val="Ttulo2Car"/>
    <w:qFormat/>
    <w:rsid w:val="007A3198"/>
    <w:pPr>
      <w:keepNext/>
      <w:widowControl/>
      <w:autoSpaceDE/>
      <w:autoSpaceDN/>
      <w:outlineLvl w:val="1"/>
    </w:pPr>
    <w:rPr>
      <w:rFonts w:ascii="Times New Roman" w:eastAsia="Times New Roman" w:hAnsi="Times New Roman" w:cs="Times New Roman"/>
      <w:sz w:val="24"/>
      <w:szCs w:val="20"/>
      <w:lang w:bidi="ar-SA"/>
    </w:rPr>
  </w:style>
  <w:style w:type="paragraph" w:styleId="Ttulo3">
    <w:name w:val="heading 3"/>
    <w:basedOn w:val="Normal"/>
    <w:next w:val="Normal"/>
    <w:link w:val="Ttulo3Car"/>
    <w:uiPriority w:val="9"/>
    <w:semiHidden/>
    <w:unhideWhenUsed/>
    <w:qFormat/>
    <w:rsid w:val="00A828FA"/>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A069F"/>
    <w:tblPr>
      <w:tblInd w:w="0" w:type="dxa"/>
      <w:tblCellMar>
        <w:top w:w="0" w:type="dxa"/>
        <w:left w:w="0" w:type="dxa"/>
        <w:bottom w:w="0" w:type="dxa"/>
        <w:right w:w="0" w:type="dxa"/>
      </w:tblCellMar>
    </w:tblPr>
  </w:style>
  <w:style w:type="paragraph" w:styleId="Textoindependiente">
    <w:name w:val="Body Text"/>
    <w:basedOn w:val="Normal"/>
    <w:uiPriority w:val="1"/>
    <w:qFormat/>
    <w:rsid w:val="009A069F"/>
  </w:style>
  <w:style w:type="paragraph" w:customStyle="1" w:styleId="Ttulo11">
    <w:name w:val="Título 11"/>
    <w:basedOn w:val="Normal"/>
    <w:uiPriority w:val="1"/>
    <w:qFormat/>
    <w:rsid w:val="009A069F"/>
    <w:pPr>
      <w:ind w:left="702"/>
      <w:outlineLvl w:val="1"/>
    </w:pPr>
    <w:rPr>
      <w:b/>
      <w:bCs/>
    </w:rPr>
  </w:style>
  <w:style w:type="paragraph" w:styleId="Prrafodelista">
    <w:name w:val="List Paragraph"/>
    <w:basedOn w:val="Normal"/>
    <w:uiPriority w:val="1"/>
    <w:qFormat/>
    <w:rsid w:val="009A069F"/>
    <w:pPr>
      <w:ind w:left="1422" w:hanging="360"/>
    </w:pPr>
  </w:style>
  <w:style w:type="paragraph" w:customStyle="1" w:styleId="TableParagraph">
    <w:name w:val="Table Paragraph"/>
    <w:basedOn w:val="Normal"/>
    <w:uiPriority w:val="1"/>
    <w:qFormat/>
    <w:rsid w:val="009A069F"/>
  </w:style>
  <w:style w:type="paragraph" w:styleId="Encabezado">
    <w:name w:val="header"/>
    <w:basedOn w:val="Normal"/>
    <w:link w:val="EncabezadoCar"/>
    <w:unhideWhenUsed/>
    <w:rsid w:val="007A3198"/>
    <w:pPr>
      <w:tabs>
        <w:tab w:val="center" w:pos="4419"/>
        <w:tab w:val="right" w:pos="8838"/>
      </w:tabs>
    </w:pPr>
  </w:style>
  <w:style w:type="character" w:customStyle="1" w:styleId="EncabezadoCar">
    <w:name w:val="Encabezado Car"/>
    <w:basedOn w:val="Fuentedeprrafopredeter"/>
    <w:link w:val="Encabezado"/>
    <w:uiPriority w:val="99"/>
    <w:rsid w:val="007A3198"/>
    <w:rPr>
      <w:rFonts w:ascii="Arial" w:eastAsia="Arial" w:hAnsi="Arial" w:cs="Arial"/>
      <w:lang w:val="es-ES" w:eastAsia="es-ES" w:bidi="es-ES"/>
    </w:rPr>
  </w:style>
  <w:style w:type="paragraph" w:styleId="Piedepgina">
    <w:name w:val="footer"/>
    <w:basedOn w:val="Normal"/>
    <w:link w:val="PiedepginaCar"/>
    <w:unhideWhenUsed/>
    <w:rsid w:val="007A3198"/>
    <w:pPr>
      <w:tabs>
        <w:tab w:val="center" w:pos="4419"/>
        <w:tab w:val="right" w:pos="8838"/>
      </w:tabs>
    </w:pPr>
  </w:style>
  <w:style w:type="character" w:customStyle="1" w:styleId="PiedepginaCar">
    <w:name w:val="Pie de página Car"/>
    <w:basedOn w:val="Fuentedeprrafopredeter"/>
    <w:link w:val="Piedepgina"/>
    <w:rsid w:val="007A3198"/>
    <w:rPr>
      <w:rFonts w:ascii="Arial" w:eastAsia="Arial" w:hAnsi="Arial" w:cs="Arial"/>
      <w:lang w:val="es-ES" w:eastAsia="es-ES" w:bidi="es-ES"/>
    </w:rPr>
  </w:style>
  <w:style w:type="paragraph" w:styleId="Textoindependiente2">
    <w:name w:val="Body Text 2"/>
    <w:basedOn w:val="Normal"/>
    <w:link w:val="Textoindependiente2Car"/>
    <w:uiPriority w:val="99"/>
    <w:semiHidden/>
    <w:unhideWhenUsed/>
    <w:rsid w:val="007A3198"/>
    <w:pPr>
      <w:spacing w:after="120" w:line="480" w:lineRule="auto"/>
    </w:pPr>
  </w:style>
  <w:style w:type="character" w:customStyle="1" w:styleId="Textoindependiente2Car">
    <w:name w:val="Texto independiente 2 Car"/>
    <w:basedOn w:val="Fuentedeprrafopredeter"/>
    <w:link w:val="Textoindependiente2"/>
    <w:uiPriority w:val="99"/>
    <w:semiHidden/>
    <w:rsid w:val="007A3198"/>
    <w:rPr>
      <w:rFonts w:ascii="Arial" w:eastAsia="Arial" w:hAnsi="Arial" w:cs="Arial"/>
      <w:lang w:val="es-ES" w:eastAsia="es-ES" w:bidi="es-ES"/>
    </w:rPr>
  </w:style>
  <w:style w:type="paragraph" w:styleId="Textoindependiente3">
    <w:name w:val="Body Text 3"/>
    <w:basedOn w:val="Normal"/>
    <w:link w:val="Textoindependiente3Car"/>
    <w:uiPriority w:val="99"/>
    <w:semiHidden/>
    <w:unhideWhenUsed/>
    <w:rsid w:val="007A319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A3198"/>
    <w:rPr>
      <w:rFonts w:ascii="Arial" w:eastAsia="Arial" w:hAnsi="Arial" w:cs="Arial"/>
      <w:sz w:val="16"/>
      <w:szCs w:val="16"/>
      <w:lang w:val="es-ES" w:eastAsia="es-ES" w:bidi="es-ES"/>
    </w:rPr>
  </w:style>
  <w:style w:type="character" w:customStyle="1" w:styleId="Ttulo2Car">
    <w:name w:val="Título 2 Car"/>
    <w:basedOn w:val="Fuentedeprrafopredeter"/>
    <w:link w:val="Ttulo2"/>
    <w:rsid w:val="007A3198"/>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A828F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8FA"/>
    <w:rPr>
      <w:rFonts w:ascii="Tahoma" w:eastAsia="Arial" w:hAnsi="Tahoma" w:cs="Tahoma"/>
      <w:sz w:val="16"/>
      <w:szCs w:val="16"/>
      <w:lang w:val="es-ES" w:eastAsia="es-ES" w:bidi="es-ES"/>
    </w:rPr>
  </w:style>
  <w:style w:type="character" w:customStyle="1" w:styleId="Ttulo3Car">
    <w:name w:val="Título 3 Car"/>
    <w:basedOn w:val="Fuentedeprrafopredeter"/>
    <w:link w:val="Ttulo3"/>
    <w:uiPriority w:val="9"/>
    <w:semiHidden/>
    <w:rsid w:val="00A828FA"/>
    <w:rPr>
      <w:rFonts w:asciiTheme="majorHAnsi" w:eastAsiaTheme="majorEastAsia" w:hAnsiTheme="majorHAnsi" w:cstheme="majorBidi"/>
      <w:b/>
      <w:bCs/>
      <w:color w:val="4F81BD" w:themeColor="accent1"/>
      <w:lang w:val="es-ES" w:eastAsia="es-ES" w:bidi="es-ES"/>
    </w:rPr>
  </w:style>
  <w:style w:type="paragraph" w:styleId="NormalWeb">
    <w:name w:val="Normal (Web)"/>
    <w:basedOn w:val="Normal"/>
    <w:rsid w:val="00A828F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comentario">
    <w:name w:val="annotation reference"/>
    <w:basedOn w:val="Fuentedeprrafopredeter"/>
    <w:uiPriority w:val="99"/>
    <w:semiHidden/>
    <w:unhideWhenUsed/>
    <w:rsid w:val="000C4DA5"/>
    <w:rPr>
      <w:sz w:val="16"/>
      <w:szCs w:val="16"/>
    </w:rPr>
  </w:style>
  <w:style w:type="paragraph" w:styleId="Textocomentario">
    <w:name w:val="annotation text"/>
    <w:basedOn w:val="Normal"/>
    <w:link w:val="TextocomentarioCar"/>
    <w:uiPriority w:val="99"/>
    <w:semiHidden/>
    <w:unhideWhenUsed/>
    <w:rsid w:val="000C4DA5"/>
    <w:rPr>
      <w:sz w:val="20"/>
      <w:szCs w:val="20"/>
    </w:rPr>
  </w:style>
  <w:style w:type="character" w:customStyle="1" w:styleId="TextocomentarioCar">
    <w:name w:val="Texto comentario Car"/>
    <w:basedOn w:val="Fuentedeprrafopredeter"/>
    <w:link w:val="Textocomentario"/>
    <w:uiPriority w:val="99"/>
    <w:semiHidden/>
    <w:rsid w:val="000C4DA5"/>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0C4DA5"/>
    <w:rPr>
      <w:b/>
      <w:bCs/>
    </w:rPr>
  </w:style>
  <w:style w:type="character" w:customStyle="1" w:styleId="AsuntodelcomentarioCar">
    <w:name w:val="Asunto del comentario Car"/>
    <w:basedOn w:val="TextocomentarioCar"/>
    <w:link w:val="Asuntodelcomentario"/>
    <w:uiPriority w:val="99"/>
    <w:semiHidden/>
    <w:rsid w:val="000C4DA5"/>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Pages>
  <Words>4874</Words>
  <Characters>26807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REQUINTERO</dc:creator>
  <cp:lastModifiedBy>CONTRALORIA</cp:lastModifiedBy>
  <cp:revision>12</cp:revision>
  <dcterms:created xsi:type="dcterms:W3CDTF">2018-08-08T20:49:00Z</dcterms:created>
  <dcterms:modified xsi:type="dcterms:W3CDTF">2022-11-01T14:03:00Z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Office Word 2007</vt:lpwstr>
  </property>
  <property fmtid="{D5CDD505-2E9C-101B-9397-08002B2CF9AE}" pid="4" name="LastSaved">
    <vt:filetime>2018-07-30T00:00:00Z</vt:filetime>
  </property>
</Properties>
</file>