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FD06C3" w:rsidRPr="00B415AE" w:rsidRDefault="00FD06C3" w:rsidP="007C6ABB">
      <w:pPr>
        <w:pStyle w:val="Ttulo1"/>
        <w:numPr>
          <w:ilvl w:val="0"/>
          <w:numId w:val="2"/>
        </w:numPr>
        <w:rPr>
          <w:bCs/>
          <w:color w:val="auto"/>
          <w:sz w:val="24"/>
          <w:szCs w:val="24"/>
        </w:rPr>
      </w:pPr>
      <w:r w:rsidRPr="00B415AE">
        <w:rPr>
          <w:b/>
          <w:bCs/>
          <w:color w:val="auto"/>
          <w:sz w:val="24"/>
          <w:szCs w:val="24"/>
        </w:rPr>
        <w:t xml:space="preserve">OBJETO </w:t>
      </w: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3678"/>
      </w:tblGrid>
      <w:tr w:rsidR="00FD06C3" w:rsidRPr="00B415AE">
        <w:tc>
          <w:tcPr>
            <w:tcW w:w="13678" w:type="dxa"/>
          </w:tcPr>
          <w:p w:rsidR="00FD06C3" w:rsidRPr="00B415AE" w:rsidRDefault="00CF60B0" w:rsidP="0029403A">
            <w:pPr>
              <w:rPr>
                <w:rFonts w:cs="Arial"/>
                <w:color w:val="auto"/>
              </w:rPr>
            </w:pPr>
            <w:r w:rsidRPr="00B415AE">
              <w:rPr>
                <w:rFonts w:cs="Arial"/>
                <w:color w:val="auto"/>
              </w:rPr>
              <w:t>Progr</w:t>
            </w:r>
            <w:r w:rsidR="004B57E3" w:rsidRPr="00B415AE">
              <w:rPr>
                <w:rFonts w:cs="Arial"/>
                <w:color w:val="auto"/>
              </w:rPr>
              <w:t>a</w:t>
            </w:r>
            <w:r w:rsidRPr="00B415AE">
              <w:rPr>
                <w:rFonts w:cs="Arial"/>
                <w:color w:val="auto"/>
              </w:rPr>
              <w:t>mar la</w:t>
            </w:r>
            <w:r w:rsidR="00DF70F8" w:rsidRPr="00B415AE">
              <w:rPr>
                <w:rFonts w:cs="Arial"/>
                <w:color w:val="auto"/>
              </w:rPr>
              <w:t>s auditorías para la</w:t>
            </w:r>
            <w:r w:rsidRPr="00B415AE">
              <w:rPr>
                <w:rFonts w:cs="Arial"/>
                <w:color w:val="auto"/>
              </w:rPr>
              <w:t xml:space="preserve"> vigilancia de la gestión fiscal a los Sujetos de control de jurisdicción de la </w:t>
            </w:r>
            <w:r w:rsidR="00E30574" w:rsidRPr="00B415AE">
              <w:rPr>
                <w:rFonts w:cs="Arial"/>
                <w:color w:val="auto"/>
              </w:rPr>
              <w:t>Contraloría</w:t>
            </w:r>
            <w:r w:rsidRPr="00B415AE">
              <w:rPr>
                <w:rFonts w:cs="Arial"/>
                <w:color w:val="auto"/>
              </w:rPr>
              <w:t xml:space="preserve"> Municipal de Neiva en una vigencia determinada, conforme </w:t>
            </w:r>
            <w:r w:rsidR="0029403A" w:rsidRPr="00B415AE">
              <w:rPr>
                <w:rFonts w:cs="Arial"/>
                <w:color w:val="auto"/>
              </w:rPr>
              <w:t>a la matriz de riesgo fiscal</w:t>
            </w:r>
            <w:r w:rsidRPr="00B415AE">
              <w:rPr>
                <w:rFonts w:cs="Arial"/>
                <w:color w:val="auto"/>
              </w:rPr>
              <w:t>.</w:t>
            </w:r>
          </w:p>
        </w:tc>
      </w:tr>
    </w:tbl>
    <w:p w:rsidR="007C6ABB" w:rsidRPr="00B415AE" w:rsidRDefault="007C6ABB" w:rsidP="007C6ABB">
      <w:pPr>
        <w:pStyle w:val="Ttulo1"/>
        <w:numPr>
          <w:ilvl w:val="0"/>
          <w:numId w:val="0"/>
        </w:numPr>
        <w:rPr>
          <w:bCs/>
          <w:color w:val="auto"/>
          <w:sz w:val="24"/>
          <w:szCs w:val="24"/>
        </w:rPr>
      </w:pPr>
    </w:p>
    <w:p w:rsidR="00FD06C3" w:rsidRPr="00B415AE" w:rsidRDefault="00FD06C3" w:rsidP="007C6ABB">
      <w:pPr>
        <w:pStyle w:val="Ttulo1"/>
        <w:numPr>
          <w:ilvl w:val="0"/>
          <w:numId w:val="2"/>
        </w:numPr>
        <w:rPr>
          <w:bCs/>
          <w:color w:val="auto"/>
          <w:sz w:val="24"/>
          <w:szCs w:val="24"/>
        </w:rPr>
      </w:pPr>
      <w:r w:rsidRPr="00B415AE">
        <w:rPr>
          <w:b/>
          <w:bCs/>
          <w:color w:val="auto"/>
          <w:sz w:val="24"/>
          <w:szCs w:val="24"/>
        </w:rPr>
        <w:t>ALCANC</w:t>
      </w:r>
      <w:r w:rsidR="007C6ABB" w:rsidRPr="00B415AE">
        <w:rPr>
          <w:b/>
          <w:bCs/>
          <w:color w:val="auto"/>
          <w:sz w:val="24"/>
          <w:szCs w:val="24"/>
        </w:rPr>
        <w:t>E</w:t>
      </w: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3678"/>
      </w:tblGrid>
      <w:tr w:rsidR="00FD06C3" w:rsidRPr="00B415AE">
        <w:tc>
          <w:tcPr>
            <w:tcW w:w="13678" w:type="dxa"/>
          </w:tcPr>
          <w:p w:rsidR="00FD06C3" w:rsidRPr="00B415AE" w:rsidRDefault="002B481E" w:rsidP="00981EC8">
            <w:pPr>
              <w:rPr>
                <w:rFonts w:cs="Arial"/>
                <w:color w:val="auto"/>
                <w:lang w:val="es-ES"/>
              </w:rPr>
            </w:pPr>
            <w:r w:rsidRPr="00B415AE">
              <w:rPr>
                <w:rFonts w:cs="Arial"/>
                <w:color w:val="auto"/>
              </w:rPr>
              <w:t>El procedimiento inicia con</w:t>
            </w:r>
            <w:r w:rsidR="00CF3992" w:rsidRPr="00B415AE">
              <w:rPr>
                <w:rFonts w:cs="Arial"/>
                <w:color w:val="auto"/>
              </w:rPr>
              <w:t xml:space="preserve"> la aplicación de la matriz de riesgo fiscal y la determinación de la cobertura en materia de entes, asuntos y recursos públicos auditar en una vigencia fiscal determinada, de conformidad con las políticas y lineamientos institucionales </w:t>
            </w:r>
            <w:r w:rsidRPr="00B415AE">
              <w:rPr>
                <w:rFonts w:cs="Arial"/>
                <w:color w:val="auto"/>
              </w:rPr>
              <w:t xml:space="preserve">y </w:t>
            </w:r>
            <w:r w:rsidRPr="0014003D">
              <w:rPr>
                <w:rFonts w:cs="Arial"/>
                <w:color w:val="auto"/>
              </w:rPr>
              <w:t xml:space="preserve">finaliza con </w:t>
            </w:r>
            <w:r w:rsidR="006E64C9" w:rsidRPr="0014003D">
              <w:rPr>
                <w:rFonts w:cs="Arial"/>
                <w:color w:val="auto"/>
              </w:rPr>
              <w:t xml:space="preserve">la suscripción </w:t>
            </w:r>
            <w:r w:rsidR="00981EC8">
              <w:rPr>
                <w:rFonts w:cs="Arial"/>
                <w:color w:val="auto"/>
              </w:rPr>
              <w:t xml:space="preserve">del </w:t>
            </w:r>
            <w:r w:rsidR="00981EC8" w:rsidRPr="007C2BE3">
              <w:t>Plan</w:t>
            </w:r>
            <w:r w:rsidR="00981EC8" w:rsidRPr="007C2BE3">
              <w:rPr>
                <w:spacing w:val="-15"/>
              </w:rPr>
              <w:t xml:space="preserve"> </w:t>
            </w:r>
            <w:r w:rsidR="00981EC8" w:rsidRPr="007C2BE3">
              <w:t>de</w:t>
            </w:r>
            <w:r w:rsidR="00981EC8" w:rsidRPr="007C2BE3">
              <w:rPr>
                <w:spacing w:val="-17"/>
              </w:rPr>
              <w:t xml:space="preserve"> </w:t>
            </w:r>
            <w:r w:rsidR="00981EC8" w:rsidRPr="007C2BE3">
              <w:t>Vigilancia</w:t>
            </w:r>
            <w:r w:rsidR="00981EC8" w:rsidRPr="007C2BE3">
              <w:rPr>
                <w:spacing w:val="-17"/>
              </w:rPr>
              <w:t xml:space="preserve"> </w:t>
            </w:r>
            <w:r w:rsidR="00981EC8" w:rsidRPr="007C2BE3">
              <w:t>y</w:t>
            </w:r>
            <w:r w:rsidR="00981EC8" w:rsidRPr="007C2BE3">
              <w:rPr>
                <w:spacing w:val="-15"/>
              </w:rPr>
              <w:t xml:space="preserve"> </w:t>
            </w:r>
            <w:r w:rsidR="00981EC8" w:rsidRPr="007C2BE3">
              <w:t>Control</w:t>
            </w:r>
            <w:r w:rsidR="00981EC8" w:rsidRPr="007C2BE3">
              <w:rPr>
                <w:spacing w:val="-15"/>
              </w:rPr>
              <w:t xml:space="preserve"> </w:t>
            </w:r>
            <w:r w:rsidR="00981EC8" w:rsidRPr="007C2BE3">
              <w:t>Fiscal</w:t>
            </w:r>
            <w:r w:rsidR="00981EC8" w:rsidRPr="007C2BE3">
              <w:rPr>
                <w:spacing w:val="-16"/>
              </w:rPr>
              <w:t xml:space="preserve"> </w:t>
            </w:r>
            <w:r w:rsidR="00981EC8" w:rsidRPr="007C2BE3">
              <w:t>Territorial</w:t>
            </w:r>
            <w:r w:rsidR="00981EC8" w:rsidRPr="007C2BE3">
              <w:rPr>
                <w:spacing w:val="-14"/>
              </w:rPr>
              <w:t xml:space="preserve"> </w:t>
            </w:r>
            <w:r w:rsidR="00981EC8">
              <w:t>–</w:t>
            </w:r>
            <w:r w:rsidR="00981EC8" w:rsidRPr="007C2BE3">
              <w:rPr>
                <w:spacing w:val="-16"/>
              </w:rPr>
              <w:t xml:space="preserve"> </w:t>
            </w:r>
            <w:r w:rsidR="00981EC8" w:rsidRPr="007C2BE3">
              <w:t>PVCFT</w:t>
            </w:r>
            <w:r w:rsidR="00981EC8">
              <w:rPr>
                <w:rFonts w:cs="Arial"/>
                <w:color w:val="auto"/>
              </w:rPr>
              <w:t xml:space="preserve"> </w:t>
            </w:r>
            <w:r w:rsidR="006E64C9" w:rsidRPr="0014003D">
              <w:rPr>
                <w:rFonts w:cs="Arial"/>
                <w:color w:val="auto"/>
              </w:rPr>
              <w:t>por parte del contralor</w:t>
            </w:r>
            <w:r w:rsidR="00981EC8">
              <w:rPr>
                <w:rFonts w:cs="Arial"/>
                <w:color w:val="auto"/>
              </w:rPr>
              <w:t>@</w:t>
            </w:r>
            <w:r w:rsidR="006E64C9" w:rsidRPr="0014003D">
              <w:rPr>
                <w:rFonts w:cs="Arial"/>
                <w:color w:val="auto"/>
              </w:rPr>
              <w:t xml:space="preserve"> municipal</w:t>
            </w:r>
            <w:r w:rsidRPr="00B415AE">
              <w:rPr>
                <w:rFonts w:cs="Arial"/>
                <w:color w:val="auto"/>
                <w:u w:val="single"/>
              </w:rPr>
              <w:t>,</w:t>
            </w:r>
            <w:r w:rsidRPr="00B415AE">
              <w:rPr>
                <w:rFonts w:cs="Arial"/>
                <w:color w:val="auto"/>
              </w:rPr>
              <w:t xml:space="preserve"> el cual contiene las directrices generales y </w:t>
            </w:r>
            <w:r w:rsidR="00467C4E" w:rsidRPr="00B415AE">
              <w:rPr>
                <w:rFonts w:cs="Arial"/>
                <w:color w:val="auto"/>
              </w:rPr>
              <w:t>específicas</w:t>
            </w:r>
            <w:r w:rsidRPr="00B415AE">
              <w:rPr>
                <w:rFonts w:cs="Arial"/>
                <w:color w:val="auto"/>
              </w:rPr>
              <w:t xml:space="preserve"> para el desarrollo de todas las actividades y procedimientos asignados a la</w:t>
            </w:r>
            <w:r w:rsidR="00CC660A" w:rsidRPr="00B415AE">
              <w:rPr>
                <w:rFonts w:cs="Arial"/>
                <w:color w:val="auto"/>
              </w:rPr>
              <w:t xml:space="preserve"> Dirección de Fiscalización</w:t>
            </w:r>
            <w:r w:rsidR="00B828E9" w:rsidRPr="00B415AE">
              <w:rPr>
                <w:rFonts w:cs="Arial"/>
                <w:color w:val="auto"/>
              </w:rPr>
              <w:t>.</w:t>
            </w:r>
            <w:r w:rsidRPr="00B415AE">
              <w:rPr>
                <w:rFonts w:cs="Arial"/>
                <w:color w:val="auto"/>
              </w:rPr>
              <w:t xml:space="preserve"> </w:t>
            </w:r>
          </w:p>
        </w:tc>
      </w:tr>
    </w:tbl>
    <w:p w:rsidR="002342D8" w:rsidRPr="00B415AE" w:rsidRDefault="002342D8" w:rsidP="002342D8">
      <w:pPr>
        <w:pStyle w:val="Ttulo1"/>
        <w:numPr>
          <w:ilvl w:val="0"/>
          <w:numId w:val="0"/>
        </w:numPr>
        <w:ind w:left="360"/>
        <w:rPr>
          <w:bCs/>
          <w:color w:val="auto"/>
          <w:sz w:val="24"/>
          <w:szCs w:val="24"/>
        </w:rPr>
      </w:pPr>
    </w:p>
    <w:p w:rsidR="00FD06C3" w:rsidRPr="00B415AE" w:rsidRDefault="00FD06C3">
      <w:pPr>
        <w:pStyle w:val="Ttulo1"/>
        <w:numPr>
          <w:ilvl w:val="0"/>
          <w:numId w:val="2"/>
        </w:numPr>
        <w:rPr>
          <w:bCs/>
          <w:color w:val="auto"/>
          <w:sz w:val="24"/>
          <w:szCs w:val="24"/>
        </w:rPr>
      </w:pPr>
      <w:r w:rsidRPr="00B415AE">
        <w:rPr>
          <w:b/>
          <w:bCs/>
          <w:color w:val="auto"/>
          <w:sz w:val="24"/>
          <w:szCs w:val="24"/>
        </w:rPr>
        <w:t>RESPONSABLE</w:t>
      </w: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3678"/>
      </w:tblGrid>
      <w:tr w:rsidR="00FD06C3" w:rsidRPr="00B415AE">
        <w:tc>
          <w:tcPr>
            <w:tcW w:w="13678" w:type="dxa"/>
          </w:tcPr>
          <w:p w:rsidR="00F52701" w:rsidRPr="00B415AE" w:rsidRDefault="00981EC8" w:rsidP="00964BB3">
            <w:pPr>
              <w:rPr>
                <w:color w:val="auto"/>
              </w:rPr>
            </w:pPr>
            <w:r>
              <w:rPr>
                <w:color w:val="auto"/>
              </w:rPr>
              <w:t>Dirección</w:t>
            </w:r>
            <w:r w:rsidR="00534C3F" w:rsidRPr="00B415AE">
              <w:rPr>
                <w:color w:val="auto"/>
              </w:rPr>
              <w:t xml:space="preserve"> Técnica de Fiscalización</w:t>
            </w:r>
            <w:r w:rsidR="007C438B" w:rsidRPr="00B415AE">
              <w:rPr>
                <w:color w:val="auto"/>
              </w:rPr>
              <w:t xml:space="preserve"> </w:t>
            </w:r>
          </w:p>
        </w:tc>
      </w:tr>
    </w:tbl>
    <w:p w:rsidR="002959F0" w:rsidRPr="00B415AE" w:rsidRDefault="002959F0" w:rsidP="002959F0">
      <w:pPr>
        <w:pStyle w:val="Ttulo1"/>
        <w:numPr>
          <w:ilvl w:val="0"/>
          <w:numId w:val="0"/>
        </w:numPr>
        <w:ind w:left="360"/>
        <w:rPr>
          <w:b/>
          <w:bCs/>
          <w:color w:val="auto"/>
          <w:sz w:val="24"/>
          <w:szCs w:val="24"/>
        </w:rPr>
      </w:pPr>
    </w:p>
    <w:p w:rsidR="00FD06C3" w:rsidRPr="00B415AE" w:rsidRDefault="00FD06C3">
      <w:pPr>
        <w:pStyle w:val="Ttulo1"/>
        <w:numPr>
          <w:ilvl w:val="0"/>
          <w:numId w:val="2"/>
        </w:numPr>
        <w:rPr>
          <w:b/>
          <w:bCs/>
          <w:color w:val="auto"/>
          <w:sz w:val="24"/>
          <w:szCs w:val="24"/>
        </w:rPr>
      </w:pPr>
      <w:r w:rsidRPr="00B415AE">
        <w:rPr>
          <w:b/>
          <w:bCs/>
          <w:color w:val="auto"/>
          <w:sz w:val="24"/>
          <w:szCs w:val="24"/>
        </w:rPr>
        <w:t xml:space="preserve">DOCUMENTOS UTILIZADOS </w:t>
      </w: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3678"/>
      </w:tblGrid>
      <w:tr w:rsidR="00FD06C3" w:rsidRPr="00B415AE">
        <w:tc>
          <w:tcPr>
            <w:tcW w:w="13678" w:type="dxa"/>
          </w:tcPr>
          <w:p w:rsidR="00FD06C3" w:rsidRPr="0014003D" w:rsidRDefault="002011D7" w:rsidP="0014003D">
            <w:pPr>
              <w:rPr>
                <w:b/>
                <w:i/>
                <w:color w:val="auto"/>
              </w:rPr>
            </w:pPr>
            <w:r w:rsidRPr="0014003D">
              <w:rPr>
                <w:color w:val="auto"/>
              </w:rPr>
              <w:t>Matriz de riesgos fiscales, el reporte de Peticiones, Quejas y Denuncias frecuentes de los sujetos de control</w:t>
            </w:r>
            <w:r w:rsidR="00031E32" w:rsidRPr="0014003D">
              <w:rPr>
                <w:color w:val="auto"/>
              </w:rPr>
              <w:t xml:space="preserve"> y los formatos que se relacionan en el recuadro de registro en el desarrollo del procedimiento. </w:t>
            </w:r>
          </w:p>
        </w:tc>
      </w:tr>
    </w:tbl>
    <w:p w:rsidR="002959F0" w:rsidRPr="00B415AE" w:rsidRDefault="002959F0" w:rsidP="002959F0">
      <w:pPr>
        <w:pStyle w:val="Ttulo1"/>
        <w:numPr>
          <w:ilvl w:val="0"/>
          <w:numId w:val="0"/>
        </w:numPr>
        <w:ind w:left="360"/>
        <w:rPr>
          <w:b/>
          <w:bCs/>
          <w:color w:val="auto"/>
          <w:sz w:val="24"/>
          <w:szCs w:val="24"/>
        </w:rPr>
      </w:pPr>
    </w:p>
    <w:p w:rsidR="00FD06C3" w:rsidRPr="00467C4E" w:rsidRDefault="00FD06C3">
      <w:pPr>
        <w:pStyle w:val="Ttulo1"/>
        <w:numPr>
          <w:ilvl w:val="0"/>
          <w:numId w:val="2"/>
        </w:numPr>
        <w:rPr>
          <w:b/>
          <w:bCs/>
          <w:color w:val="auto"/>
          <w:sz w:val="24"/>
          <w:szCs w:val="24"/>
        </w:rPr>
      </w:pPr>
      <w:r w:rsidRPr="00467C4E">
        <w:rPr>
          <w:b/>
          <w:bCs/>
          <w:color w:val="auto"/>
          <w:sz w:val="24"/>
          <w:szCs w:val="24"/>
        </w:rPr>
        <w:t xml:space="preserve">DEFINICIONES </w:t>
      </w: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3678"/>
      </w:tblGrid>
      <w:tr w:rsidR="00FD06C3" w:rsidRPr="00B415AE">
        <w:tc>
          <w:tcPr>
            <w:tcW w:w="13678" w:type="dxa"/>
          </w:tcPr>
          <w:p w:rsidR="00FD06C3" w:rsidRPr="006F5BE2" w:rsidRDefault="007552E5" w:rsidP="00467C4E">
            <w:pPr>
              <w:rPr>
                <w:rFonts w:cs="Arial"/>
              </w:rPr>
            </w:pPr>
            <w:r w:rsidRPr="00467C4E">
              <w:rPr>
                <w:rFonts w:cs="Arial"/>
                <w:color w:val="4D5156"/>
                <w:shd w:val="clear" w:color="auto" w:fill="FFFFFF"/>
              </w:rPr>
              <w:t>Las </w:t>
            </w:r>
            <w:r w:rsidRPr="00467C4E">
              <w:rPr>
                <w:rStyle w:val="nfasis"/>
                <w:rFonts w:cs="Arial"/>
                <w:b/>
                <w:bCs/>
                <w:i w:val="0"/>
                <w:iCs w:val="0"/>
                <w:color w:val="4D5156"/>
                <w:shd w:val="clear" w:color="auto" w:fill="FFFFFF"/>
              </w:rPr>
              <w:t xml:space="preserve">definiciones </w:t>
            </w:r>
            <w:r w:rsidR="00E477AC" w:rsidRPr="00467C4E">
              <w:rPr>
                <w:rStyle w:val="nfasis"/>
                <w:rFonts w:cs="Arial"/>
                <w:bCs/>
                <w:i w:val="0"/>
                <w:iCs w:val="0"/>
                <w:color w:val="4D5156"/>
                <w:shd w:val="clear" w:color="auto" w:fill="FFFFFF"/>
              </w:rPr>
              <w:t xml:space="preserve">y conceptos </w:t>
            </w:r>
            <w:r w:rsidRPr="00467C4E">
              <w:rPr>
                <w:rFonts w:cs="Arial"/>
                <w:color w:val="4D5156"/>
                <w:shd w:val="clear" w:color="auto" w:fill="FFFFFF"/>
              </w:rPr>
              <w:t xml:space="preserve">relacionados </w:t>
            </w:r>
            <w:r w:rsidRPr="00467C4E">
              <w:rPr>
                <w:rStyle w:val="nfasis"/>
                <w:rFonts w:cs="Arial"/>
                <w:bCs/>
                <w:i w:val="0"/>
                <w:iCs w:val="0"/>
                <w:color w:val="4D5156"/>
                <w:shd w:val="clear" w:color="auto" w:fill="FFFFFF"/>
              </w:rPr>
              <w:t xml:space="preserve">se </w:t>
            </w:r>
            <w:r w:rsidR="00E477AC" w:rsidRPr="00467C4E">
              <w:rPr>
                <w:rStyle w:val="nfasis"/>
                <w:rFonts w:cs="Arial"/>
                <w:bCs/>
                <w:i w:val="0"/>
                <w:iCs w:val="0"/>
                <w:color w:val="4D5156"/>
                <w:shd w:val="clear" w:color="auto" w:fill="FFFFFF"/>
              </w:rPr>
              <w:t>encue</w:t>
            </w:r>
            <w:r w:rsidRPr="00467C4E">
              <w:rPr>
                <w:rStyle w:val="nfasis"/>
                <w:rFonts w:cs="Arial"/>
                <w:bCs/>
                <w:i w:val="0"/>
                <w:iCs w:val="0"/>
                <w:color w:val="4D5156"/>
                <w:shd w:val="clear" w:color="auto" w:fill="FFFFFF"/>
              </w:rPr>
              <w:t>ntra</w:t>
            </w:r>
            <w:r w:rsidR="00E477AC" w:rsidRPr="00467C4E">
              <w:rPr>
                <w:rStyle w:val="nfasis"/>
                <w:rFonts w:cs="Arial"/>
                <w:bCs/>
                <w:i w:val="0"/>
                <w:iCs w:val="0"/>
                <w:color w:val="4D5156"/>
                <w:shd w:val="clear" w:color="auto" w:fill="FFFFFF"/>
              </w:rPr>
              <w:t>n</w:t>
            </w:r>
            <w:r w:rsidRPr="00467C4E">
              <w:rPr>
                <w:rStyle w:val="nfasis"/>
                <w:rFonts w:cs="Arial"/>
                <w:b/>
                <w:bCs/>
                <w:i w:val="0"/>
                <w:iCs w:val="0"/>
                <w:color w:val="4D5156"/>
                <w:shd w:val="clear" w:color="auto" w:fill="FFFFFF"/>
              </w:rPr>
              <w:t xml:space="preserve"> en</w:t>
            </w:r>
            <w:r w:rsidRPr="00467C4E">
              <w:rPr>
                <w:rFonts w:cs="Arial"/>
                <w:color w:val="4D5156"/>
                <w:shd w:val="clear" w:color="auto" w:fill="FFFFFF"/>
              </w:rPr>
              <w:t> la  Guía de Auditoría Territorial en el Marco de las Normas Internacio</w:t>
            </w:r>
            <w:r w:rsidR="00467C4E">
              <w:rPr>
                <w:rFonts w:cs="Arial"/>
                <w:color w:val="4D5156"/>
                <w:shd w:val="clear" w:color="auto" w:fill="FFFFFF"/>
              </w:rPr>
              <w:t>nales - ISSAI - GAT Versión 3.0.</w:t>
            </w:r>
          </w:p>
        </w:tc>
      </w:tr>
    </w:tbl>
    <w:p w:rsidR="00EA345D" w:rsidRPr="00B415AE" w:rsidRDefault="00EA345D">
      <w:pPr>
        <w:pStyle w:val="Ttulo1"/>
        <w:numPr>
          <w:ilvl w:val="0"/>
          <w:numId w:val="0"/>
        </w:numPr>
        <w:rPr>
          <w:b/>
          <w:bCs/>
          <w:color w:val="auto"/>
          <w:sz w:val="24"/>
          <w:szCs w:val="24"/>
        </w:rPr>
      </w:pPr>
    </w:p>
    <w:p w:rsidR="00FD06C3" w:rsidRPr="00B415AE" w:rsidRDefault="00EA345D" w:rsidP="00546E62">
      <w:pPr>
        <w:pStyle w:val="Ttulo1"/>
        <w:numPr>
          <w:ilvl w:val="0"/>
          <w:numId w:val="2"/>
        </w:numPr>
        <w:rPr>
          <w:b/>
          <w:bCs/>
          <w:color w:val="auto"/>
          <w:sz w:val="24"/>
          <w:szCs w:val="24"/>
        </w:rPr>
      </w:pPr>
      <w:r w:rsidRPr="00B415AE">
        <w:rPr>
          <w:b/>
          <w:bCs/>
          <w:color w:val="auto"/>
          <w:sz w:val="24"/>
          <w:szCs w:val="24"/>
        </w:rPr>
        <w:br w:type="page"/>
      </w:r>
      <w:r w:rsidR="00FD06C3" w:rsidRPr="00B415AE">
        <w:rPr>
          <w:b/>
          <w:bCs/>
          <w:color w:val="auto"/>
          <w:sz w:val="24"/>
          <w:szCs w:val="24"/>
        </w:rPr>
        <w:lastRenderedPageBreak/>
        <w:t xml:space="preserve">DESARROLLO DEL PROCEDIMIENTO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7"/>
        <w:gridCol w:w="3693"/>
        <w:gridCol w:w="3209"/>
        <w:gridCol w:w="1813"/>
      </w:tblGrid>
      <w:tr w:rsidR="00FD06C3" w:rsidRPr="00B415AE" w:rsidTr="008C655C">
        <w:trPr>
          <w:cantSplit/>
          <w:trHeight w:val="486"/>
          <w:tblHeader/>
        </w:trPr>
        <w:tc>
          <w:tcPr>
            <w:tcW w:w="1972" w:type="pct"/>
            <w:shd w:val="clear" w:color="auto" w:fill="E6E6E6"/>
            <w:vAlign w:val="center"/>
          </w:tcPr>
          <w:p w:rsidR="00FD06C3" w:rsidRPr="00B415AE" w:rsidRDefault="00FD06C3">
            <w:pPr>
              <w:jc w:val="center"/>
              <w:rPr>
                <w:rFonts w:cs="Arial"/>
                <w:b/>
                <w:color w:val="auto"/>
                <w:szCs w:val="24"/>
              </w:rPr>
            </w:pPr>
            <w:r w:rsidRPr="00B415AE">
              <w:rPr>
                <w:rFonts w:cs="Arial"/>
                <w:b/>
                <w:color w:val="auto"/>
                <w:szCs w:val="24"/>
              </w:rPr>
              <w:t>ACTIVIDAD</w:t>
            </w:r>
          </w:p>
        </w:tc>
        <w:tc>
          <w:tcPr>
            <w:tcW w:w="1283" w:type="pct"/>
            <w:shd w:val="clear" w:color="auto" w:fill="E6E6E6"/>
            <w:vAlign w:val="center"/>
          </w:tcPr>
          <w:p w:rsidR="00FD06C3" w:rsidRPr="00B415AE" w:rsidRDefault="00FD06C3">
            <w:pPr>
              <w:jc w:val="center"/>
              <w:rPr>
                <w:rFonts w:cs="Arial"/>
                <w:b/>
                <w:color w:val="auto"/>
                <w:szCs w:val="24"/>
              </w:rPr>
            </w:pPr>
            <w:r w:rsidRPr="00B415AE">
              <w:rPr>
                <w:rFonts w:cs="Arial"/>
                <w:b/>
                <w:color w:val="auto"/>
                <w:szCs w:val="24"/>
              </w:rPr>
              <w:t xml:space="preserve">RESPONSABLE </w:t>
            </w:r>
          </w:p>
        </w:tc>
        <w:tc>
          <w:tcPr>
            <w:tcW w:w="1115" w:type="pct"/>
            <w:shd w:val="clear" w:color="auto" w:fill="E6E6E6"/>
            <w:vAlign w:val="center"/>
          </w:tcPr>
          <w:p w:rsidR="00FD06C3" w:rsidRPr="00B415AE" w:rsidRDefault="00FD06C3">
            <w:pPr>
              <w:pStyle w:val="Ttulo6"/>
              <w:rPr>
                <w:szCs w:val="24"/>
              </w:rPr>
            </w:pPr>
            <w:r w:rsidRPr="00B415AE">
              <w:rPr>
                <w:szCs w:val="24"/>
              </w:rPr>
              <w:t>REGISTRO</w:t>
            </w:r>
          </w:p>
        </w:tc>
        <w:tc>
          <w:tcPr>
            <w:tcW w:w="630" w:type="pct"/>
            <w:shd w:val="clear" w:color="auto" w:fill="E6E6E6"/>
          </w:tcPr>
          <w:p w:rsidR="00FD06C3" w:rsidRPr="00B415AE" w:rsidRDefault="00FD06C3">
            <w:pPr>
              <w:jc w:val="center"/>
              <w:rPr>
                <w:rFonts w:cs="Arial"/>
                <w:b/>
                <w:color w:val="auto"/>
                <w:szCs w:val="24"/>
              </w:rPr>
            </w:pPr>
            <w:r w:rsidRPr="00B415AE">
              <w:rPr>
                <w:b/>
                <w:bCs/>
                <w:color w:val="auto"/>
                <w:szCs w:val="24"/>
              </w:rPr>
              <w:t>CRITERIO Y METODO DE CONTROL</w:t>
            </w:r>
          </w:p>
        </w:tc>
      </w:tr>
      <w:tr w:rsidR="00C03994" w:rsidRPr="00B415AE" w:rsidTr="008C655C">
        <w:trPr>
          <w:cantSplit/>
          <w:trHeight w:val="329"/>
        </w:trPr>
        <w:tc>
          <w:tcPr>
            <w:tcW w:w="1972" w:type="pct"/>
          </w:tcPr>
          <w:p w:rsidR="00F306CE" w:rsidRDefault="00F306CE" w:rsidP="00F306CE">
            <w:pPr>
              <w:keepLines/>
              <w:widowControl w:val="0"/>
              <w:ind w:left="720"/>
              <w:rPr>
                <w:rFonts w:cs="Arial"/>
                <w:color w:val="auto"/>
              </w:rPr>
            </w:pPr>
          </w:p>
          <w:p w:rsidR="009135EC" w:rsidRPr="00B415AE" w:rsidRDefault="009135EC" w:rsidP="00595676">
            <w:pPr>
              <w:keepLines/>
              <w:widowControl w:val="0"/>
              <w:numPr>
                <w:ilvl w:val="0"/>
                <w:numId w:val="4"/>
              </w:num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Diligenciamiento y a</w:t>
            </w:r>
            <w:r w:rsidR="00531A67" w:rsidRPr="00B415AE">
              <w:rPr>
                <w:rFonts w:cs="Arial"/>
                <w:color w:val="auto"/>
              </w:rPr>
              <w:t>plicación de la matriz de riesgo fiscal</w:t>
            </w:r>
            <w:r>
              <w:rPr>
                <w:rFonts w:cs="Arial"/>
                <w:color w:val="auto"/>
              </w:rPr>
              <w:t>.</w:t>
            </w:r>
            <w:r w:rsidR="00595676">
              <w:rPr>
                <w:rFonts w:cs="Arial"/>
                <w:color w:val="auto"/>
              </w:rPr>
              <w:t xml:space="preserve"> </w:t>
            </w:r>
            <w:r>
              <w:rPr>
                <w:rFonts w:cs="Arial"/>
                <w:color w:val="auto"/>
              </w:rPr>
              <w:t>Designación realizada por el Director (a)</w:t>
            </w:r>
          </w:p>
        </w:tc>
        <w:tc>
          <w:tcPr>
            <w:tcW w:w="1283" w:type="pct"/>
            <w:vAlign w:val="center"/>
          </w:tcPr>
          <w:p w:rsidR="00D43066" w:rsidRPr="00B415AE" w:rsidRDefault="005B7FE8" w:rsidP="005B7FE8">
            <w:pPr>
              <w:jc w:val="left"/>
              <w:rPr>
                <w:rFonts w:cs="Arial"/>
                <w:color w:val="auto"/>
              </w:rPr>
            </w:pPr>
            <w:r w:rsidRPr="00F306CE">
              <w:rPr>
                <w:rFonts w:cs="Arial"/>
                <w:color w:val="auto"/>
              </w:rPr>
              <w:t>Director</w:t>
            </w:r>
            <w:r w:rsidR="009135EC" w:rsidRPr="00F306CE">
              <w:rPr>
                <w:rFonts w:cs="Arial"/>
                <w:color w:val="auto"/>
              </w:rPr>
              <w:t>(</w:t>
            </w:r>
            <w:r w:rsidRPr="00F306CE">
              <w:rPr>
                <w:rFonts w:cs="Arial"/>
                <w:color w:val="auto"/>
              </w:rPr>
              <w:t>a</w:t>
            </w:r>
            <w:r w:rsidR="009135EC" w:rsidRPr="00F306CE">
              <w:rPr>
                <w:rFonts w:cs="Arial"/>
                <w:color w:val="auto"/>
              </w:rPr>
              <w:t>)</w:t>
            </w:r>
            <w:r w:rsidRPr="00F306CE">
              <w:rPr>
                <w:rFonts w:cs="Arial"/>
                <w:color w:val="auto"/>
              </w:rPr>
              <w:t xml:space="preserve"> Técnic</w:t>
            </w:r>
            <w:r w:rsidR="009135EC" w:rsidRPr="00F306CE">
              <w:rPr>
                <w:rFonts w:cs="Arial"/>
                <w:color w:val="auto"/>
              </w:rPr>
              <w:t>o(</w:t>
            </w:r>
            <w:r w:rsidRPr="00F306CE">
              <w:rPr>
                <w:rFonts w:cs="Arial"/>
                <w:color w:val="auto"/>
              </w:rPr>
              <w:t>a</w:t>
            </w:r>
            <w:r w:rsidR="009135EC" w:rsidRPr="00F306CE">
              <w:rPr>
                <w:rFonts w:cs="Arial"/>
                <w:color w:val="auto"/>
              </w:rPr>
              <w:t>)</w:t>
            </w:r>
            <w:r w:rsidRPr="00F306CE">
              <w:rPr>
                <w:rFonts w:cs="Arial"/>
                <w:color w:val="auto"/>
              </w:rPr>
              <w:t xml:space="preserve"> de Fiscalización </w:t>
            </w:r>
            <w:r w:rsidR="00AD7C34" w:rsidRPr="00F306CE">
              <w:rPr>
                <w:rFonts w:cs="Arial"/>
                <w:color w:val="auto"/>
              </w:rPr>
              <w:t>y Profesionales asignados</w:t>
            </w:r>
          </w:p>
        </w:tc>
        <w:tc>
          <w:tcPr>
            <w:tcW w:w="1115" w:type="pct"/>
            <w:vAlign w:val="center"/>
          </w:tcPr>
          <w:p w:rsidR="00AD7C34" w:rsidRPr="00F306CE" w:rsidRDefault="00AD7C34" w:rsidP="008C655C">
            <w:pPr>
              <w:rPr>
                <w:rFonts w:cs="Arial"/>
                <w:color w:val="auto"/>
              </w:rPr>
            </w:pPr>
            <w:r w:rsidRPr="00F306CE">
              <w:rPr>
                <w:rFonts w:cs="Arial"/>
                <w:color w:val="auto"/>
              </w:rPr>
              <w:t>GD-F-13 Comunicación Oficial</w:t>
            </w:r>
          </w:p>
          <w:p w:rsidR="00AD7C34" w:rsidRPr="00F306CE" w:rsidRDefault="00AD7C34" w:rsidP="008C655C">
            <w:pPr>
              <w:rPr>
                <w:rFonts w:cs="Arial"/>
                <w:color w:val="auto"/>
              </w:rPr>
            </w:pPr>
          </w:p>
          <w:p w:rsidR="004A65D6" w:rsidRDefault="00A67802" w:rsidP="008C655C">
            <w:pPr>
              <w:rPr>
                <w:rFonts w:cs="Arial"/>
                <w:color w:val="auto"/>
              </w:rPr>
            </w:pPr>
            <w:r w:rsidRPr="00F306CE">
              <w:rPr>
                <w:rFonts w:cs="Arial"/>
                <w:color w:val="auto"/>
              </w:rPr>
              <w:t xml:space="preserve"> Papel de Trabajo PT</w:t>
            </w:r>
            <w:r w:rsidR="00AD7C34" w:rsidRPr="00F306CE">
              <w:rPr>
                <w:rFonts w:cs="Arial"/>
                <w:color w:val="auto"/>
              </w:rPr>
              <w:t xml:space="preserve"> 01-PF Matriz_riesgo_fiscal_V.3</w:t>
            </w:r>
          </w:p>
          <w:p w:rsidR="008C7BD2" w:rsidRPr="00B415AE" w:rsidRDefault="008C7BD2" w:rsidP="008C7BD2">
            <w:pPr>
              <w:rPr>
                <w:rFonts w:cs="Arial"/>
                <w:color w:val="auto"/>
              </w:rPr>
            </w:pPr>
          </w:p>
        </w:tc>
        <w:tc>
          <w:tcPr>
            <w:tcW w:w="630" w:type="pct"/>
          </w:tcPr>
          <w:p w:rsidR="00C03994" w:rsidRPr="00B415AE" w:rsidRDefault="00C03994" w:rsidP="00884003">
            <w:pPr>
              <w:rPr>
                <w:rFonts w:cs="Arial"/>
                <w:color w:val="auto"/>
              </w:rPr>
            </w:pPr>
          </w:p>
        </w:tc>
      </w:tr>
      <w:tr w:rsidR="00884003" w:rsidRPr="00B415AE" w:rsidTr="008C655C">
        <w:trPr>
          <w:cantSplit/>
          <w:trHeight w:val="70"/>
        </w:trPr>
        <w:tc>
          <w:tcPr>
            <w:tcW w:w="1972" w:type="pct"/>
          </w:tcPr>
          <w:p w:rsidR="00884003" w:rsidRPr="00B415AE" w:rsidRDefault="00884003" w:rsidP="00CE4283">
            <w:pPr>
              <w:numPr>
                <w:ilvl w:val="0"/>
                <w:numId w:val="4"/>
              </w:numPr>
              <w:rPr>
                <w:rFonts w:cs="Arial"/>
                <w:color w:val="auto"/>
              </w:rPr>
            </w:pPr>
            <w:r w:rsidRPr="00B415AE">
              <w:rPr>
                <w:rFonts w:cs="Arial"/>
                <w:color w:val="auto"/>
              </w:rPr>
              <w:t xml:space="preserve">Elaborar </w:t>
            </w:r>
            <w:r w:rsidRPr="00B415AE">
              <w:rPr>
                <w:rFonts w:cs="Arial"/>
                <w:iCs/>
                <w:color w:val="auto"/>
              </w:rPr>
              <w:t xml:space="preserve">proyecto del </w:t>
            </w:r>
            <w:r w:rsidR="00DC7D9E" w:rsidRPr="007C2BE3">
              <w:t>PVCFT</w:t>
            </w:r>
            <w:r w:rsidRPr="00B415AE">
              <w:rPr>
                <w:rFonts w:cs="Arial"/>
                <w:iCs/>
                <w:color w:val="auto"/>
              </w:rPr>
              <w:t>,</w:t>
            </w:r>
            <w:r w:rsidRPr="00B415AE">
              <w:rPr>
                <w:rFonts w:cs="Arial"/>
                <w:color w:val="auto"/>
              </w:rPr>
              <w:t xml:space="preserve"> definiendo el cronograma de auditorías a realizar en un periodo determinado con </w:t>
            </w:r>
            <w:r w:rsidR="00A54F41" w:rsidRPr="00B415AE">
              <w:rPr>
                <w:rFonts w:cs="Arial"/>
                <w:color w:val="auto"/>
              </w:rPr>
              <w:t xml:space="preserve">el resultado de la matriz de riesgo </w:t>
            </w:r>
            <w:r w:rsidR="009135EC" w:rsidRPr="00B415AE">
              <w:rPr>
                <w:rFonts w:cs="Arial"/>
                <w:color w:val="auto"/>
              </w:rPr>
              <w:t>fiscal y</w:t>
            </w:r>
            <w:r w:rsidRPr="00B415AE">
              <w:rPr>
                <w:rFonts w:cs="Arial"/>
                <w:color w:val="auto"/>
              </w:rPr>
              <w:t xml:space="preserve"> de </w:t>
            </w:r>
            <w:r w:rsidR="00A54F41" w:rsidRPr="00B415AE">
              <w:rPr>
                <w:rFonts w:cs="Arial"/>
                <w:color w:val="auto"/>
              </w:rPr>
              <w:t>conformidad con las políticas institucionales</w:t>
            </w:r>
            <w:r w:rsidR="005376A4" w:rsidRPr="00B415AE">
              <w:rPr>
                <w:rFonts w:cs="Arial"/>
                <w:color w:val="auto"/>
              </w:rPr>
              <w:t>.</w:t>
            </w:r>
            <w:r w:rsidR="00546E62" w:rsidRPr="00B415AE">
              <w:rPr>
                <w:rFonts w:cs="Arial"/>
                <w:color w:val="auto"/>
              </w:rPr>
              <w:t xml:space="preserve"> </w:t>
            </w:r>
            <w:r w:rsidR="00546E62" w:rsidRPr="0014003D">
              <w:rPr>
                <w:rFonts w:cs="Arial"/>
                <w:color w:val="auto"/>
              </w:rPr>
              <w:t xml:space="preserve">De acuerdo lo establece o define la GAT </w:t>
            </w:r>
            <w:r w:rsidR="00DD0A0E" w:rsidRPr="0014003D">
              <w:rPr>
                <w:rFonts w:cs="Arial"/>
                <w:color w:val="auto"/>
              </w:rPr>
              <w:t>(determinación de objetivos y estrategias, priorización de entes o asuntos a auditar, estimación e identificación de recursos)</w:t>
            </w:r>
          </w:p>
        </w:tc>
        <w:tc>
          <w:tcPr>
            <w:tcW w:w="1283" w:type="pct"/>
            <w:vAlign w:val="center"/>
          </w:tcPr>
          <w:p w:rsidR="00531A67" w:rsidRPr="00B415AE" w:rsidRDefault="009135EC" w:rsidP="005B7FE8">
            <w:pPr>
              <w:jc w:val="left"/>
              <w:rPr>
                <w:rFonts w:cs="Arial"/>
                <w:color w:val="auto"/>
              </w:rPr>
            </w:pPr>
            <w:r w:rsidRPr="00B415AE">
              <w:rPr>
                <w:rFonts w:cs="Arial"/>
                <w:color w:val="auto"/>
              </w:rPr>
              <w:t>Director</w:t>
            </w:r>
            <w:r>
              <w:rPr>
                <w:rFonts w:cs="Arial"/>
                <w:color w:val="auto"/>
              </w:rPr>
              <w:t>(</w:t>
            </w:r>
            <w:r w:rsidRPr="00B415AE">
              <w:rPr>
                <w:rFonts w:cs="Arial"/>
                <w:color w:val="auto"/>
              </w:rPr>
              <w:t>a</w:t>
            </w:r>
            <w:r>
              <w:rPr>
                <w:rFonts w:cs="Arial"/>
                <w:color w:val="auto"/>
              </w:rPr>
              <w:t>)</w:t>
            </w:r>
            <w:r w:rsidRPr="00B415AE">
              <w:rPr>
                <w:rFonts w:cs="Arial"/>
                <w:color w:val="auto"/>
              </w:rPr>
              <w:t xml:space="preserve"> Técnic</w:t>
            </w:r>
            <w:r>
              <w:rPr>
                <w:rFonts w:cs="Arial"/>
                <w:color w:val="auto"/>
              </w:rPr>
              <w:t>o(</w:t>
            </w:r>
            <w:r w:rsidRPr="00B415AE">
              <w:rPr>
                <w:rFonts w:cs="Arial"/>
                <w:color w:val="auto"/>
              </w:rPr>
              <w:t>a</w:t>
            </w:r>
            <w:r>
              <w:rPr>
                <w:rFonts w:cs="Arial"/>
                <w:color w:val="auto"/>
              </w:rPr>
              <w:t>)</w:t>
            </w:r>
            <w:r w:rsidRPr="00B415AE">
              <w:rPr>
                <w:rFonts w:cs="Arial"/>
                <w:color w:val="auto"/>
              </w:rPr>
              <w:t xml:space="preserve"> de Fiscalización </w:t>
            </w:r>
          </w:p>
          <w:p w:rsidR="00884003" w:rsidRPr="00B415AE" w:rsidRDefault="00884003" w:rsidP="005B7FE8">
            <w:pPr>
              <w:tabs>
                <w:tab w:val="num" w:pos="284"/>
              </w:tabs>
              <w:ind w:left="284" w:hanging="284"/>
              <w:jc w:val="left"/>
              <w:rPr>
                <w:rFonts w:cs="Arial"/>
                <w:color w:val="auto"/>
              </w:rPr>
            </w:pPr>
          </w:p>
        </w:tc>
        <w:tc>
          <w:tcPr>
            <w:tcW w:w="1115" w:type="pct"/>
            <w:vAlign w:val="center"/>
          </w:tcPr>
          <w:p w:rsidR="00A2731C" w:rsidRPr="00F306CE" w:rsidRDefault="00A2731C" w:rsidP="00A2731C">
            <w:pPr>
              <w:rPr>
                <w:rFonts w:cs="Arial"/>
                <w:color w:val="auto"/>
              </w:rPr>
            </w:pPr>
            <w:r w:rsidRPr="00F306CE">
              <w:rPr>
                <w:rFonts w:cs="Arial"/>
                <w:color w:val="auto"/>
              </w:rPr>
              <w:t xml:space="preserve">FI-F-02 </w:t>
            </w:r>
            <w:r w:rsidR="00E73709" w:rsidRPr="00F306CE">
              <w:rPr>
                <w:rFonts w:cs="Arial"/>
                <w:iCs/>
                <w:color w:val="auto"/>
              </w:rPr>
              <w:t xml:space="preserve">Plan </w:t>
            </w:r>
            <w:r w:rsidR="004046AD" w:rsidRPr="00F306CE">
              <w:rPr>
                <w:rFonts w:cs="Arial"/>
                <w:iCs/>
                <w:color w:val="auto"/>
              </w:rPr>
              <w:t>de Vigilancia y Control Fiscal Territorial</w:t>
            </w:r>
          </w:p>
          <w:p w:rsidR="00884003" w:rsidRPr="00F306CE" w:rsidRDefault="00884003" w:rsidP="00656FE7">
            <w:pPr>
              <w:tabs>
                <w:tab w:val="num" w:pos="284"/>
              </w:tabs>
              <w:ind w:left="284" w:hanging="284"/>
              <w:rPr>
                <w:rFonts w:cs="Arial"/>
                <w:color w:val="auto"/>
              </w:rPr>
            </w:pPr>
          </w:p>
        </w:tc>
        <w:tc>
          <w:tcPr>
            <w:tcW w:w="630" w:type="pct"/>
          </w:tcPr>
          <w:p w:rsidR="00884003" w:rsidRPr="00B415AE" w:rsidRDefault="00884003" w:rsidP="00144B3C">
            <w:pPr>
              <w:rPr>
                <w:rFonts w:cs="Arial"/>
                <w:color w:val="auto"/>
              </w:rPr>
            </w:pPr>
          </w:p>
        </w:tc>
      </w:tr>
      <w:tr w:rsidR="00A1709C" w:rsidRPr="00B415AE" w:rsidTr="008C655C">
        <w:trPr>
          <w:cantSplit/>
          <w:trHeight w:val="454"/>
        </w:trPr>
        <w:tc>
          <w:tcPr>
            <w:tcW w:w="1972" w:type="pct"/>
          </w:tcPr>
          <w:p w:rsidR="00A1709C" w:rsidRPr="00B415AE" w:rsidRDefault="00A1709C" w:rsidP="00CE4283">
            <w:pPr>
              <w:keepLines/>
              <w:widowControl w:val="0"/>
              <w:numPr>
                <w:ilvl w:val="0"/>
                <w:numId w:val="4"/>
              </w:numPr>
              <w:rPr>
                <w:rFonts w:cs="Arial"/>
                <w:color w:val="auto"/>
              </w:rPr>
            </w:pPr>
            <w:r w:rsidRPr="00B415AE">
              <w:rPr>
                <w:rFonts w:cs="Arial"/>
                <w:color w:val="auto"/>
              </w:rPr>
              <w:t xml:space="preserve">Presentar el </w:t>
            </w:r>
            <w:r w:rsidR="004046AD" w:rsidRPr="007C2BE3">
              <w:t>PVCFT</w:t>
            </w:r>
            <w:r w:rsidRPr="00B415AE">
              <w:rPr>
                <w:rFonts w:cs="Arial"/>
                <w:color w:val="auto"/>
              </w:rPr>
              <w:t xml:space="preserve"> al Comité de </w:t>
            </w:r>
            <w:r w:rsidR="009135EC">
              <w:rPr>
                <w:rFonts w:cs="Arial"/>
                <w:color w:val="auto"/>
              </w:rPr>
              <w:t>Gestión y Desempeño</w:t>
            </w:r>
            <w:r w:rsidRPr="00B415AE">
              <w:rPr>
                <w:rFonts w:cs="Arial"/>
                <w:color w:val="auto"/>
              </w:rPr>
              <w:t xml:space="preserve"> para su aprobación.</w:t>
            </w:r>
          </w:p>
        </w:tc>
        <w:tc>
          <w:tcPr>
            <w:tcW w:w="1283" w:type="pct"/>
            <w:vAlign w:val="center"/>
          </w:tcPr>
          <w:p w:rsidR="00A1709C" w:rsidRPr="00B415AE" w:rsidRDefault="002D4DD2" w:rsidP="002D4DD2">
            <w:pPr>
              <w:jc w:val="left"/>
              <w:rPr>
                <w:rFonts w:cs="Arial"/>
                <w:color w:val="auto"/>
              </w:rPr>
            </w:pPr>
            <w:r w:rsidRPr="00B415AE">
              <w:rPr>
                <w:rFonts w:cs="Arial"/>
                <w:color w:val="auto"/>
              </w:rPr>
              <w:t>Director</w:t>
            </w:r>
            <w:r>
              <w:rPr>
                <w:rFonts w:cs="Arial"/>
                <w:color w:val="auto"/>
              </w:rPr>
              <w:t>(</w:t>
            </w:r>
            <w:r w:rsidRPr="00B415AE">
              <w:rPr>
                <w:rFonts w:cs="Arial"/>
                <w:color w:val="auto"/>
              </w:rPr>
              <w:t>a</w:t>
            </w:r>
            <w:r>
              <w:rPr>
                <w:rFonts w:cs="Arial"/>
                <w:color w:val="auto"/>
              </w:rPr>
              <w:t>)</w:t>
            </w:r>
            <w:r w:rsidRPr="00B415AE">
              <w:rPr>
                <w:rFonts w:cs="Arial"/>
                <w:color w:val="auto"/>
              </w:rPr>
              <w:t xml:space="preserve"> Técnic</w:t>
            </w:r>
            <w:r>
              <w:rPr>
                <w:rFonts w:cs="Arial"/>
                <w:color w:val="auto"/>
              </w:rPr>
              <w:t>o(</w:t>
            </w:r>
            <w:r w:rsidRPr="00B415AE">
              <w:rPr>
                <w:rFonts w:cs="Arial"/>
                <w:color w:val="auto"/>
              </w:rPr>
              <w:t>a</w:t>
            </w:r>
            <w:r>
              <w:rPr>
                <w:rFonts w:cs="Arial"/>
                <w:color w:val="auto"/>
              </w:rPr>
              <w:t>)</w:t>
            </w:r>
            <w:r w:rsidRPr="00B415AE">
              <w:rPr>
                <w:rFonts w:cs="Arial"/>
                <w:color w:val="auto"/>
              </w:rPr>
              <w:t xml:space="preserve"> de Fiscalización </w:t>
            </w:r>
          </w:p>
        </w:tc>
        <w:tc>
          <w:tcPr>
            <w:tcW w:w="1115" w:type="pct"/>
          </w:tcPr>
          <w:p w:rsidR="00C618A2" w:rsidRPr="00F306CE" w:rsidRDefault="00C618A2" w:rsidP="00DC7D9E">
            <w:pPr>
              <w:rPr>
                <w:rFonts w:cs="Arial"/>
                <w:color w:val="auto"/>
              </w:rPr>
            </w:pPr>
            <w:r w:rsidRPr="00F306CE">
              <w:rPr>
                <w:rFonts w:cs="Arial"/>
                <w:color w:val="auto"/>
              </w:rPr>
              <w:t>GD-F-13 Comunicación Oficial</w:t>
            </w:r>
          </w:p>
          <w:p w:rsidR="00C618A2" w:rsidRPr="00F306CE" w:rsidRDefault="00C618A2" w:rsidP="00DC7D9E">
            <w:pPr>
              <w:rPr>
                <w:rFonts w:cs="Arial"/>
                <w:color w:val="auto"/>
              </w:rPr>
            </w:pPr>
          </w:p>
          <w:p w:rsidR="003D6342" w:rsidRPr="00F306CE" w:rsidRDefault="004046AD" w:rsidP="00C618A2">
            <w:pPr>
              <w:rPr>
                <w:rFonts w:cs="Arial"/>
                <w:color w:val="auto"/>
              </w:rPr>
            </w:pPr>
            <w:r w:rsidRPr="00F306CE">
              <w:rPr>
                <w:rFonts w:cs="Arial"/>
                <w:color w:val="auto"/>
              </w:rPr>
              <w:t xml:space="preserve">FI-F-02 </w:t>
            </w:r>
            <w:r w:rsidRPr="00F306CE">
              <w:rPr>
                <w:rFonts w:cs="Arial"/>
                <w:iCs/>
                <w:color w:val="auto"/>
              </w:rPr>
              <w:t>Plan de Vigilancia y Control Fiscal Territorial</w:t>
            </w:r>
            <w:r w:rsidR="003D6342" w:rsidRPr="00F306CE">
              <w:rPr>
                <w:rFonts w:cs="Arial"/>
                <w:iCs/>
                <w:color w:val="auto"/>
              </w:rPr>
              <w:t>.</w:t>
            </w:r>
          </w:p>
        </w:tc>
        <w:tc>
          <w:tcPr>
            <w:tcW w:w="630" w:type="pct"/>
          </w:tcPr>
          <w:p w:rsidR="00A1709C" w:rsidRPr="00B415AE" w:rsidRDefault="00A1709C" w:rsidP="00144B3C">
            <w:pPr>
              <w:rPr>
                <w:rFonts w:cs="Arial"/>
                <w:color w:val="auto"/>
              </w:rPr>
            </w:pPr>
          </w:p>
        </w:tc>
      </w:tr>
      <w:tr w:rsidR="00A1709C" w:rsidRPr="00B415AE" w:rsidTr="008C655C">
        <w:trPr>
          <w:cantSplit/>
          <w:trHeight w:val="70"/>
        </w:trPr>
        <w:tc>
          <w:tcPr>
            <w:tcW w:w="1972" w:type="pct"/>
          </w:tcPr>
          <w:p w:rsidR="00A1709C" w:rsidRPr="00B415AE" w:rsidRDefault="00A1709C" w:rsidP="00CE4283">
            <w:pPr>
              <w:numPr>
                <w:ilvl w:val="0"/>
                <w:numId w:val="4"/>
              </w:numPr>
              <w:rPr>
                <w:rFonts w:cs="Arial"/>
                <w:color w:val="auto"/>
              </w:rPr>
            </w:pPr>
            <w:r w:rsidRPr="00B415AE">
              <w:rPr>
                <w:rFonts w:cs="Arial"/>
                <w:color w:val="auto"/>
              </w:rPr>
              <w:t xml:space="preserve">Evalúa y aprueba proyecto de </w:t>
            </w:r>
            <w:r w:rsidR="004046AD" w:rsidRPr="007C2BE3">
              <w:t>PVCFT</w:t>
            </w:r>
          </w:p>
          <w:p w:rsidR="00A1709C" w:rsidRPr="00B415AE" w:rsidRDefault="00A1709C" w:rsidP="00656FE7">
            <w:pPr>
              <w:ind w:left="720"/>
              <w:rPr>
                <w:rFonts w:cs="Arial"/>
                <w:color w:val="auto"/>
              </w:rPr>
            </w:pPr>
          </w:p>
          <w:p w:rsidR="00A1709C" w:rsidRPr="00B415AE" w:rsidRDefault="00A1709C" w:rsidP="00656FE7">
            <w:pPr>
              <w:suppressAutoHyphens w:val="0"/>
              <w:ind w:left="720"/>
              <w:rPr>
                <w:rFonts w:cs="Arial"/>
                <w:color w:val="auto"/>
              </w:rPr>
            </w:pPr>
            <w:r w:rsidRPr="00B415AE">
              <w:rPr>
                <w:rFonts w:cs="Arial"/>
                <w:color w:val="auto"/>
              </w:rPr>
              <w:t xml:space="preserve">Si se </w:t>
            </w:r>
            <w:r w:rsidR="002D4DD2" w:rsidRPr="00B415AE">
              <w:rPr>
                <w:rFonts w:cs="Arial"/>
                <w:color w:val="auto"/>
              </w:rPr>
              <w:t>aprueba:</w:t>
            </w:r>
            <w:r w:rsidR="00C2523C">
              <w:rPr>
                <w:rFonts w:cs="Arial"/>
                <w:color w:val="auto"/>
              </w:rPr>
              <w:t xml:space="preserve"> pasa a 6</w:t>
            </w:r>
          </w:p>
          <w:p w:rsidR="00A1709C" w:rsidRPr="00B415AE" w:rsidRDefault="00FA29F4" w:rsidP="00656FE7">
            <w:pPr>
              <w:suppressAutoHyphens w:val="0"/>
              <w:ind w:left="720"/>
              <w:rPr>
                <w:rFonts w:cs="Arial"/>
                <w:color w:val="auto"/>
              </w:rPr>
            </w:pPr>
            <w:r w:rsidRPr="00B415AE">
              <w:rPr>
                <w:rFonts w:cs="Arial"/>
                <w:color w:val="auto"/>
              </w:rPr>
              <w:t>No se aprueba: continua en</w:t>
            </w:r>
            <w:r w:rsidR="00C2523C">
              <w:rPr>
                <w:rFonts w:cs="Arial"/>
                <w:color w:val="auto"/>
              </w:rPr>
              <w:t xml:space="preserve"> 5</w:t>
            </w:r>
            <w:r w:rsidRPr="00B415AE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1283" w:type="pct"/>
            <w:vAlign w:val="center"/>
          </w:tcPr>
          <w:p w:rsidR="002D4DD2" w:rsidRDefault="002D4DD2" w:rsidP="00546E62"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</w:p>
          <w:p w:rsidR="00546E62" w:rsidRPr="002D4DD2" w:rsidRDefault="004624A8" w:rsidP="00546E62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D4DD2">
              <w:rPr>
                <w:rFonts w:cs="Arial"/>
                <w:color w:val="auto"/>
              </w:rPr>
              <w:t xml:space="preserve">Comité </w:t>
            </w:r>
            <w:r w:rsidR="002D4DD2">
              <w:rPr>
                <w:rFonts w:cs="Arial"/>
                <w:color w:val="auto"/>
              </w:rPr>
              <w:t>de Gestión y Desempeño</w:t>
            </w:r>
            <w:r w:rsidR="002D4DD2" w:rsidRPr="002D4DD2">
              <w:rPr>
                <w:rFonts w:cs="Arial"/>
                <w:color w:val="auto"/>
              </w:rPr>
              <w:t xml:space="preserve"> </w:t>
            </w:r>
            <w:r w:rsidR="002D4DD2">
              <w:rPr>
                <w:rFonts w:cs="Arial"/>
                <w:color w:val="auto"/>
              </w:rPr>
              <w:t>de la</w:t>
            </w:r>
            <w:r w:rsidR="00546E62" w:rsidRPr="002D4DD2">
              <w:rPr>
                <w:color w:val="auto"/>
              </w:rPr>
              <w:t xml:space="preserve"> </w:t>
            </w:r>
            <w:r w:rsidR="002D4DD2" w:rsidRPr="002D4DD2">
              <w:rPr>
                <w:color w:val="auto"/>
              </w:rPr>
              <w:t>Contralor</w:t>
            </w:r>
            <w:r w:rsidR="002D4DD2">
              <w:rPr>
                <w:color w:val="auto"/>
              </w:rPr>
              <w:t>ía</w:t>
            </w:r>
            <w:r w:rsidR="00546E62" w:rsidRPr="002D4DD2">
              <w:rPr>
                <w:color w:val="auto"/>
              </w:rPr>
              <w:t xml:space="preserve"> Municipal.</w:t>
            </w:r>
          </w:p>
          <w:p w:rsidR="00A1709C" w:rsidRPr="002D4DD2" w:rsidRDefault="00A1709C" w:rsidP="005B7FE8">
            <w:pPr>
              <w:jc w:val="left"/>
              <w:rPr>
                <w:rFonts w:cs="Arial"/>
                <w:b/>
                <w:color w:val="auto"/>
              </w:rPr>
            </w:pPr>
          </w:p>
          <w:p w:rsidR="00A1709C" w:rsidRPr="00B415AE" w:rsidRDefault="00A1709C" w:rsidP="005B7FE8">
            <w:pPr>
              <w:jc w:val="left"/>
              <w:rPr>
                <w:rFonts w:cs="Arial"/>
                <w:color w:val="auto"/>
              </w:rPr>
            </w:pPr>
          </w:p>
        </w:tc>
        <w:tc>
          <w:tcPr>
            <w:tcW w:w="1115" w:type="pct"/>
            <w:vAlign w:val="center"/>
          </w:tcPr>
          <w:p w:rsidR="00A1709C" w:rsidRPr="00B415AE" w:rsidRDefault="00A1709C" w:rsidP="002B7596">
            <w:pPr>
              <w:rPr>
                <w:rFonts w:cs="Arial"/>
                <w:color w:val="auto"/>
              </w:rPr>
            </w:pPr>
            <w:r w:rsidRPr="00B415AE">
              <w:rPr>
                <w:rFonts w:cs="Arial"/>
                <w:color w:val="auto"/>
              </w:rPr>
              <w:t xml:space="preserve"> </w:t>
            </w:r>
            <w:r w:rsidR="007002FB" w:rsidRPr="00B415AE">
              <w:rPr>
                <w:rFonts w:cs="Arial"/>
                <w:color w:val="auto"/>
              </w:rPr>
              <w:t>GD-F-12 Acta</w:t>
            </w:r>
          </w:p>
        </w:tc>
        <w:tc>
          <w:tcPr>
            <w:tcW w:w="630" w:type="pct"/>
          </w:tcPr>
          <w:p w:rsidR="00A1709C" w:rsidRPr="00B415AE" w:rsidRDefault="00A1709C" w:rsidP="00144B3C">
            <w:pPr>
              <w:rPr>
                <w:rFonts w:cs="Arial"/>
                <w:color w:val="auto"/>
              </w:rPr>
            </w:pPr>
          </w:p>
        </w:tc>
      </w:tr>
      <w:tr w:rsidR="00A1709C" w:rsidRPr="00B415AE" w:rsidTr="008C655C">
        <w:trPr>
          <w:cantSplit/>
          <w:trHeight w:val="70"/>
        </w:trPr>
        <w:tc>
          <w:tcPr>
            <w:tcW w:w="1972" w:type="pct"/>
          </w:tcPr>
          <w:p w:rsidR="00A1709C" w:rsidRPr="00B415AE" w:rsidRDefault="00A1709C" w:rsidP="00CE4283">
            <w:pPr>
              <w:keepLines/>
              <w:widowControl w:val="0"/>
              <w:numPr>
                <w:ilvl w:val="0"/>
                <w:numId w:val="4"/>
              </w:numPr>
              <w:rPr>
                <w:rFonts w:cs="Arial"/>
                <w:color w:val="auto"/>
              </w:rPr>
            </w:pPr>
            <w:r w:rsidRPr="00B415AE">
              <w:rPr>
                <w:rFonts w:cs="Arial"/>
                <w:color w:val="auto"/>
              </w:rPr>
              <w:t xml:space="preserve">Si NO se aprueba, propone correcciones  y se ajusta, presenta de nuevo al </w:t>
            </w:r>
            <w:r w:rsidR="002D4DD2" w:rsidRPr="002D4DD2">
              <w:rPr>
                <w:rFonts w:cs="Arial"/>
                <w:color w:val="auto"/>
              </w:rPr>
              <w:t xml:space="preserve">Comité </w:t>
            </w:r>
            <w:r w:rsidR="002D4DD2">
              <w:rPr>
                <w:rFonts w:cs="Arial"/>
                <w:color w:val="auto"/>
              </w:rPr>
              <w:t>de Gestión y Desempeño</w:t>
            </w:r>
            <w:r w:rsidR="002D4DD2" w:rsidRPr="00B415AE">
              <w:rPr>
                <w:rFonts w:cs="Arial"/>
                <w:color w:val="auto"/>
              </w:rPr>
              <w:t xml:space="preserve"> </w:t>
            </w:r>
            <w:r w:rsidRPr="002D4DD2">
              <w:rPr>
                <w:rFonts w:cs="Arial"/>
                <w:color w:val="auto"/>
              </w:rPr>
              <w:t>modificado,</w:t>
            </w:r>
            <w:r w:rsidRPr="00B415AE">
              <w:rPr>
                <w:rFonts w:cs="Arial"/>
                <w:color w:val="auto"/>
              </w:rPr>
              <w:t xml:space="preserve"> para su aprobación.</w:t>
            </w:r>
          </w:p>
        </w:tc>
        <w:tc>
          <w:tcPr>
            <w:tcW w:w="1283" w:type="pct"/>
            <w:vAlign w:val="center"/>
          </w:tcPr>
          <w:p w:rsidR="00A1709C" w:rsidRPr="00B415AE" w:rsidRDefault="00534C3F" w:rsidP="005B7FE8">
            <w:pPr>
              <w:jc w:val="left"/>
              <w:rPr>
                <w:rFonts w:cs="Arial"/>
                <w:color w:val="auto"/>
              </w:rPr>
            </w:pPr>
            <w:r w:rsidRPr="00B415AE">
              <w:rPr>
                <w:rFonts w:cs="Arial"/>
                <w:color w:val="auto"/>
              </w:rPr>
              <w:t>Director</w:t>
            </w:r>
            <w:r w:rsidR="002D4DD2">
              <w:rPr>
                <w:rFonts w:cs="Arial"/>
                <w:color w:val="auto"/>
              </w:rPr>
              <w:t>(</w:t>
            </w:r>
            <w:r w:rsidRPr="00B415AE">
              <w:rPr>
                <w:rFonts w:cs="Arial"/>
                <w:color w:val="auto"/>
              </w:rPr>
              <w:t>a</w:t>
            </w:r>
            <w:r w:rsidR="002D4DD2">
              <w:rPr>
                <w:rFonts w:cs="Arial"/>
                <w:color w:val="auto"/>
              </w:rPr>
              <w:t>)</w:t>
            </w:r>
            <w:r w:rsidRPr="00B415AE">
              <w:rPr>
                <w:rFonts w:cs="Arial"/>
                <w:color w:val="auto"/>
              </w:rPr>
              <w:t xml:space="preserve"> Técnic</w:t>
            </w:r>
            <w:r w:rsidR="002D4DD2">
              <w:rPr>
                <w:rFonts w:cs="Arial"/>
                <w:color w:val="auto"/>
              </w:rPr>
              <w:t>o(</w:t>
            </w:r>
            <w:r w:rsidRPr="00B415AE">
              <w:rPr>
                <w:rFonts w:cs="Arial"/>
                <w:color w:val="auto"/>
              </w:rPr>
              <w:t>a</w:t>
            </w:r>
            <w:r w:rsidR="002D4DD2">
              <w:rPr>
                <w:rFonts w:cs="Arial"/>
                <w:color w:val="auto"/>
              </w:rPr>
              <w:t>)</w:t>
            </w:r>
            <w:r w:rsidRPr="00B415AE">
              <w:rPr>
                <w:rFonts w:cs="Arial"/>
                <w:color w:val="auto"/>
              </w:rPr>
              <w:t xml:space="preserve"> de Fiscalización</w:t>
            </w:r>
          </w:p>
          <w:p w:rsidR="00A1709C" w:rsidRPr="00B415AE" w:rsidRDefault="002D4DD2" w:rsidP="002D4DD2">
            <w:pPr>
              <w:jc w:val="left"/>
              <w:rPr>
                <w:rFonts w:cs="Arial"/>
                <w:color w:val="auto"/>
              </w:rPr>
            </w:pPr>
            <w:r w:rsidRPr="002D4DD2">
              <w:rPr>
                <w:rFonts w:cs="Arial"/>
                <w:color w:val="auto"/>
              </w:rPr>
              <w:t xml:space="preserve">Comité </w:t>
            </w:r>
            <w:r>
              <w:rPr>
                <w:rFonts w:cs="Arial"/>
                <w:color w:val="auto"/>
              </w:rPr>
              <w:t>de Gestión y Desempeño</w:t>
            </w:r>
            <w:r w:rsidRPr="00B415AE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1115" w:type="pct"/>
            <w:vAlign w:val="center"/>
          </w:tcPr>
          <w:p w:rsidR="004046AD" w:rsidRPr="00F306CE" w:rsidRDefault="004046AD" w:rsidP="00E44147">
            <w:pPr>
              <w:rPr>
                <w:rFonts w:cs="Arial"/>
                <w:color w:val="auto"/>
              </w:rPr>
            </w:pPr>
            <w:r w:rsidRPr="00F306CE">
              <w:rPr>
                <w:rFonts w:cs="Arial"/>
                <w:color w:val="auto"/>
              </w:rPr>
              <w:t xml:space="preserve">FI-F-02 </w:t>
            </w:r>
            <w:r w:rsidRPr="00F306CE">
              <w:rPr>
                <w:rFonts w:cs="Arial"/>
                <w:iCs/>
                <w:color w:val="auto"/>
              </w:rPr>
              <w:t>Plan de Vigilancia y Control Fiscal Territorial</w:t>
            </w:r>
            <w:r w:rsidRPr="00F306CE">
              <w:rPr>
                <w:rFonts w:cs="Arial"/>
                <w:color w:val="auto"/>
              </w:rPr>
              <w:t xml:space="preserve"> </w:t>
            </w:r>
          </w:p>
          <w:p w:rsidR="00A1709C" w:rsidRPr="00B415AE" w:rsidRDefault="00FA29F4" w:rsidP="00E44147">
            <w:pPr>
              <w:rPr>
                <w:rFonts w:cs="Arial"/>
                <w:color w:val="auto"/>
              </w:rPr>
            </w:pPr>
            <w:r w:rsidRPr="00F306CE">
              <w:rPr>
                <w:rFonts w:cs="Arial"/>
                <w:color w:val="auto"/>
              </w:rPr>
              <w:t>GD-F-12 Acta</w:t>
            </w:r>
          </w:p>
        </w:tc>
        <w:tc>
          <w:tcPr>
            <w:tcW w:w="630" w:type="pct"/>
          </w:tcPr>
          <w:p w:rsidR="00A1709C" w:rsidRPr="00B415AE" w:rsidRDefault="00A1709C">
            <w:pPr>
              <w:rPr>
                <w:color w:val="auto"/>
              </w:rPr>
            </w:pPr>
          </w:p>
        </w:tc>
      </w:tr>
      <w:tr w:rsidR="00A1709C" w:rsidRPr="00B415AE" w:rsidTr="008C655C">
        <w:trPr>
          <w:cantSplit/>
          <w:trHeight w:val="70"/>
        </w:trPr>
        <w:tc>
          <w:tcPr>
            <w:tcW w:w="1972" w:type="pct"/>
            <w:vAlign w:val="center"/>
          </w:tcPr>
          <w:p w:rsidR="00A1709C" w:rsidRPr="00B415AE" w:rsidRDefault="00A1709C" w:rsidP="00CE4283">
            <w:pPr>
              <w:keepLines/>
              <w:widowControl w:val="0"/>
              <w:numPr>
                <w:ilvl w:val="0"/>
                <w:numId w:val="4"/>
              </w:numPr>
              <w:rPr>
                <w:rFonts w:cs="Arial"/>
                <w:color w:val="auto"/>
              </w:rPr>
            </w:pPr>
            <w:r w:rsidRPr="00B415AE">
              <w:rPr>
                <w:rFonts w:cs="Arial"/>
                <w:color w:val="auto"/>
              </w:rPr>
              <w:t xml:space="preserve">Revisa que </w:t>
            </w:r>
            <w:r w:rsidR="00534C3F" w:rsidRPr="00B415AE">
              <w:rPr>
                <w:rFonts w:cs="Arial"/>
                <w:color w:val="auto"/>
              </w:rPr>
              <w:t>las modificaciones se hayan</w:t>
            </w:r>
            <w:r w:rsidRPr="00B415AE">
              <w:rPr>
                <w:rFonts w:cs="Arial"/>
                <w:color w:val="auto"/>
              </w:rPr>
              <w:t xml:space="preserve">  efectuado y </w:t>
            </w:r>
            <w:r w:rsidR="001E4D69" w:rsidRPr="002D4DD2">
              <w:rPr>
                <w:rFonts w:cs="Arial"/>
                <w:color w:val="auto"/>
              </w:rPr>
              <w:t xml:space="preserve">aprueba el </w:t>
            </w:r>
            <w:r w:rsidR="004046AD" w:rsidRPr="007C2BE3">
              <w:t>PVCFT</w:t>
            </w:r>
          </w:p>
        </w:tc>
        <w:tc>
          <w:tcPr>
            <w:tcW w:w="1283" w:type="pct"/>
            <w:vAlign w:val="center"/>
          </w:tcPr>
          <w:p w:rsidR="00A1709C" w:rsidRPr="00B415AE" w:rsidRDefault="002D4DD2" w:rsidP="002D4DD2">
            <w:pPr>
              <w:jc w:val="left"/>
              <w:rPr>
                <w:rFonts w:cs="Arial"/>
                <w:color w:val="auto"/>
              </w:rPr>
            </w:pPr>
            <w:r w:rsidRPr="002D4DD2">
              <w:rPr>
                <w:rFonts w:cs="Arial"/>
                <w:color w:val="auto"/>
              </w:rPr>
              <w:t xml:space="preserve">Comité </w:t>
            </w:r>
            <w:r>
              <w:rPr>
                <w:rFonts w:cs="Arial"/>
                <w:color w:val="auto"/>
              </w:rPr>
              <w:t>de Gestión y Desempeño</w:t>
            </w:r>
            <w:r w:rsidRPr="002D4DD2">
              <w:rPr>
                <w:rFonts w:cs="Arial"/>
                <w:color w:val="auto"/>
              </w:rPr>
              <w:t xml:space="preserve"> </w:t>
            </w:r>
            <w:r>
              <w:rPr>
                <w:rFonts w:cs="Arial"/>
                <w:color w:val="auto"/>
              </w:rPr>
              <w:t>de la</w:t>
            </w:r>
            <w:r w:rsidRPr="002D4DD2">
              <w:rPr>
                <w:color w:val="auto"/>
              </w:rPr>
              <w:t xml:space="preserve"> Contralor</w:t>
            </w:r>
            <w:r>
              <w:rPr>
                <w:color w:val="auto"/>
              </w:rPr>
              <w:t>ía</w:t>
            </w:r>
            <w:r w:rsidRPr="002D4DD2">
              <w:rPr>
                <w:color w:val="auto"/>
              </w:rPr>
              <w:t xml:space="preserve"> Municipal.</w:t>
            </w:r>
          </w:p>
        </w:tc>
        <w:tc>
          <w:tcPr>
            <w:tcW w:w="1115" w:type="pct"/>
            <w:vAlign w:val="center"/>
          </w:tcPr>
          <w:p w:rsidR="004046AD" w:rsidRPr="00F306CE" w:rsidRDefault="004046AD" w:rsidP="00F306CE">
            <w:pPr>
              <w:rPr>
                <w:rFonts w:cs="Arial"/>
                <w:color w:val="auto"/>
              </w:rPr>
            </w:pPr>
            <w:r w:rsidRPr="00F306CE">
              <w:rPr>
                <w:rFonts w:cs="Arial"/>
                <w:color w:val="auto"/>
              </w:rPr>
              <w:t xml:space="preserve">FI-F-02 Plan de Vigilancia y Control Fiscal Territorial </w:t>
            </w:r>
            <w:r w:rsidR="00FD0936" w:rsidRPr="00F306CE">
              <w:rPr>
                <w:rFonts w:cs="Arial"/>
                <w:color w:val="auto"/>
              </w:rPr>
              <w:t>con las Modificaciones propuestas.</w:t>
            </w:r>
          </w:p>
          <w:p w:rsidR="00A1709C" w:rsidRPr="00F306CE" w:rsidRDefault="00A1709C" w:rsidP="00F306CE">
            <w:pPr>
              <w:rPr>
                <w:rFonts w:cs="Arial"/>
                <w:color w:val="auto"/>
              </w:rPr>
            </w:pPr>
          </w:p>
        </w:tc>
        <w:tc>
          <w:tcPr>
            <w:tcW w:w="630" w:type="pct"/>
          </w:tcPr>
          <w:p w:rsidR="00A1709C" w:rsidRPr="00B415AE" w:rsidRDefault="00A1709C" w:rsidP="00F306CE">
            <w:pPr>
              <w:rPr>
                <w:rFonts w:cs="Arial"/>
                <w:color w:val="auto"/>
              </w:rPr>
            </w:pPr>
          </w:p>
        </w:tc>
      </w:tr>
      <w:tr w:rsidR="00A1709C" w:rsidRPr="00B415AE" w:rsidTr="008C655C">
        <w:trPr>
          <w:cantSplit/>
          <w:trHeight w:val="70"/>
        </w:trPr>
        <w:tc>
          <w:tcPr>
            <w:tcW w:w="1972" w:type="pct"/>
            <w:vAlign w:val="center"/>
          </w:tcPr>
          <w:p w:rsidR="00A1709C" w:rsidRPr="00B415AE" w:rsidRDefault="00A1709C" w:rsidP="00CE4283">
            <w:pPr>
              <w:keepLines/>
              <w:widowControl w:val="0"/>
              <w:numPr>
                <w:ilvl w:val="0"/>
                <w:numId w:val="4"/>
              </w:numPr>
              <w:rPr>
                <w:rFonts w:cs="Arial"/>
                <w:color w:val="auto"/>
              </w:rPr>
            </w:pPr>
            <w:r w:rsidRPr="00B415AE">
              <w:rPr>
                <w:rFonts w:cs="Arial"/>
                <w:color w:val="auto"/>
              </w:rPr>
              <w:lastRenderedPageBreak/>
              <w:t xml:space="preserve">Socializar el </w:t>
            </w:r>
            <w:r w:rsidR="004046AD" w:rsidRPr="007C2BE3">
              <w:t>PVCFT</w:t>
            </w:r>
            <w:r w:rsidR="00432CBB" w:rsidRPr="00B415AE">
              <w:rPr>
                <w:rFonts w:cs="Arial"/>
                <w:color w:val="auto"/>
              </w:rPr>
              <w:t xml:space="preserve"> </w:t>
            </w:r>
            <w:r w:rsidRPr="00B415AE">
              <w:rPr>
                <w:rFonts w:cs="Arial"/>
                <w:color w:val="auto"/>
              </w:rPr>
              <w:t>con los servidores públicos de la dirección</w:t>
            </w:r>
            <w:r w:rsidR="002D4DD2">
              <w:rPr>
                <w:rFonts w:cs="Arial"/>
                <w:color w:val="auto"/>
              </w:rPr>
              <w:t>.</w:t>
            </w:r>
          </w:p>
        </w:tc>
        <w:tc>
          <w:tcPr>
            <w:tcW w:w="1283" w:type="pct"/>
            <w:vAlign w:val="center"/>
          </w:tcPr>
          <w:p w:rsidR="00A1709C" w:rsidRPr="00B415AE" w:rsidRDefault="00534C3F" w:rsidP="005B7FE8">
            <w:pPr>
              <w:jc w:val="left"/>
              <w:rPr>
                <w:rFonts w:cs="Arial"/>
                <w:color w:val="auto"/>
              </w:rPr>
            </w:pPr>
            <w:r w:rsidRPr="00B415AE">
              <w:rPr>
                <w:rFonts w:cs="Arial"/>
                <w:color w:val="auto"/>
              </w:rPr>
              <w:t>Director</w:t>
            </w:r>
            <w:r w:rsidR="002D4DD2">
              <w:rPr>
                <w:rFonts w:cs="Arial"/>
                <w:color w:val="auto"/>
              </w:rPr>
              <w:t>(</w:t>
            </w:r>
            <w:r w:rsidRPr="00B415AE">
              <w:rPr>
                <w:rFonts w:cs="Arial"/>
                <w:color w:val="auto"/>
              </w:rPr>
              <w:t>a</w:t>
            </w:r>
            <w:r w:rsidR="002D4DD2">
              <w:rPr>
                <w:rFonts w:cs="Arial"/>
                <w:color w:val="auto"/>
              </w:rPr>
              <w:t>)</w:t>
            </w:r>
            <w:r w:rsidRPr="00B415AE">
              <w:rPr>
                <w:rFonts w:cs="Arial"/>
                <w:color w:val="auto"/>
              </w:rPr>
              <w:t xml:space="preserve"> Técnic</w:t>
            </w:r>
            <w:r w:rsidR="002D4DD2">
              <w:rPr>
                <w:rFonts w:cs="Arial"/>
                <w:color w:val="auto"/>
              </w:rPr>
              <w:t>o(</w:t>
            </w:r>
            <w:r w:rsidRPr="00B415AE">
              <w:rPr>
                <w:rFonts w:cs="Arial"/>
                <w:color w:val="auto"/>
              </w:rPr>
              <w:t>a</w:t>
            </w:r>
            <w:r w:rsidR="002D4DD2">
              <w:rPr>
                <w:rFonts w:cs="Arial"/>
                <w:color w:val="auto"/>
              </w:rPr>
              <w:t>)</w:t>
            </w:r>
            <w:r w:rsidRPr="00B415AE">
              <w:rPr>
                <w:rFonts w:cs="Arial"/>
                <w:color w:val="auto"/>
              </w:rPr>
              <w:t xml:space="preserve"> de Fiscalización</w:t>
            </w:r>
          </w:p>
        </w:tc>
        <w:tc>
          <w:tcPr>
            <w:tcW w:w="1115" w:type="pct"/>
            <w:vAlign w:val="center"/>
          </w:tcPr>
          <w:p w:rsidR="00A1709C" w:rsidRDefault="00C93948" w:rsidP="00152895">
            <w:pPr>
              <w:rPr>
                <w:rFonts w:cs="Arial"/>
                <w:color w:val="auto"/>
              </w:rPr>
            </w:pPr>
            <w:r w:rsidRPr="00B415AE">
              <w:rPr>
                <w:rFonts w:cs="Arial"/>
                <w:color w:val="auto"/>
              </w:rPr>
              <w:t>TH-F- 09 Socializaciones</w:t>
            </w:r>
          </w:p>
          <w:p w:rsidR="00307BFA" w:rsidRPr="00B415AE" w:rsidRDefault="00307BFA" w:rsidP="00152895">
            <w:pPr>
              <w:rPr>
                <w:rFonts w:cs="Arial"/>
                <w:color w:val="auto"/>
              </w:rPr>
            </w:pPr>
            <w:r w:rsidRPr="00C2523C">
              <w:rPr>
                <w:rFonts w:cs="Arial"/>
                <w:color w:val="auto"/>
              </w:rPr>
              <w:t>GD-F-20-Control de Firmas</w:t>
            </w:r>
          </w:p>
        </w:tc>
        <w:tc>
          <w:tcPr>
            <w:tcW w:w="630" w:type="pct"/>
          </w:tcPr>
          <w:p w:rsidR="00A1709C" w:rsidRPr="00B415AE" w:rsidRDefault="00A1709C" w:rsidP="00144B3C">
            <w:pPr>
              <w:rPr>
                <w:rFonts w:cs="Arial"/>
                <w:color w:val="auto"/>
              </w:rPr>
            </w:pPr>
          </w:p>
        </w:tc>
      </w:tr>
      <w:tr w:rsidR="002C7EE5" w:rsidRPr="00B415AE" w:rsidTr="008C655C">
        <w:trPr>
          <w:cantSplit/>
          <w:trHeight w:val="70"/>
        </w:trPr>
        <w:tc>
          <w:tcPr>
            <w:tcW w:w="1972" w:type="pct"/>
            <w:vAlign w:val="center"/>
          </w:tcPr>
          <w:p w:rsidR="002C7EE5" w:rsidRPr="00B415AE" w:rsidRDefault="002C7EE5" w:rsidP="00CE4283">
            <w:pPr>
              <w:keepLines/>
              <w:widowControl w:val="0"/>
              <w:numPr>
                <w:ilvl w:val="0"/>
                <w:numId w:val="4"/>
              </w:numPr>
              <w:rPr>
                <w:rFonts w:cs="Arial"/>
                <w:color w:val="auto"/>
              </w:rPr>
            </w:pPr>
            <w:r w:rsidRPr="00B415AE">
              <w:rPr>
                <w:rFonts w:cs="Arial"/>
                <w:color w:val="auto"/>
              </w:rPr>
              <w:t xml:space="preserve">Publicar en la página web de la entidad el </w:t>
            </w:r>
            <w:r w:rsidR="004046AD" w:rsidRPr="007C2BE3">
              <w:t>PVCFT</w:t>
            </w:r>
            <w:r w:rsidRPr="00B415AE">
              <w:rPr>
                <w:rFonts w:cs="Arial"/>
                <w:color w:val="auto"/>
              </w:rPr>
              <w:t xml:space="preserve"> y sus modificaciones.</w:t>
            </w:r>
          </w:p>
        </w:tc>
        <w:tc>
          <w:tcPr>
            <w:tcW w:w="1283" w:type="pct"/>
            <w:vAlign w:val="center"/>
          </w:tcPr>
          <w:p w:rsidR="002C7EE5" w:rsidRPr="00B415AE" w:rsidRDefault="005B7FE8" w:rsidP="005B7FE8">
            <w:pPr>
              <w:jc w:val="left"/>
              <w:rPr>
                <w:rFonts w:cs="Arial"/>
                <w:color w:val="auto"/>
              </w:rPr>
            </w:pPr>
            <w:r w:rsidRPr="00B415AE">
              <w:rPr>
                <w:rFonts w:cs="Arial"/>
                <w:color w:val="auto"/>
              </w:rPr>
              <w:t>Director</w:t>
            </w:r>
            <w:r w:rsidR="002D4DD2">
              <w:rPr>
                <w:rFonts w:cs="Arial"/>
                <w:color w:val="auto"/>
              </w:rPr>
              <w:t>(</w:t>
            </w:r>
            <w:r w:rsidRPr="00B415AE">
              <w:rPr>
                <w:rFonts w:cs="Arial"/>
                <w:color w:val="auto"/>
              </w:rPr>
              <w:t>a</w:t>
            </w:r>
            <w:r w:rsidR="002D4DD2">
              <w:rPr>
                <w:rFonts w:cs="Arial"/>
                <w:color w:val="auto"/>
              </w:rPr>
              <w:t>)</w:t>
            </w:r>
            <w:r w:rsidRPr="00B415AE">
              <w:rPr>
                <w:rFonts w:cs="Arial"/>
                <w:color w:val="auto"/>
              </w:rPr>
              <w:t xml:space="preserve"> Técnic</w:t>
            </w:r>
            <w:r w:rsidR="002D4DD2">
              <w:rPr>
                <w:rFonts w:cs="Arial"/>
                <w:color w:val="auto"/>
              </w:rPr>
              <w:t>o(</w:t>
            </w:r>
            <w:r w:rsidRPr="00B415AE">
              <w:rPr>
                <w:rFonts w:cs="Arial"/>
                <w:color w:val="auto"/>
              </w:rPr>
              <w:t>a</w:t>
            </w:r>
            <w:r w:rsidR="002D4DD2">
              <w:rPr>
                <w:rFonts w:cs="Arial"/>
                <w:color w:val="auto"/>
              </w:rPr>
              <w:t>)</w:t>
            </w:r>
            <w:r w:rsidRPr="00B415AE">
              <w:rPr>
                <w:rFonts w:cs="Arial"/>
                <w:color w:val="auto"/>
              </w:rPr>
              <w:t xml:space="preserve"> de Fiscalización </w:t>
            </w:r>
            <w:r w:rsidR="00432CBB" w:rsidRPr="00B415AE">
              <w:rPr>
                <w:rFonts w:cs="Arial"/>
                <w:color w:val="auto"/>
              </w:rPr>
              <w:t xml:space="preserve"> Auxiliar Administrativa</w:t>
            </w:r>
          </w:p>
        </w:tc>
        <w:tc>
          <w:tcPr>
            <w:tcW w:w="1115" w:type="pct"/>
            <w:vAlign w:val="center"/>
          </w:tcPr>
          <w:p w:rsidR="002C7EE5" w:rsidRPr="00B415AE" w:rsidRDefault="005B07CD" w:rsidP="00152895">
            <w:pPr>
              <w:rPr>
                <w:rFonts w:cs="Arial"/>
                <w:color w:val="auto"/>
              </w:rPr>
            </w:pPr>
            <w:r w:rsidRPr="00B415AE">
              <w:rPr>
                <w:rFonts w:cs="Arial"/>
                <w:color w:val="auto"/>
              </w:rPr>
              <w:t xml:space="preserve">CP-F-03 </w:t>
            </w:r>
            <w:r w:rsidR="00564E3D" w:rsidRPr="00B415AE">
              <w:rPr>
                <w:rFonts w:cs="Arial"/>
                <w:color w:val="auto"/>
              </w:rPr>
              <w:t>Comunicación Pública</w:t>
            </w:r>
          </w:p>
        </w:tc>
        <w:tc>
          <w:tcPr>
            <w:tcW w:w="630" w:type="pct"/>
          </w:tcPr>
          <w:p w:rsidR="002C7EE5" w:rsidRPr="00B415AE" w:rsidRDefault="002C7EE5" w:rsidP="00144B3C">
            <w:pPr>
              <w:rPr>
                <w:rFonts w:cs="Arial"/>
                <w:color w:val="auto"/>
              </w:rPr>
            </w:pPr>
          </w:p>
        </w:tc>
      </w:tr>
      <w:tr w:rsidR="002D4DD2" w:rsidRPr="00B415AE" w:rsidTr="008C655C">
        <w:trPr>
          <w:cantSplit/>
          <w:trHeight w:val="70"/>
        </w:trPr>
        <w:tc>
          <w:tcPr>
            <w:tcW w:w="1972" w:type="pct"/>
            <w:vAlign w:val="center"/>
          </w:tcPr>
          <w:p w:rsidR="002D4DD2" w:rsidRDefault="002D4DD2" w:rsidP="00CE4283">
            <w:pPr>
              <w:keepLines/>
              <w:widowControl w:val="0"/>
              <w:numPr>
                <w:ilvl w:val="0"/>
                <w:numId w:val="4"/>
              </w:num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Cargar en las plataformas de la AGR – Modulo PIA y de la CGR – Modulo PNA el Plan General de Auditoria Territorial.</w:t>
            </w:r>
          </w:p>
          <w:p w:rsidR="00C618A2" w:rsidRPr="00B415AE" w:rsidRDefault="00C618A2" w:rsidP="00C618A2">
            <w:pPr>
              <w:keepLines/>
              <w:widowControl w:val="0"/>
              <w:rPr>
                <w:rFonts w:cs="Arial"/>
                <w:color w:val="auto"/>
              </w:rPr>
            </w:pPr>
          </w:p>
        </w:tc>
        <w:tc>
          <w:tcPr>
            <w:tcW w:w="1283" w:type="pct"/>
            <w:vAlign w:val="center"/>
          </w:tcPr>
          <w:p w:rsidR="002D4DD2" w:rsidRPr="00B415AE" w:rsidRDefault="002D4DD2" w:rsidP="002D4DD2">
            <w:pPr>
              <w:jc w:val="left"/>
              <w:rPr>
                <w:rFonts w:cs="Arial"/>
                <w:color w:val="auto"/>
              </w:rPr>
            </w:pPr>
            <w:r w:rsidRPr="00B415AE">
              <w:rPr>
                <w:rFonts w:cs="Arial"/>
                <w:color w:val="auto"/>
              </w:rPr>
              <w:t>Contralor</w:t>
            </w:r>
            <w:r>
              <w:rPr>
                <w:rFonts w:cs="Arial"/>
                <w:color w:val="auto"/>
              </w:rPr>
              <w:t>(</w:t>
            </w:r>
            <w:r w:rsidRPr="00B415AE">
              <w:rPr>
                <w:rFonts w:cs="Arial"/>
                <w:color w:val="auto"/>
              </w:rPr>
              <w:t>a</w:t>
            </w:r>
            <w:r>
              <w:rPr>
                <w:rFonts w:cs="Arial"/>
                <w:color w:val="auto"/>
              </w:rPr>
              <w:t>)</w:t>
            </w:r>
          </w:p>
          <w:p w:rsidR="002D4DD2" w:rsidRDefault="002D4DD2" w:rsidP="002D4DD2">
            <w:pPr>
              <w:jc w:val="left"/>
              <w:rPr>
                <w:rFonts w:cs="Arial"/>
                <w:color w:val="auto"/>
              </w:rPr>
            </w:pPr>
            <w:r w:rsidRPr="00B415AE">
              <w:rPr>
                <w:rFonts w:cs="Arial"/>
                <w:color w:val="auto"/>
              </w:rPr>
              <w:t>Director</w:t>
            </w:r>
            <w:r>
              <w:rPr>
                <w:rFonts w:cs="Arial"/>
                <w:color w:val="auto"/>
              </w:rPr>
              <w:t>(</w:t>
            </w:r>
            <w:r w:rsidRPr="00B415AE">
              <w:rPr>
                <w:rFonts w:cs="Arial"/>
                <w:color w:val="auto"/>
              </w:rPr>
              <w:t>a</w:t>
            </w:r>
            <w:r>
              <w:rPr>
                <w:rFonts w:cs="Arial"/>
                <w:color w:val="auto"/>
              </w:rPr>
              <w:t>)</w:t>
            </w:r>
            <w:r w:rsidRPr="00B415AE">
              <w:rPr>
                <w:rFonts w:cs="Arial"/>
                <w:color w:val="auto"/>
              </w:rPr>
              <w:t xml:space="preserve"> Técnic</w:t>
            </w:r>
            <w:r>
              <w:rPr>
                <w:rFonts w:cs="Arial"/>
                <w:color w:val="auto"/>
              </w:rPr>
              <w:t>o(</w:t>
            </w:r>
            <w:r w:rsidRPr="00B415AE">
              <w:rPr>
                <w:rFonts w:cs="Arial"/>
                <w:color w:val="auto"/>
              </w:rPr>
              <w:t>a</w:t>
            </w:r>
            <w:r>
              <w:rPr>
                <w:rFonts w:cs="Arial"/>
                <w:color w:val="auto"/>
              </w:rPr>
              <w:t>)</w:t>
            </w:r>
            <w:r w:rsidRPr="00B415AE">
              <w:rPr>
                <w:rFonts w:cs="Arial"/>
                <w:color w:val="auto"/>
              </w:rPr>
              <w:t xml:space="preserve"> de Fiscalización</w:t>
            </w:r>
          </w:p>
          <w:p w:rsidR="002D4DD2" w:rsidRPr="00B415AE" w:rsidRDefault="002D4DD2" w:rsidP="002D4DD2">
            <w:pPr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Profesionales de la Dirección</w:t>
            </w:r>
          </w:p>
        </w:tc>
        <w:tc>
          <w:tcPr>
            <w:tcW w:w="1115" w:type="pct"/>
            <w:vAlign w:val="center"/>
          </w:tcPr>
          <w:p w:rsidR="004046AD" w:rsidRPr="00C2523C" w:rsidRDefault="004046AD" w:rsidP="004046AD">
            <w:pPr>
              <w:rPr>
                <w:rFonts w:cs="Arial"/>
                <w:color w:val="auto"/>
              </w:rPr>
            </w:pPr>
            <w:r w:rsidRPr="00C2523C">
              <w:rPr>
                <w:rFonts w:cs="Arial"/>
                <w:color w:val="auto"/>
              </w:rPr>
              <w:t xml:space="preserve">FI-F-02 </w:t>
            </w:r>
            <w:r w:rsidRPr="00C2523C">
              <w:rPr>
                <w:rFonts w:cs="Arial"/>
                <w:iCs/>
                <w:color w:val="auto"/>
              </w:rPr>
              <w:t>Plan de Vigilancia y Control Fiscal Territorial</w:t>
            </w:r>
            <w:r w:rsidRPr="00C2523C">
              <w:rPr>
                <w:rFonts w:cs="Arial"/>
                <w:color w:val="auto"/>
              </w:rPr>
              <w:t xml:space="preserve"> </w:t>
            </w:r>
          </w:p>
          <w:p w:rsidR="002D4DD2" w:rsidRPr="00B415AE" w:rsidRDefault="002D4DD2" w:rsidP="00152895">
            <w:pPr>
              <w:rPr>
                <w:rFonts w:cs="Arial"/>
                <w:color w:val="auto"/>
              </w:rPr>
            </w:pPr>
          </w:p>
        </w:tc>
        <w:tc>
          <w:tcPr>
            <w:tcW w:w="630" w:type="pct"/>
          </w:tcPr>
          <w:p w:rsidR="002D4DD2" w:rsidRPr="00B415AE" w:rsidRDefault="002D4DD2" w:rsidP="00144B3C">
            <w:pPr>
              <w:rPr>
                <w:rFonts w:cs="Arial"/>
                <w:color w:val="auto"/>
              </w:rPr>
            </w:pPr>
          </w:p>
        </w:tc>
      </w:tr>
    </w:tbl>
    <w:p w:rsidR="00FD06C3" w:rsidRPr="00B415AE" w:rsidRDefault="00FD06C3">
      <w:pPr>
        <w:rPr>
          <w:color w:val="auto"/>
          <w:sz w:val="24"/>
          <w:szCs w:val="24"/>
        </w:rPr>
      </w:pPr>
    </w:p>
    <w:p w:rsidR="00FD06C3" w:rsidRPr="00B415AE" w:rsidRDefault="00FD06C3" w:rsidP="006D32EB">
      <w:pPr>
        <w:pStyle w:val="Ttulo1"/>
        <w:numPr>
          <w:ilvl w:val="0"/>
          <w:numId w:val="2"/>
        </w:numPr>
        <w:rPr>
          <w:b/>
          <w:bCs/>
          <w:color w:val="auto"/>
          <w:sz w:val="24"/>
          <w:szCs w:val="24"/>
        </w:rPr>
      </w:pPr>
      <w:r w:rsidRPr="00B415AE">
        <w:rPr>
          <w:b/>
          <w:bCs/>
          <w:color w:val="auto"/>
          <w:sz w:val="24"/>
          <w:szCs w:val="24"/>
        </w:rPr>
        <w:t xml:space="preserve">POLITICAS </w:t>
      </w:r>
    </w:p>
    <w:tbl>
      <w:tblPr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516"/>
      </w:tblGrid>
      <w:tr w:rsidR="00FD06C3" w:rsidRPr="00B415AE" w:rsidTr="0009440A">
        <w:trPr>
          <w:trHeight w:val="675"/>
        </w:trPr>
        <w:tc>
          <w:tcPr>
            <w:tcW w:w="14516" w:type="dxa"/>
          </w:tcPr>
          <w:p w:rsidR="002D4DD2" w:rsidRDefault="002D4DD2" w:rsidP="00CE4283">
            <w:pPr>
              <w:numPr>
                <w:ilvl w:val="0"/>
                <w:numId w:val="5"/>
              </w:num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Se debe tener en cuenta las políticas emanadas por la AGR.</w:t>
            </w:r>
          </w:p>
          <w:p w:rsidR="002D4DD2" w:rsidRDefault="002D4DD2" w:rsidP="002D4DD2">
            <w:pPr>
              <w:ind w:left="360"/>
              <w:rPr>
                <w:rFonts w:cs="Arial"/>
                <w:color w:val="auto"/>
              </w:rPr>
            </w:pPr>
          </w:p>
          <w:p w:rsidR="00FD06C3" w:rsidRPr="00B415AE" w:rsidRDefault="00506621" w:rsidP="00CE4283">
            <w:pPr>
              <w:numPr>
                <w:ilvl w:val="0"/>
                <w:numId w:val="5"/>
              </w:numPr>
              <w:rPr>
                <w:rFonts w:cs="Arial"/>
                <w:color w:val="auto"/>
              </w:rPr>
            </w:pPr>
            <w:r w:rsidRPr="00B415AE">
              <w:rPr>
                <w:rFonts w:cs="Arial"/>
                <w:color w:val="auto"/>
              </w:rPr>
              <w:t xml:space="preserve">Debe ser </w:t>
            </w:r>
            <w:r w:rsidR="00764CF6" w:rsidRPr="00B415AE">
              <w:rPr>
                <w:rFonts w:cs="Arial"/>
                <w:color w:val="auto"/>
              </w:rPr>
              <w:t>articulad</w:t>
            </w:r>
            <w:r w:rsidRPr="00B415AE">
              <w:rPr>
                <w:rFonts w:cs="Arial"/>
                <w:color w:val="auto"/>
              </w:rPr>
              <w:t>o con los procesos que se interrelaciona</w:t>
            </w:r>
            <w:r w:rsidR="009A0082" w:rsidRPr="00B415AE">
              <w:rPr>
                <w:rFonts w:cs="Arial"/>
                <w:color w:val="auto"/>
              </w:rPr>
              <w:t>n</w:t>
            </w:r>
            <w:r w:rsidRPr="00B415AE">
              <w:rPr>
                <w:rFonts w:cs="Arial"/>
                <w:color w:val="auto"/>
              </w:rPr>
              <w:t xml:space="preserve"> Direccionamiento Estratégico, Participación Ciudadana, Control Interno, Dirección de Responsabilidad Fiscal y Jurisdicción Coactiva.</w:t>
            </w:r>
          </w:p>
          <w:p w:rsidR="00D852D0" w:rsidRPr="00B415AE" w:rsidRDefault="00D852D0" w:rsidP="001E4D69">
            <w:pPr>
              <w:rPr>
                <w:rFonts w:cs="Arial"/>
                <w:color w:val="auto"/>
              </w:rPr>
            </w:pPr>
          </w:p>
          <w:p w:rsidR="00D852D0" w:rsidRPr="00B415AE" w:rsidRDefault="00D852D0" w:rsidP="00CE4283">
            <w:pPr>
              <w:numPr>
                <w:ilvl w:val="0"/>
                <w:numId w:val="5"/>
              </w:numPr>
              <w:rPr>
                <w:rFonts w:cs="Arial"/>
                <w:color w:val="auto"/>
              </w:rPr>
            </w:pPr>
            <w:r w:rsidRPr="00B415AE">
              <w:rPr>
                <w:rFonts w:cs="Arial"/>
                <w:color w:val="auto"/>
              </w:rPr>
              <w:t xml:space="preserve">El </w:t>
            </w:r>
            <w:r w:rsidR="004046AD" w:rsidRPr="00B415AE">
              <w:rPr>
                <w:rFonts w:cs="Arial"/>
                <w:iCs/>
                <w:color w:val="auto"/>
              </w:rPr>
              <w:t xml:space="preserve">Plan </w:t>
            </w:r>
            <w:r w:rsidR="004046AD">
              <w:rPr>
                <w:rFonts w:cs="Arial"/>
                <w:iCs/>
                <w:color w:val="auto"/>
              </w:rPr>
              <w:t xml:space="preserve">de Vigilancia y Control Fiscal Territorial - </w:t>
            </w:r>
            <w:r w:rsidR="004046AD" w:rsidRPr="007C2BE3">
              <w:t>PVCFT</w:t>
            </w:r>
            <w:r w:rsidR="004046AD" w:rsidRPr="00B415AE">
              <w:rPr>
                <w:rFonts w:cs="Arial"/>
                <w:color w:val="auto"/>
              </w:rPr>
              <w:t xml:space="preserve"> </w:t>
            </w:r>
            <w:r w:rsidRPr="00B415AE">
              <w:rPr>
                <w:rFonts w:cs="Arial"/>
                <w:color w:val="auto"/>
              </w:rPr>
              <w:t>se elaborará para cada vigencia fiscal.</w:t>
            </w:r>
          </w:p>
          <w:p w:rsidR="001E4D69" w:rsidRPr="00B415AE" w:rsidRDefault="001E4D69" w:rsidP="001E4D69">
            <w:pPr>
              <w:rPr>
                <w:rFonts w:cs="Arial"/>
                <w:color w:val="auto"/>
              </w:rPr>
            </w:pPr>
          </w:p>
          <w:p w:rsidR="009E4B0C" w:rsidRDefault="00E72A45" w:rsidP="00CE4283">
            <w:pPr>
              <w:numPr>
                <w:ilvl w:val="0"/>
                <w:numId w:val="5"/>
              </w:numPr>
              <w:rPr>
                <w:rFonts w:cs="Arial"/>
                <w:color w:val="auto"/>
              </w:rPr>
            </w:pPr>
            <w:r w:rsidRPr="00B415AE">
              <w:rPr>
                <w:rFonts w:cs="Arial"/>
                <w:color w:val="auto"/>
              </w:rPr>
              <w:t>Cuando se otorguen prórrogas en las auditorias programadas</w:t>
            </w:r>
            <w:r w:rsidR="004046AD">
              <w:rPr>
                <w:rFonts w:cs="Arial"/>
                <w:color w:val="auto"/>
              </w:rPr>
              <w:t xml:space="preserve"> por parte del Contralor@ Municipal,</w:t>
            </w:r>
            <w:r w:rsidRPr="00B415AE">
              <w:rPr>
                <w:rFonts w:cs="Arial"/>
                <w:color w:val="auto"/>
              </w:rPr>
              <w:t xml:space="preserve"> se debe </w:t>
            </w:r>
            <w:r w:rsidR="00E304F0" w:rsidRPr="00B415AE">
              <w:rPr>
                <w:rFonts w:cs="Arial"/>
                <w:color w:val="auto"/>
              </w:rPr>
              <w:t>ajustar</w:t>
            </w:r>
            <w:r w:rsidR="00254142" w:rsidRPr="00B415AE">
              <w:rPr>
                <w:rFonts w:cs="Arial"/>
                <w:color w:val="auto"/>
              </w:rPr>
              <w:t xml:space="preserve"> el </w:t>
            </w:r>
            <w:r w:rsidR="004046AD" w:rsidRPr="00B415AE">
              <w:rPr>
                <w:rFonts w:cs="Arial"/>
                <w:iCs/>
                <w:color w:val="auto"/>
              </w:rPr>
              <w:t xml:space="preserve">Plan </w:t>
            </w:r>
            <w:r w:rsidR="004046AD">
              <w:rPr>
                <w:rFonts w:cs="Arial"/>
                <w:iCs/>
                <w:color w:val="auto"/>
              </w:rPr>
              <w:t xml:space="preserve">de Vigilancia y Control Fiscal Territorial – </w:t>
            </w:r>
            <w:r w:rsidR="004046AD" w:rsidRPr="007C2BE3">
              <w:t>PVCFT</w:t>
            </w:r>
            <w:r w:rsidR="004046AD">
              <w:t>.</w:t>
            </w:r>
          </w:p>
          <w:p w:rsidR="004046AD" w:rsidRPr="00B415AE" w:rsidRDefault="004046AD" w:rsidP="004046AD">
            <w:pPr>
              <w:rPr>
                <w:rFonts w:cs="Arial"/>
                <w:color w:val="auto"/>
              </w:rPr>
            </w:pPr>
          </w:p>
          <w:p w:rsidR="00E72A45" w:rsidRPr="00B415AE" w:rsidRDefault="00D852D0" w:rsidP="00CE4283">
            <w:pPr>
              <w:numPr>
                <w:ilvl w:val="0"/>
                <w:numId w:val="5"/>
              </w:numPr>
              <w:rPr>
                <w:rFonts w:cs="Arial"/>
                <w:color w:val="auto"/>
              </w:rPr>
            </w:pPr>
            <w:r w:rsidRPr="00B415AE">
              <w:rPr>
                <w:rFonts w:ascii="Arial Narrow" w:hAnsi="Arial Narrow" w:cs="Arial"/>
                <w:color w:val="auto"/>
                <w:sz w:val="24"/>
                <w:szCs w:val="24"/>
              </w:rPr>
              <w:t>Se debe adelantar seguimiento permanente a la ejecución del Plan.</w:t>
            </w:r>
          </w:p>
        </w:tc>
      </w:tr>
    </w:tbl>
    <w:p w:rsidR="002D4DD2" w:rsidRDefault="002D4DD2">
      <w:pPr>
        <w:jc w:val="center"/>
        <w:rPr>
          <w:rFonts w:ascii="Arial Narrow" w:hAnsi="Arial Narrow"/>
          <w:color w:val="auto"/>
          <w:sz w:val="24"/>
          <w:szCs w:val="24"/>
        </w:rPr>
      </w:pPr>
    </w:p>
    <w:p w:rsidR="002D4DD2" w:rsidRDefault="002D4DD2">
      <w:pPr>
        <w:jc w:val="center"/>
        <w:rPr>
          <w:rFonts w:ascii="Arial Narrow" w:hAnsi="Arial Narrow"/>
          <w:color w:val="auto"/>
          <w:sz w:val="24"/>
          <w:szCs w:val="24"/>
        </w:rPr>
      </w:pPr>
    </w:p>
    <w:p w:rsidR="009E5E5E" w:rsidRPr="00B415AE" w:rsidRDefault="009E5E5E">
      <w:pPr>
        <w:jc w:val="center"/>
        <w:rPr>
          <w:rFonts w:ascii="Arial Narrow" w:hAnsi="Arial Narrow"/>
          <w:color w:val="auto"/>
          <w:sz w:val="24"/>
          <w:szCs w:val="24"/>
        </w:rPr>
      </w:pPr>
    </w:p>
    <w:p w:rsidR="00FD06C3" w:rsidRPr="00B415AE" w:rsidRDefault="00FD06C3" w:rsidP="00CE4283">
      <w:pPr>
        <w:pStyle w:val="Ttulo1"/>
        <w:numPr>
          <w:ilvl w:val="0"/>
          <w:numId w:val="3"/>
        </w:numPr>
        <w:rPr>
          <w:b/>
          <w:bCs/>
          <w:color w:val="auto"/>
          <w:sz w:val="24"/>
          <w:szCs w:val="24"/>
        </w:rPr>
      </w:pPr>
      <w:r w:rsidRPr="00B415AE">
        <w:rPr>
          <w:b/>
          <w:bCs/>
          <w:color w:val="auto"/>
          <w:sz w:val="24"/>
          <w:szCs w:val="24"/>
        </w:rPr>
        <w:t xml:space="preserve">OBSERVACIONES </w:t>
      </w:r>
    </w:p>
    <w:tbl>
      <w:tblPr>
        <w:tblW w:w="13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3524"/>
      </w:tblGrid>
      <w:tr w:rsidR="00FD06C3" w:rsidRPr="00B415AE" w:rsidTr="00185E75">
        <w:tc>
          <w:tcPr>
            <w:tcW w:w="13524" w:type="dxa"/>
          </w:tcPr>
          <w:p w:rsidR="00D852D0" w:rsidRPr="00B415AE" w:rsidRDefault="00D852D0" w:rsidP="00E304F0">
            <w:pPr>
              <w:rPr>
                <w:rFonts w:cs="Arial"/>
                <w:color w:val="auto"/>
              </w:rPr>
            </w:pPr>
          </w:p>
          <w:p w:rsidR="00C52A72" w:rsidRPr="009E5E5E" w:rsidRDefault="00D852D0" w:rsidP="00CE4283">
            <w:pPr>
              <w:numPr>
                <w:ilvl w:val="0"/>
                <w:numId w:val="6"/>
              </w:numPr>
              <w:ind w:left="709"/>
              <w:rPr>
                <w:rFonts w:cs="Arial"/>
                <w:color w:val="auto"/>
              </w:rPr>
            </w:pPr>
            <w:r w:rsidRPr="009E5E5E">
              <w:rPr>
                <w:rFonts w:cs="Arial"/>
                <w:color w:val="auto"/>
              </w:rPr>
              <w:t xml:space="preserve">En la planeación de la programación del </w:t>
            </w:r>
            <w:r w:rsidR="004046AD" w:rsidRPr="00B415AE">
              <w:rPr>
                <w:rFonts w:cs="Arial"/>
                <w:iCs/>
                <w:color w:val="auto"/>
              </w:rPr>
              <w:t xml:space="preserve">Plan </w:t>
            </w:r>
            <w:r w:rsidR="004046AD">
              <w:rPr>
                <w:rFonts w:cs="Arial"/>
                <w:iCs/>
                <w:color w:val="auto"/>
              </w:rPr>
              <w:t xml:space="preserve">de Vigilancia y Control Fiscal Territorial - </w:t>
            </w:r>
            <w:r w:rsidR="004046AD" w:rsidRPr="007C2BE3">
              <w:t>PVCFT</w:t>
            </w:r>
            <w:r w:rsidRPr="009E5E5E">
              <w:rPr>
                <w:rFonts w:cs="Arial"/>
                <w:color w:val="auto"/>
              </w:rPr>
              <w:t xml:space="preserve">, se involucrarán los profesionales adscritos a </w:t>
            </w:r>
            <w:r w:rsidR="002D4DD2" w:rsidRPr="009E5E5E">
              <w:rPr>
                <w:rFonts w:cs="Arial"/>
                <w:color w:val="auto"/>
              </w:rPr>
              <w:t>la Dirección</w:t>
            </w:r>
            <w:r w:rsidRPr="009E5E5E">
              <w:rPr>
                <w:rFonts w:cs="Arial"/>
                <w:color w:val="auto"/>
              </w:rPr>
              <w:t xml:space="preserve"> de Fiscalización. </w:t>
            </w:r>
          </w:p>
          <w:p w:rsidR="00D852D0" w:rsidRPr="0014003D" w:rsidRDefault="00C52A72" w:rsidP="00CE4283">
            <w:pPr>
              <w:numPr>
                <w:ilvl w:val="0"/>
                <w:numId w:val="6"/>
              </w:numPr>
              <w:ind w:left="709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14003D">
              <w:rPr>
                <w:rFonts w:cs="Arial"/>
                <w:color w:val="auto"/>
                <w:lang w:val="es-ES"/>
              </w:rPr>
              <w:t>Para la selección de las entidades a auditar se tendrá en cuenta el resultado de la matriz de riesgo fiscal para priorizar auditorias.</w:t>
            </w:r>
          </w:p>
        </w:tc>
      </w:tr>
    </w:tbl>
    <w:p w:rsidR="00D852D0" w:rsidRPr="00B415AE" w:rsidRDefault="00D852D0">
      <w:pPr>
        <w:rPr>
          <w:color w:val="auto"/>
        </w:rPr>
      </w:pPr>
    </w:p>
    <w:tbl>
      <w:tblPr>
        <w:tblW w:w="12742" w:type="dxa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82"/>
        <w:gridCol w:w="4410"/>
        <w:gridCol w:w="4050"/>
      </w:tblGrid>
      <w:tr w:rsidR="00312151" w:rsidRPr="000E3A4D" w:rsidTr="00DA5572">
        <w:trPr>
          <w:trHeight w:val="296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151" w:rsidRPr="000E3A4D" w:rsidRDefault="00312151" w:rsidP="00DA5572">
            <w:pPr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ELABORÓ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151" w:rsidRPr="000E3A4D" w:rsidRDefault="00312151" w:rsidP="00DA5572">
            <w:pPr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REVISÓ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151" w:rsidRPr="000E3A4D" w:rsidRDefault="00312151" w:rsidP="00DA5572">
            <w:pPr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APROBO</w:t>
            </w:r>
          </w:p>
        </w:tc>
      </w:tr>
      <w:tr w:rsidR="00312151" w:rsidRPr="000E3A4D" w:rsidTr="00DA5572">
        <w:trPr>
          <w:trHeight w:val="23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151" w:rsidRPr="000E3A4D" w:rsidRDefault="00312151" w:rsidP="00DA5572">
            <w:pPr>
              <w:jc w:val="center"/>
              <w:rPr>
                <w:rFonts w:cs="Arial"/>
                <w:color w:val="auto"/>
              </w:rPr>
            </w:pPr>
            <w:r w:rsidRPr="000E3A4D">
              <w:rPr>
                <w:rFonts w:cs="Arial"/>
                <w:color w:val="auto"/>
              </w:rPr>
              <w:t>FIRMA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151" w:rsidRPr="000E3A4D" w:rsidRDefault="00312151" w:rsidP="00DA5572">
            <w:pPr>
              <w:jc w:val="center"/>
              <w:rPr>
                <w:rFonts w:cs="Arial"/>
                <w:color w:val="auto"/>
              </w:rPr>
            </w:pPr>
            <w:r w:rsidRPr="000E3A4D">
              <w:rPr>
                <w:rFonts w:cs="Arial"/>
                <w:color w:val="auto"/>
              </w:rPr>
              <w:t>FIRMA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151" w:rsidRPr="000E3A4D" w:rsidRDefault="00312151" w:rsidP="00DA5572">
            <w:pPr>
              <w:jc w:val="center"/>
              <w:rPr>
                <w:rFonts w:cs="Arial"/>
                <w:color w:val="auto"/>
              </w:rPr>
            </w:pPr>
            <w:r w:rsidRPr="000E3A4D">
              <w:rPr>
                <w:rFonts w:cs="Arial"/>
                <w:color w:val="auto"/>
              </w:rPr>
              <w:t>FIRMA</w:t>
            </w:r>
          </w:p>
        </w:tc>
      </w:tr>
      <w:tr w:rsidR="00312151" w:rsidRPr="000E3A4D" w:rsidTr="00DA5572">
        <w:trPr>
          <w:trHeight w:val="213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151" w:rsidRDefault="00312151" w:rsidP="00DA5572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LEIDY VIVIANA CASTRO MOLANO</w:t>
            </w:r>
          </w:p>
          <w:p w:rsidR="00312151" w:rsidRDefault="00312151" w:rsidP="00DA5572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Profesional Especializada I</w:t>
            </w:r>
          </w:p>
          <w:p w:rsidR="00312151" w:rsidRDefault="00312151" w:rsidP="00DA5572">
            <w:pPr>
              <w:rPr>
                <w:rFonts w:cs="Arial"/>
                <w:color w:val="auto"/>
              </w:rPr>
            </w:pPr>
          </w:p>
          <w:p w:rsidR="00312151" w:rsidRPr="00662933" w:rsidRDefault="00312151" w:rsidP="00DA5572">
            <w:pPr>
              <w:contextualSpacing/>
              <w:rPr>
                <w:rFonts w:cs="Arial"/>
                <w:color w:val="auto"/>
              </w:rPr>
            </w:pPr>
            <w:r w:rsidRPr="00A30428">
              <w:rPr>
                <w:rFonts w:cs="Arial"/>
                <w:color w:val="auto"/>
              </w:rPr>
              <w:t>SONIA YAMILE MEDINA RUBIO</w:t>
            </w:r>
          </w:p>
          <w:p w:rsidR="00312151" w:rsidRPr="00662933" w:rsidRDefault="00312151" w:rsidP="00DA5572">
            <w:pPr>
              <w:contextualSpacing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Profesional Especializada</w:t>
            </w:r>
            <w:r w:rsidRPr="00662933">
              <w:rPr>
                <w:rFonts w:cs="Arial"/>
                <w:color w:val="auto"/>
              </w:rPr>
              <w:t xml:space="preserve"> II</w:t>
            </w:r>
          </w:p>
          <w:p w:rsidR="00312151" w:rsidRDefault="00312151" w:rsidP="00DA5572">
            <w:pPr>
              <w:rPr>
                <w:rFonts w:cs="Arial"/>
                <w:color w:val="auto"/>
              </w:rPr>
            </w:pPr>
          </w:p>
          <w:p w:rsidR="00312151" w:rsidRDefault="00312151" w:rsidP="00DA5572">
            <w:pPr>
              <w:rPr>
                <w:rFonts w:cs="Arial"/>
                <w:color w:val="auto"/>
              </w:rPr>
            </w:pPr>
          </w:p>
          <w:p w:rsidR="00312151" w:rsidRDefault="00312151" w:rsidP="00DA5572">
            <w:pPr>
              <w:rPr>
                <w:rFonts w:cs="Arial"/>
                <w:color w:val="auto"/>
              </w:rPr>
            </w:pPr>
          </w:p>
          <w:p w:rsidR="00312151" w:rsidRPr="005279C4" w:rsidRDefault="00312151" w:rsidP="002C38E5">
            <w:pPr>
              <w:rPr>
                <w:rFonts w:cs="Arial"/>
                <w:color w:val="auto"/>
              </w:rPr>
            </w:pPr>
            <w:r w:rsidRPr="005279C4">
              <w:rPr>
                <w:rFonts w:cs="Arial"/>
                <w:color w:val="auto"/>
              </w:rPr>
              <w:t xml:space="preserve">FECHA:    </w:t>
            </w:r>
            <w:r w:rsidR="00E23AB3">
              <w:rPr>
                <w:rFonts w:cs="Arial"/>
                <w:color w:val="auto"/>
              </w:rPr>
              <w:t xml:space="preserve">17 </w:t>
            </w:r>
            <w:r w:rsidR="002C38E5">
              <w:rPr>
                <w:rFonts w:cs="Arial"/>
                <w:color w:val="auto"/>
              </w:rPr>
              <w:t xml:space="preserve"> ENERO 2023</w:t>
            </w:r>
            <w:bookmarkStart w:id="0" w:name="_GoBack"/>
            <w:bookmarkEnd w:id="0"/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51" w:rsidRDefault="00312151" w:rsidP="00DA5572">
            <w:pPr>
              <w:contextualSpacing/>
              <w:rPr>
                <w:rFonts w:cs="Arial"/>
                <w:color w:val="auto"/>
              </w:rPr>
            </w:pPr>
          </w:p>
          <w:p w:rsidR="00312151" w:rsidRDefault="00312151" w:rsidP="00DA5572">
            <w:pPr>
              <w:contextualSpacing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ALBERTO GOMEZ ALAPE</w:t>
            </w:r>
          </w:p>
          <w:p w:rsidR="00312151" w:rsidRDefault="00312151" w:rsidP="00DA5572">
            <w:pPr>
              <w:contextualSpacing/>
              <w:rPr>
                <w:rFonts w:cs="Arial"/>
                <w:color w:val="auto"/>
              </w:rPr>
            </w:pPr>
            <w:r w:rsidRPr="00662933">
              <w:rPr>
                <w:rFonts w:cs="Arial"/>
                <w:color w:val="auto"/>
              </w:rPr>
              <w:t>ANGEL ALBERTO CUADRADO RINCÓN</w:t>
            </w:r>
          </w:p>
          <w:p w:rsidR="00312151" w:rsidRPr="00662933" w:rsidRDefault="00312151" w:rsidP="00DA5572">
            <w:pPr>
              <w:contextualSpacing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LIDA VANESSA CLAROS TOVAR</w:t>
            </w:r>
          </w:p>
          <w:p w:rsidR="00312151" w:rsidRPr="00662933" w:rsidRDefault="00312151" w:rsidP="00DA5572">
            <w:pPr>
              <w:contextualSpacing/>
              <w:rPr>
                <w:rFonts w:cs="Arial"/>
                <w:color w:val="auto"/>
              </w:rPr>
            </w:pPr>
            <w:r w:rsidRPr="00662933">
              <w:rPr>
                <w:rFonts w:cs="Arial"/>
                <w:color w:val="auto"/>
              </w:rPr>
              <w:t>LINA MARCELA ALARCÓN RODRÍGUEZ</w:t>
            </w:r>
          </w:p>
          <w:p w:rsidR="00312151" w:rsidRPr="00662933" w:rsidRDefault="00312151" w:rsidP="00DA5572">
            <w:pPr>
              <w:contextualSpacing/>
              <w:rPr>
                <w:rFonts w:cs="Arial"/>
                <w:color w:val="auto"/>
              </w:rPr>
            </w:pPr>
            <w:r w:rsidRPr="00662933">
              <w:rPr>
                <w:rFonts w:cs="Arial"/>
                <w:color w:val="auto"/>
              </w:rPr>
              <w:t xml:space="preserve">LUZ FANY PEÑA GONZALEZ </w:t>
            </w:r>
          </w:p>
          <w:p w:rsidR="00312151" w:rsidRPr="00662933" w:rsidRDefault="00312151" w:rsidP="00DA5572">
            <w:pPr>
              <w:contextualSpacing/>
              <w:rPr>
                <w:rFonts w:cs="Arial"/>
                <w:color w:val="auto"/>
              </w:rPr>
            </w:pPr>
            <w:r w:rsidRPr="00662933">
              <w:rPr>
                <w:rFonts w:cs="Arial"/>
                <w:color w:val="auto"/>
              </w:rPr>
              <w:t>Profesionales Especializados II</w:t>
            </w:r>
          </w:p>
          <w:p w:rsidR="00312151" w:rsidRPr="00662933" w:rsidRDefault="00312151" w:rsidP="00DA5572">
            <w:pPr>
              <w:contextualSpacing/>
              <w:rPr>
                <w:rFonts w:cs="Arial"/>
                <w:color w:val="auto"/>
              </w:rPr>
            </w:pPr>
          </w:p>
          <w:p w:rsidR="00312151" w:rsidRDefault="00312151" w:rsidP="00DA5572">
            <w:pPr>
              <w:contextualSpacing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ADRIANA PATRICIA JAUREGUI CUMACO</w:t>
            </w:r>
          </w:p>
          <w:p w:rsidR="00312151" w:rsidRPr="00662933" w:rsidRDefault="00312151" w:rsidP="00DA5572">
            <w:pPr>
              <w:contextualSpacing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LUIS FELIPE CASTIBLANCO BOLAÑO</w:t>
            </w:r>
          </w:p>
          <w:p w:rsidR="00312151" w:rsidRDefault="00312151" w:rsidP="00DA5572">
            <w:pPr>
              <w:contextualSpacing/>
              <w:rPr>
                <w:rFonts w:cs="Arial"/>
                <w:color w:val="auto"/>
              </w:rPr>
            </w:pPr>
            <w:r w:rsidRPr="00662933">
              <w:rPr>
                <w:rFonts w:cs="Arial"/>
                <w:color w:val="auto"/>
              </w:rPr>
              <w:t>MÓNICA ROCIÓ MONTERO CERÓN</w:t>
            </w:r>
          </w:p>
          <w:p w:rsidR="00312151" w:rsidRPr="00662933" w:rsidRDefault="00312151" w:rsidP="00DA5572">
            <w:pPr>
              <w:contextualSpacing/>
              <w:rPr>
                <w:rFonts w:cs="Arial"/>
                <w:color w:val="auto"/>
              </w:rPr>
            </w:pPr>
            <w:r w:rsidRPr="00662933">
              <w:rPr>
                <w:rFonts w:cs="Arial"/>
                <w:color w:val="auto"/>
              </w:rPr>
              <w:t>Profesionales Universitarios</w:t>
            </w:r>
          </w:p>
          <w:p w:rsidR="00312151" w:rsidRPr="00662933" w:rsidRDefault="00312151" w:rsidP="00DA5572">
            <w:pPr>
              <w:contextualSpacing/>
              <w:rPr>
                <w:rFonts w:cs="Arial"/>
                <w:color w:val="auto"/>
              </w:rPr>
            </w:pPr>
          </w:p>
          <w:p w:rsidR="00312151" w:rsidRPr="00662933" w:rsidRDefault="00312151" w:rsidP="00DA5572">
            <w:pPr>
              <w:contextualSpacing/>
              <w:rPr>
                <w:rFonts w:cs="Arial"/>
                <w:color w:val="auto"/>
              </w:rPr>
            </w:pPr>
            <w:r w:rsidRPr="00662933">
              <w:rPr>
                <w:rFonts w:cs="Arial"/>
                <w:color w:val="auto"/>
              </w:rPr>
              <w:t>MARTHA RUTH ROJAS SUAREZ</w:t>
            </w:r>
          </w:p>
          <w:p w:rsidR="00312151" w:rsidRPr="00662933" w:rsidRDefault="00312151" w:rsidP="00DA5572">
            <w:pPr>
              <w:contextualSpacing/>
              <w:rPr>
                <w:rFonts w:cs="Arial"/>
                <w:color w:val="auto"/>
              </w:rPr>
            </w:pPr>
            <w:r w:rsidRPr="00662933">
              <w:rPr>
                <w:rFonts w:cs="Arial"/>
                <w:color w:val="auto"/>
              </w:rPr>
              <w:t>Auxiliar Administrativa</w:t>
            </w:r>
          </w:p>
          <w:p w:rsidR="00312151" w:rsidRPr="005279C4" w:rsidRDefault="00312151" w:rsidP="00DA5572">
            <w:pPr>
              <w:rPr>
                <w:rFonts w:cs="Arial"/>
                <w:color w:val="auto"/>
              </w:rPr>
            </w:pPr>
            <w:r w:rsidRPr="005279C4">
              <w:rPr>
                <w:rFonts w:cs="Arial"/>
                <w:color w:val="auto"/>
              </w:rPr>
              <w:t xml:space="preserve">FECHA:      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51" w:rsidRPr="005279C4" w:rsidRDefault="00312151" w:rsidP="00DA5572">
            <w:pPr>
              <w:rPr>
                <w:rFonts w:cs="Arial"/>
                <w:color w:val="auto"/>
              </w:rPr>
            </w:pPr>
          </w:p>
          <w:p w:rsidR="00312151" w:rsidRDefault="00312151" w:rsidP="00DA5572">
            <w:pPr>
              <w:rPr>
                <w:rFonts w:cs="Arial"/>
                <w:color w:val="auto"/>
              </w:rPr>
            </w:pPr>
          </w:p>
          <w:p w:rsidR="00312151" w:rsidRDefault="00312151" w:rsidP="00DA5572">
            <w:pPr>
              <w:contextualSpacing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JUAN CARLOS CORTES TORRES</w:t>
            </w:r>
          </w:p>
          <w:p w:rsidR="00312151" w:rsidRPr="005279C4" w:rsidRDefault="00312151" w:rsidP="00DA5572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Director Técnico</w:t>
            </w:r>
            <w:r w:rsidRPr="005279C4">
              <w:rPr>
                <w:rFonts w:cs="Arial"/>
                <w:color w:val="auto"/>
              </w:rPr>
              <w:t xml:space="preserve"> </w:t>
            </w:r>
            <w:r>
              <w:rPr>
                <w:rFonts w:cs="Arial"/>
                <w:color w:val="auto"/>
              </w:rPr>
              <w:t>d</w:t>
            </w:r>
            <w:r w:rsidRPr="005279C4">
              <w:rPr>
                <w:rFonts w:cs="Arial"/>
                <w:color w:val="auto"/>
              </w:rPr>
              <w:t>e Fiscalización</w:t>
            </w:r>
          </w:p>
          <w:p w:rsidR="00312151" w:rsidRPr="005279C4" w:rsidRDefault="00312151" w:rsidP="00DA5572">
            <w:pPr>
              <w:rPr>
                <w:rFonts w:cs="Arial"/>
                <w:color w:val="auto"/>
              </w:rPr>
            </w:pPr>
          </w:p>
          <w:p w:rsidR="00312151" w:rsidRDefault="00312151" w:rsidP="00DA5572">
            <w:pPr>
              <w:rPr>
                <w:rFonts w:cs="Arial"/>
                <w:color w:val="auto"/>
              </w:rPr>
            </w:pPr>
          </w:p>
          <w:p w:rsidR="00312151" w:rsidRPr="005279C4" w:rsidRDefault="00312151" w:rsidP="00DA5572">
            <w:pPr>
              <w:rPr>
                <w:rFonts w:cs="Arial"/>
                <w:color w:val="auto"/>
              </w:rPr>
            </w:pPr>
            <w:r w:rsidRPr="005279C4">
              <w:rPr>
                <w:rFonts w:cs="Arial"/>
                <w:color w:val="auto"/>
              </w:rPr>
              <w:t xml:space="preserve">FECHA:       </w:t>
            </w:r>
          </w:p>
        </w:tc>
      </w:tr>
    </w:tbl>
    <w:p w:rsidR="00874B0A" w:rsidRPr="00B415AE" w:rsidRDefault="00874B0A">
      <w:pPr>
        <w:rPr>
          <w:color w:val="auto"/>
        </w:rPr>
      </w:pPr>
    </w:p>
    <w:p w:rsidR="00874B0A" w:rsidRPr="00B415AE" w:rsidRDefault="00874B0A">
      <w:pPr>
        <w:rPr>
          <w:b/>
          <w:color w:val="auto"/>
        </w:rPr>
      </w:pPr>
    </w:p>
    <w:p w:rsidR="004B4E49" w:rsidRPr="0014003D" w:rsidRDefault="006E64C9" w:rsidP="004B4E49">
      <w:pPr>
        <w:pStyle w:val="Encabezado"/>
        <w:rPr>
          <w:rFonts w:cs="Arial"/>
          <w:color w:val="auto"/>
        </w:rPr>
      </w:pPr>
      <w:r w:rsidRPr="0014003D">
        <w:rPr>
          <w:color w:val="auto"/>
        </w:rPr>
        <w:t>9</w:t>
      </w:r>
      <w:r w:rsidR="004B4E49" w:rsidRPr="0014003D">
        <w:rPr>
          <w:color w:val="auto"/>
        </w:rPr>
        <w:t xml:space="preserve">. </w:t>
      </w:r>
      <w:r w:rsidR="004B4E49" w:rsidRPr="0014003D">
        <w:rPr>
          <w:rFonts w:cs="Arial"/>
          <w:color w:val="auto"/>
        </w:rPr>
        <w:t>CONTROL DE CAMBIOS</w:t>
      </w:r>
    </w:p>
    <w:p w:rsidR="004B4E49" w:rsidRPr="00B415AE" w:rsidRDefault="004B4E49" w:rsidP="004B4E49">
      <w:pPr>
        <w:rPr>
          <w:color w:val="auto"/>
          <w:u w:val="single"/>
        </w:rPr>
      </w:pPr>
    </w:p>
    <w:tbl>
      <w:tblPr>
        <w:tblpPr w:leftFromText="141" w:rightFromText="141" w:vertAnchor="text" w:horzAnchor="margin" w:tblpY="-45"/>
        <w:tblW w:w="14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4133"/>
        <w:gridCol w:w="7144"/>
      </w:tblGrid>
      <w:tr w:rsidR="004B4E49" w:rsidRPr="00B415AE" w:rsidTr="004B4E49">
        <w:trPr>
          <w:trHeight w:val="549"/>
        </w:trPr>
        <w:tc>
          <w:tcPr>
            <w:tcW w:w="2760" w:type="dxa"/>
            <w:shd w:val="clear" w:color="auto" w:fill="FFFFFF"/>
            <w:vAlign w:val="center"/>
          </w:tcPr>
          <w:p w:rsidR="004B4E49" w:rsidRPr="00D7470C" w:rsidRDefault="004B4E49" w:rsidP="00A73870">
            <w:pPr>
              <w:pStyle w:val="Encabezado"/>
              <w:jc w:val="center"/>
              <w:rPr>
                <w:rFonts w:cs="Arial"/>
                <w:color w:val="auto"/>
                <w:highlight w:val="yellow"/>
                <w:lang w:val="es-CO"/>
              </w:rPr>
            </w:pPr>
            <w:r w:rsidRPr="00D7470C">
              <w:rPr>
                <w:rFonts w:cs="Arial"/>
                <w:color w:val="auto"/>
                <w:highlight w:val="yellow"/>
                <w:lang w:val="es-CO"/>
              </w:rPr>
              <w:t>Versión</w:t>
            </w:r>
          </w:p>
        </w:tc>
        <w:tc>
          <w:tcPr>
            <w:tcW w:w="4133" w:type="dxa"/>
            <w:shd w:val="clear" w:color="auto" w:fill="FFFFFF"/>
            <w:vAlign w:val="center"/>
          </w:tcPr>
          <w:p w:rsidR="004B4E49" w:rsidRPr="00D7470C" w:rsidRDefault="004B4E49" w:rsidP="00A73870">
            <w:pPr>
              <w:pStyle w:val="Encabezado"/>
              <w:jc w:val="center"/>
              <w:rPr>
                <w:rFonts w:cs="Arial"/>
                <w:color w:val="auto"/>
                <w:highlight w:val="yellow"/>
                <w:lang w:val="es-CO"/>
              </w:rPr>
            </w:pPr>
            <w:r w:rsidRPr="00D7470C">
              <w:rPr>
                <w:rFonts w:cs="Arial"/>
                <w:bCs/>
                <w:color w:val="auto"/>
                <w:highlight w:val="yellow"/>
                <w:lang w:val="es-ES"/>
              </w:rPr>
              <w:t xml:space="preserve">No. Del Acto Administrativo que lo adopta y  </w:t>
            </w:r>
            <w:r w:rsidRPr="00D7470C">
              <w:rPr>
                <w:rFonts w:cs="Arial"/>
                <w:color w:val="auto"/>
                <w:highlight w:val="yellow"/>
                <w:lang w:val="es-CO"/>
              </w:rPr>
              <w:t>Fecha</w:t>
            </w:r>
          </w:p>
        </w:tc>
        <w:tc>
          <w:tcPr>
            <w:tcW w:w="7144" w:type="dxa"/>
            <w:shd w:val="clear" w:color="auto" w:fill="FFFFFF"/>
            <w:vAlign w:val="center"/>
          </w:tcPr>
          <w:p w:rsidR="004B4E49" w:rsidRPr="00942A85" w:rsidRDefault="004B4E49" w:rsidP="00A73870">
            <w:pPr>
              <w:pStyle w:val="Encabezado"/>
              <w:jc w:val="center"/>
              <w:rPr>
                <w:rFonts w:cs="Arial"/>
                <w:color w:val="auto"/>
                <w:lang w:val="es-CO"/>
              </w:rPr>
            </w:pPr>
            <w:r w:rsidRPr="00D7470C">
              <w:rPr>
                <w:rFonts w:cs="Arial"/>
                <w:color w:val="auto"/>
                <w:highlight w:val="yellow"/>
                <w:lang w:val="es-CO"/>
              </w:rPr>
              <w:t>Descripción de la modificación</w:t>
            </w:r>
          </w:p>
        </w:tc>
      </w:tr>
      <w:tr w:rsidR="004B4E49" w:rsidRPr="00B415AE" w:rsidTr="004B4E49">
        <w:trPr>
          <w:trHeight w:val="275"/>
        </w:trPr>
        <w:tc>
          <w:tcPr>
            <w:tcW w:w="2760" w:type="dxa"/>
            <w:vAlign w:val="center"/>
          </w:tcPr>
          <w:p w:rsidR="004B4E49" w:rsidRPr="00942A85" w:rsidRDefault="004B4E49" w:rsidP="00A73870">
            <w:pPr>
              <w:pStyle w:val="Encabezado"/>
              <w:jc w:val="center"/>
              <w:rPr>
                <w:rFonts w:cs="Arial"/>
                <w:b/>
                <w:color w:val="auto"/>
                <w:lang w:val="es-CO"/>
              </w:rPr>
            </w:pPr>
          </w:p>
        </w:tc>
        <w:tc>
          <w:tcPr>
            <w:tcW w:w="4133" w:type="dxa"/>
            <w:vAlign w:val="center"/>
          </w:tcPr>
          <w:p w:rsidR="004B4E49" w:rsidRPr="00942A85" w:rsidRDefault="004B4E49" w:rsidP="00A73870">
            <w:pPr>
              <w:pStyle w:val="Encabezado"/>
              <w:jc w:val="center"/>
              <w:rPr>
                <w:rFonts w:cs="Arial"/>
                <w:b/>
                <w:color w:val="auto"/>
                <w:lang w:val="es-CO"/>
              </w:rPr>
            </w:pPr>
          </w:p>
        </w:tc>
        <w:tc>
          <w:tcPr>
            <w:tcW w:w="7144" w:type="dxa"/>
          </w:tcPr>
          <w:p w:rsidR="004B4E49" w:rsidRPr="00942A85" w:rsidRDefault="004B4E49" w:rsidP="00A73870">
            <w:pPr>
              <w:pStyle w:val="Encabezado"/>
              <w:rPr>
                <w:rFonts w:cs="Arial"/>
                <w:b/>
                <w:color w:val="auto"/>
                <w:lang w:val="es-CO"/>
              </w:rPr>
            </w:pPr>
          </w:p>
        </w:tc>
      </w:tr>
      <w:tr w:rsidR="004B4E49" w:rsidRPr="00B415AE" w:rsidTr="004B4E49">
        <w:trPr>
          <w:trHeight w:val="275"/>
        </w:trPr>
        <w:tc>
          <w:tcPr>
            <w:tcW w:w="2760" w:type="dxa"/>
            <w:vAlign w:val="center"/>
          </w:tcPr>
          <w:p w:rsidR="004B4E49" w:rsidRPr="00942A85" w:rsidRDefault="004B4E49" w:rsidP="00A73870">
            <w:pPr>
              <w:pStyle w:val="Encabezado"/>
              <w:jc w:val="center"/>
              <w:rPr>
                <w:rFonts w:cs="Arial"/>
                <w:b/>
                <w:color w:val="auto"/>
                <w:lang w:val="es-CO"/>
              </w:rPr>
            </w:pPr>
          </w:p>
        </w:tc>
        <w:tc>
          <w:tcPr>
            <w:tcW w:w="4133" w:type="dxa"/>
            <w:vAlign w:val="center"/>
          </w:tcPr>
          <w:p w:rsidR="004B4E49" w:rsidRPr="00942A85" w:rsidRDefault="004B4E49" w:rsidP="00A73870">
            <w:pPr>
              <w:pStyle w:val="Encabezado"/>
              <w:jc w:val="center"/>
              <w:rPr>
                <w:rFonts w:cs="Arial"/>
                <w:b/>
                <w:color w:val="auto"/>
                <w:lang w:val="es-CO"/>
              </w:rPr>
            </w:pPr>
          </w:p>
        </w:tc>
        <w:tc>
          <w:tcPr>
            <w:tcW w:w="7144" w:type="dxa"/>
          </w:tcPr>
          <w:p w:rsidR="004B4E49" w:rsidRPr="00942A85" w:rsidRDefault="004B4E49" w:rsidP="00A73870">
            <w:pPr>
              <w:pStyle w:val="Encabezado"/>
              <w:rPr>
                <w:rFonts w:cs="Arial"/>
                <w:b/>
                <w:color w:val="auto"/>
                <w:lang w:val="es-CO"/>
              </w:rPr>
            </w:pPr>
          </w:p>
        </w:tc>
      </w:tr>
      <w:tr w:rsidR="004B4E49" w:rsidRPr="00B415AE" w:rsidTr="004B4E49">
        <w:trPr>
          <w:trHeight w:val="275"/>
        </w:trPr>
        <w:tc>
          <w:tcPr>
            <w:tcW w:w="2760" w:type="dxa"/>
            <w:vAlign w:val="center"/>
          </w:tcPr>
          <w:p w:rsidR="004B4E49" w:rsidRPr="00942A85" w:rsidRDefault="004B4E49" w:rsidP="00A73870">
            <w:pPr>
              <w:pStyle w:val="Encabezado"/>
              <w:jc w:val="center"/>
              <w:rPr>
                <w:rFonts w:cs="Arial"/>
                <w:b/>
                <w:color w:val="auto"/>
                <w:lang w:val="es-CO"/>
              </w:rPr>
            </w:pPr>
          </w:p>
        </w:tc>
        <w:tc>
          <w:tcPr>
            <w:tcW w:w="4133" w:type="dxa"/>
            <w:vAlign w:val="center"/>
          </w:tcPr>
          <w:p w:rsidR="004B4E49" w:rsidRPr="00942A85" w:rsidRDefault="004B4E49" w:rsidP="00A73870">
            <w:pPr>
              <w:pStyle w:val="Encabezado"/>
              <w:jc w:val="center"/>
              <w:rPr>
                <w:rFonts w:cs="Arial"/>
                <w:b/>
                <w:color w:val="auto"/>
                <w:lang w:val="es-CO"/>
              </w:rPr>
            </w:pPr>
          </w:p>
        </w:tc>
        <w:tc>
          <w:tcPr>
            <w:tcW w:w="7144" w:type="dxa"/>
          </w:tcPr>
          <w:p w:rsidR="004B4E49" w:rsidRPr="00942A85" w:rsidRDefault="004B4E49" w:rsidP="00A73870">
            <w:pPr>
              <w:pStyle w:val="Encabezado"/>
              <w:rPr>
                <w:rFonts w:cs="Arial"/>
                <w:b/>
                <w:color w:val="auto"/>
                <w:lang w:val="es-CO"/>
              </w:rPr>
            </w:pPr>
          </w:p>
        </w:tc>
      </w:tr>
      <w:tr w:rsidR="004B4E49" w:rsidRPr="00B415AE" w:rsidTr="004B4E49">
        <w:trPr>
          <w:trHeight w:val="293"/>
        </w:trPr>
        <w:tc>
          <w:tcPr>
            <w:tcW w:w="2760" w:type="dxa"/>
            <w:vAlign w:val="center"/>
          </w:tcPr>
          <w:p w:rsidR="004B4E49" w:rsidRPr="00942A85" w:rsidRDefault="004B4E49" w:rsidP="00A73870">
            <w:pPr>
              <w:pStyle w:val="Encabezado"/>
              <w:jc w:val="center"/>
              <w:rPr>
                <w:rFonts w:cs="Arial"/>
                <w:b/>
                <w:color w:val="auto"/>
                <w:lang w:val="es-CO"/>
              </w:rPr>
            </w:pPr>
          </w:p>
        </w:tc>
        <w:tc>
          <w:tcPr>
            <w:tcW w:w="4133" w:type="dxa"/>
            <w:vAlign w:val="center"/>
          </w:tcPr>
          <w:p w:rsidR="004B4E49" w:rsidRPr="00942A85" w:rsidRDefault="004B4E49" w:rsidP="00A73870">
            <w:pPr>
              <w:pStyle w:val="Encabezado"/>
              <w:jc w:val="center"/>
              <w:rPr>
                <w:rFonts w:cs="Arial"/>
                <w:b/>
                <w:color w:val="auto"/>
                <w:lang w:val="es-CO"/>
              </w:rPr>
            </w:pPr>
          </w:p>
        </w:tc>
        <w:tc>
          <w:tcPr>
            <w:tcW w:w="7144" w:type="dxa"/>
          </w:tcPr>
          <w:p w:rsidR="004B4E49" w:rsidRPr="00942A85" w:rsidRDefault="004B4E49" w:rsidP="00A73870">
            <w:pPr>
              <w:pStyle w:val="Encabezado"/>
              <w:rPr>
                <w:rFonts w:cs="Arial"/>
                <w:b/>
                <w:bCs/>
                <w:iCs/>
                <w:color w:val="auto"/>
                <w:lang w:val="es-CO"/>
              </w:rPr>
            </w:pPr>
          </w:p>
        </w:tc>
      </w:tr>
    </w:tbl>
    <w:p w:rsidR="008D69B7" w:rsidRPr="00B415AE" w:rsidRDefault="008D69B7" w:rsidP="00F25B7F">
      <w:pPr>
        <w:spacing w:line="360" w:lineRule="auto"/>
        <w:contextualSpacing/>
        <w:jc w:val="center"/>
        <w:rPr>
          <w:color w:val="auto"/>
          <w:sz w:val="24"/>
          <w:szCs w:val="24"/>
        </w:rPr>
      </w:pPr>
    </w:p>
    <w:sectPr w:rsidR="008D69B7" w:rsidRPr="00B415AE" w:rsidSect="00177952">
      <w:headerReference w:type="default" r:id="rId8"/>
      <w:footerReference w:type="default" r:id="rId9"/>
      <w:footnotePr>
        <w:pos w:val="beneathText"/>
      </w:footnotePr>
      <w:pgSz w:w="15842" w:h="12242" w:orient="landscape" w:code="1"/>
      <w:pgMar w:top="720" w:right="720" w:bottom="720" w:left="720" w:header="851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A4A" w:rsidRDefault="003E4A4A">
      <w:r>
        <w:separator/>
      </w:r>
    </w:p>
  </w:endnote>
  <w:endnote w:type="continuationSeparator" w:id="0">
    <w:p w:rsidR="003E4A4A" w:rsidRDefault="003E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2E5" w:rsidRPr="00DC7D9E" w:rsidRDefault="007552E5" w:rsidP="002939E1">
    <w:pPr>
      <w:pStyle w:val="Piedepgina"/>
      <w:jc w:val="center"/>
      <w:rPr>
        <w:rFonts w:cs="Arial"/>
        <w:b/>
        <w:sz w:val="22"/>
        <w:szCs w:val="22"/>
        <w:lang w:val="es-ES"/>
      </w:rPr>
    </w:pPr>
    <w:r w:rsidRPr="00C421D1">
      <w:rPr>
        <w:rFonts w:ascii="Georgia" w:hAnsi="Georgia"/>
        <w:b/>
      </w:rPr>
      <w:t>Control Fiscal al Servicio de Todos y del Medio Ambiente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A4A" w:rsidRDefault="003E4A4A">
      <w:r>
        <w:separator/>
      </w:r>
    </w:p>
  </w:footnote>
  <w:footnote w:type="continuationSeparator" w:id="0">
    <w:p w:rsidR="003E4A4A" w:rsidRDefault="003E4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608" w:type="dxa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2462"/>
      <w:gridCol w:w="9072"/>
      <w:gridCol w:w="992"/>
      <w:gridCol w:w="1082"/>
    </w:tblGrid>
    <w:tr w:rsidR="007552E5" w:rsidTr="001E0A0A">
      <w:trPr>
        <w:cantSplit/>
        <w:trHeight w:val="20"/>
      </w:trPr>
      <w:tc>
        <w:tcPr>
          <w:tcW w:w="2462" w:type="dxa"/>
          <w:vMerge w:val="restart"/>
          <w:vAlign w:val="center"/>
        </w:tcPr>
        <w:p w:rsidR="007552E5" w:rsidRPr="00942A85" w:rsidRDefault="007552E5" w:rsidP="00652C0A">
          <w:pPr>
            <w:pStyle w:val="Encabezado"/>
            <w:jc w:val="center"/>
            <w:rPr>
              <w:lang w:val="es-CO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1B40A52">
                <wp:extent cx="1238250" cy="8572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vAlign w:val="center"/>
        </w:tcPr>
        <w:p w:rsidR="007552E5" w:rsidRPr="00942A85" w:rsidRDefault="007552E5">
          <w:pPr>
            <w:pStyle w:val="Encabezado"/>
            <w:jc w:val="center"/>
            <w:rPr>
              <w:b/>
              <w:lang w:val="es-CO"/>
            </w:rPr>
          </w:pPr>
          <w:r w:rsidRPr="00942A85">
            <w:rPr>
              <w:b/>
              <w:lang w:val="es-CO"/>
            </w:rPr>
            <w:t>PROCEDIMIENTO</w:t>
          </w:r>
        </w:p>
      </w:tc>
      <w:tc>
        <w:tcPr>
          <w:tcW w:w="992" w:type="dxa"/>
          <w:vAlign w:val="center"/>
        </w:tcPr>
        <w:p w:rsidR="007552E5" w:rsidRPr="00942A85" w:rsidRDefault="007552E5">
          <w:pPr>
            <w:pStyle w:val="Encabezado"/>
            <w:jc w:val="left"/>
            <w:rPr>
              <w:rFonts w:cs="Arial"/>
              <w:b/>
              <w:sz w:val="16"/>
              <w:szCs w:val="16"/>
              <w:lang w:val="es-CO"/>
            </w:rPr>
          </w:pPr>
          <w:r w:rsidRPr="00942A85">
            <w:rPr>
              <w:rFonts w:cs="Arial"/>
              <w:b/>
              <w:sz w:val="16"/>
              <w:szCs w:val="16"/>
              <w:lang w:val="es-CO"/>
            </w:rPr>
            <w:t>CODIGO</w:t>
          </w:r>
        </w:p>
      </w:tc>
      <w:tc>
        <w:tcPr>
          <w:tcW w:w="1082" w:type="dxa"/>
          <w:vAlign w:val="center"/>
        </w:tcPr>
        <w:p w:rsidR="007552E5" w:rsidRPr="00942A85" w:rsidRDefault="007552E5">
          <w:pPr>
            <w:pStyle w:val="Encabezado"/>
            <w:jc w:val="center"/>
            <w:rPr>
              <w:rFonts w:cs="Arial"/>
              <w:color w:val="auto"/>
              <w:sz w:val="16"/>
              <w:szCs w:val="16"/>
              <w:lang w:val="es-CO"/>
            </w:rPr>
          </w:pPr>
          <w:r w:rsidRPr="00942A85">
            <w:rPr>
              <w:rFonts w:cs="Arial"/>
              <w:color w:val="auto"/>
              <w:sz w:val="16"/>
              <w:szCs w:val="16"/>
              <w:lang w:val="es-CO"/>
            </w:rPr>
            <w:t>FI-P-01</w:t>
          </w:r>
        </w:p>
      </w:tc>
    </w:tr>
    <w:tr w:rsidR="007552E5" w:rsidTr="001E0A0A">
      <w:trPr>
        <w:cantSplit/>
        <w:trHeight w:val="20"/>
      </w:trPr>
      <w:tc>
        <w:tcPr>
          <w:tcW w:w="2462" w:type="dxa"/>
          <w:vMerge/>
          <w:vAlign w:val="center"/>
        </w:tcPr>
        <w:p w:rsidR="007552E5" w:rsidRPr="00942A85" w:rsidRDefault="007552E5">
          <w:pPr>
            <w:pStyle w:val="Encabezado"/>
            <w:jc w:val="center"/>
            <w:rPr>
              <w:lang w:val="es-CO"/>
            </w:rPr>
          </w:pPr>
        </w:p>
      </w:tc>
      <w:tc>
        <w:tcPr>
          <w:tcW w:w="9072" w:type="dxa"/>
          <w:vMerge w:val="restart"/>
          <w:vAlign w:val="center"/>
        </w:tcPr>
        <w:p w:rsidR="007552E5" w:rsidRPr="00942A85" w:rsidRDefault="007552E5">
          <w:pPr>
            <w:pStyle w:val="Encabezado"/>
            <w:jc w:val="center"/>
            <w:rPr>
              <w:b/>
              <w:sz w:val="24"/>
              <w:szCs w:val="24"/>
              <w:lang w:val="es-CO"/>
            </w:rPr>
          </w:pPr>
          <w:r w:rsidRPr="00981EC8">
            <w:rPr>
              <w:b/>
              <w:sz w:val="24"/>
              <w:szCs w:val="24"/>
              <w:lang w:val="es-CO"/>
            </w:rPr>
            <w:t>PLAN DE VIGILANCIA Y CONTROL FISCAL TERRITORIAL - PVCFT</w:t>
          </w:r>
        </w:p>
      </w:tc>
      <w:tc>
        <w:tcPr>
          <w:tcW w:w="992" w:type="dxa"/>
          <w:vAlign w:val="center"/>
        </w:tcPr>
        <w:p w:rsidR="007552E5" w:rsidRPr="00942A85" w:rsidRDefault="007552E5">
          <w:pPr>
            <w:pStyle w:val="Encabezado"/>
            <w:jc w:val="left"/>
            <w:rPr>
              <w:rFonts w:cs="Arial"/>
              <w:b/>
              <w:sz w:val="16"/>
              <w:szCs w:val="16"/>
              <w:lang w:val="es-CO"/>
            </w:rPr>
          </w:pPr>
          <w:r w:rsidRPr="00942A85">
            <w:rPr>
              <w:rFonts w:cs="Arial"/>
              <w:b/>
              <w:sz w:val="16"/>
              <w:szCs w:val="16"/>
              <w:lang w:val="es-CO"/>
            </w:rPr>
            <w:t>VERSION</w:t>
          </w:r>
        </w:p>
      </w:tc>
      <w:tc>
        <w:tcPr>
          <w:tcW w:w="1082" w:type="dxa"/>
          <w:vAlign w:val="center"/>
        </w:tcPr>
        <w:p w:rsidR="007552E5" w:rsidRPr="00C2523C" w:rsidRDefault="009A6D5B">
          <w:pPr>
            <w:pStyle w:val="Encabezado"/>
            <w:jc w:val="center"/>
            <w:rPr>
              <w:rFonts w:cs="Arial"/>
              <w:color w:val="auto"/>
              <w:sz w:val="16"/>
              <w:szCs w:val="16"/>
              <w:lang w:val="es-CO"/>
            </w:rPr>
          </w:pPr>
          <w:r>
            <w:rPr>
              <w:rFonts w:cs="Arial"/>
              <w:color w:val="auto"/>
              <w:sz w:val="16"/>
              <w:szCs w:val="16"/>
              <w:lang w:val="es-CO"/>
            </w:rPr>
            <w:t>9</w:t>
          </w:r>
        </w:p>
      </w:tc>
    </w:tr>
    <w:tr w:rsidR="007552E5" w:rsidTr="001E0A0A">
      <w:trPr>
        <w:cantSplit/>
        <w:trHeight w:val="20"/>
      </w:trPr>
      <w:tc>
        <w:tcPr>
          <w:tcW w:w="2462" w:type="dxa"/>
          <w:vMerge/>
          <w:vAlign w:val="center"/>
        </w:tcPr>
        <w:p w:rsidR="007552E5" w:rsidRPr="00942A85" w:rsidRDefault="007552E5">
          <w:pPr>
            <w:pStyle w:val="Encabezado"/>
            <w:jc w:val="center"/>
            <w:rPr>
              <w:lang w:val="es-CO"/>
            </w:rPr>
          </w:pPr>
        </w:p>
      </w:tc>
      <w:tc>
        <w:tcPr>
          <w:tcW w:w="9072" w:type="dxa"/>
          <w:vMerge/>
          <w:vAlign w:val="center"/>
        </w:tcPr>
        <w:p w:rsidR="007552E5" w:rsidRPr="00942A85" w:rsidRDefault="007552E5">
          <w:pPr>
            <w:pStyle w:val="Encabezado"/>
            <w:jc w:val="center"/>
            <w:rPr>
              <w:b/>
              <w:sz w:val="24"/>
              <w:szCs w:val="24"/>
              <w:lang w:val="es-CO"/>
            </w:rPr>
          </w:pPr>
        </w:p>
      </w:tc>
      <w:tc>
        <w:tcPr>
          <w:tcW w:w="992" w:type="dxa"/>
          <w:vAlign w:val="center"/>
        </w:tcPr>
        <w:p w:rsidR="007552E5" w:rsidRPr="00942A85" w:rsidRDefault="007552E5">
          <w:pPr>
            <w:pStyle w:val="Encabezado"/>
            <w:jc w:val="left"/>
            <w:rPr>
              <w:rFonts w:cs="Arial"/>
              <w:b/>
              <w:sz w:val="16"/>
              <w:szCs w:val="16"/>
              <w:lang w:val="es-CO"/>
            </w:rPr>
          </w:pPr>
          <w:r w:rsidRPr="00942A85">
            <w:rPr>
              <w:rFonts w:cs="Arial"/>
              <w:b/>
              <w:sz w:val="16"/>
              <w:szCs w:val="16"/>
              <w:lang w:val="es-CO"/>
            </w:rPr>
            <w:t>VIGENCIA</w:t>
          </w:r>
        </w:p>
      </w:tc>
      <w:tc>
        <w:tcPr>
          <w:tcW w:w="1082" w:type="dxa"/>
          <w:vAlign w:val="center"/>
        </w:tcPr>
        <w:p w:rsidR="007552E5" w:rsidRPr="00C2523C" w:rsidRDefault="009A6D5B" w:rsidP="00C2523C">
          <w:pPr>
            <w:pStyle w:val="Encabezado"/>
            <w:jc w:val="center"/>
            <w:rPr>
              <w:rFonts w:cs="Arial"/>
              <w:color w:val="auto"/>
              <w:sz w:val="16"/>
              <w:szCs w:val="16"/>
              <w:lang w:val="es-CO"/>
            </w:rPr>
          </w:pPr>
          <w:r>
            <w:rPr>
              <w:rFonts w:cs="Arial"/>
              <w:color w:val="auto"/>
              <w:sz w:val="16"/>
              <w:szCs w:val="16"/>
              <w:lang w:val="es-CO"/>
            </w:rPr>
            <w:t>17-10-2023</w:t>
          </w:r>
        </w:p>
      </w:tc>
    </w:tr>
    <w:tr w:rsidR="007552E5" w:rsidTr="001E0A0A">
      <w:trPr>
        <w:cantSplit/>
        <w:trHeight w:val="20"/>
      </w:trPr>
      <w:tc>
        <w:tcPr>
          <w:tcW w:w="2462" w:type="dxa"/>
          <w:vMerge/>
          <w:vAlign w:val="center"/>
        </w:tcPr>
        <w:p w:rsidR="007552E5" w:rsidRPr="00942A85" w:rsidRDefault="007552E5">
          <w:pPr>
            <w:pStyle w:val="Encabezado"/>
            <w:jc w:val="center"/>
            <w:rPr>
              <w:lang w:val="es-CO"/>
            </w:rPr>
          </w:pPr>
        </w:p>
      </w:tc>
      <w:tc>
        <w:tcPr>
          <w:tcW w:w="9072" w:type="dxa"/>
          <w:vMerge/>
          <w:vAlign w:val="center"/>
        </w:tcPr>
        <w:p w:rsidR="007552E5" w:rsidRPr="00942A85" w:rsidRDefault="007552E5">
          <w:pPr>
            <w:pStyle w:val="Encabezado"/>
            <w:jc w:val="center"/>
            <w:rPr>
              <w:b/>
              <w:sz w:val="24"/>
              <w:szCs w:val="24"/>
              <w:lang w:val="es-CO"/>
            </w:rPr>
          </w:pPr>
        </w:p>
      </w:tc>
      <w:tc>
        <w:tcPr>
          <w:tcW w:w="992" w:type="dxa"/>
          <w:vAlign w:val="center"/>
        </w:tcPr>
        <w:p w:rsidR="007552E5" w:rsidRPr="00942A85" w:rsidRDefault="007552E5">
          <w:pPr>
            <w:pStyle w:val="Encabezado"/>
            <w:jc w:val="center"/>
            <w:rPr>
              <w:b/>
              <w:sz w:val="16"/>
              <w:szCs w:val="16"/>
              <w:lang w:val="es-CO"/>
            </w:rPr>
          </w:pPr>
          <w:r w:rsidRPr="00942A85">
            <w:rPr>
              <w:rFonts w:cs="Arial"/>
              <w:b/>
              <w:sz w:val="16"/>
              <w:szCs w:val="16"/>
              <w:lang w:val="es-CO"/>
            </w:rPr>
            <w:t xml:space="preserve">PÁGINA </w:t>
          </w:r>
        </w:p>
      </w:tc>
      <w:tc>
        <w:tcPr>
          <w:tcW w:w="1082" w:type="dxa"/>
          <w:vAlign w:val="center"/>
        </w:tcPr>
        <w:p w:rsidR="007552E5" w:rsidRPr="00942A85" w:rsidRDefault="007552E5">
          <w:pPr>
            <w:pStyle w:val="Encabezado"/>
            <w:jc w:val="center"/>
            <w:rPr>
              <w:b/>
              <w:color w:val="auto"/>
              <w:sz w:val="16"/>
              <w:szCs w:val="16"/>
              <w:lang w:val="es-CO"/>
            </w:rPr>
          </w:pPr>
          <w:r w:rsidRPr="00942A85">
            <w:rPr>
              <w:rFonts w:cs="Arial"/>
              <w:b/>
              <w:color w:val="auto"/>
              <w:sz w:val="16"/>
              <w:szCs w:val="16"/>
              <w:lang w:val="es-CO"/>
            </w:rPr>
            <w:t xml:space="preserve"> </w:t>
          </w:r>
          <w:r w:rsidRPr="00942A85">
            <w:rPr>
              <w:rFonts w:cs="Arial"/>
              <w:color w:val="auto"/>
              <w:sz w:val="16"/>
              <w:szCs w:val="16"/>
              <w:lang w:val="es-CO"/>
            </w:rPr>
            <w:fldChar w:fldCharType="begin"/>
          </w:r>
          <w:r w:rsidRPr="00942A85">
            <w:rPr>
              <w:rFonts w:cs="Arial"/>
              <w:color w:val="auto"/>
              <w:sz w:val="16"/>
              <w:szCs w:val="16"/>
              <w:lang w:val="es-CO"/>
            </w:rPr>
            <w:instrText xml:space="preserve"> PAGE </w:instrText>
          </w:r>
          <w:r w:rsidRPr="00942A85">
            <w:rPr>
              <w:rFonts w:cs="Arial"/>
              <w:color w:val="auto"/>
              <w:sz w:val="16"/>
              <w:szCs w:val="16"/>
              <w:lang w:val="es-CO"/>
            </w:rPr>
            <w:fldChar w:fldCharType="separate"/>
          </w:r>
          <w:r w:rsidR="002C38E5">
            <w:rPr>
              <w:rFonts w:cs="Arial"/>
              <w:noProof/>
              <w:color w:val="auto"/>
              <w:sz w:val="16"/>
              <w:szCs w:val="16"/>
              <w:lang w:val="es-CO"/>
            </w:rPr>
            <w:t>4</w:t>
          </w:r>
          <w:r w:rsidRPr="00942A85">
            <w:rPr>
              <w:rFonts w:cs="Arial"/>
              <w:color w:val="auto"/>
              <w:sz w:val="16"/>
              <w:szCs w:val="16"/>
              <w:lang w:val="es-CO"/>
            </w:rPr>
            <w:fldChar w:fldCharType="end"/>
          </w:r>
          <w:r w:rsidRPr="00942A85">
            <w:rPr>
              <w:rFonts w:cs="Arial"/>
              <w:color w:val="auto"/>
              <w:sz w:val="16"/>
              <w:szCs w:val="16"/>
              <w:lang w:val="es-CO"/>
            </w:rPr>
            <w:t xml:space="preserve"> de </w:t>
          </w:r>
          <w:r w:rsidRPr="00942A85">
            <w:rPr>
              <w:rFonts w:cs="Arial"/>
              <w:color w:val="auto"/>
              <w:sz w:val="16"/>
              <w:szCs w:val="16"/>
              <w:lang w:val="es-CO"/>
            </w:rPr>
            <w:fldChar w:fldCharType="begin"/>
          </w:r>
          <w:r w:rsidRPr="00942A85">
            <w:rPr>
              <w:rFonts w:cs="Arial"/>
              <w:color w:val="auto"/>
              <w:sz w:val="16"/>
              <w:szCs w:val="16"/>
              <w:lang w:val="es-CO"/>
            </w:rPr>
            <w:instrText xml:space="preserve"> NUMPAGES </w:instrText>
          </w:r>
          <w:r w:rsidRPr="00942A85">
            <w:rPr>
              <w:rFonts w:cs="Arial"/>
              <w:color w:val="auto"/>
              <w:sz w:val="16"/>
              <w:szCs w:val="16"/>
              <w:lang w:val="es-CO"/>
            </w:rPr>
            <w:fldChar w:fldCharType="separate"/>
          </w:r>
          <w:r w:rsidR="002C38E5">
            <w:rPr>
              <w:rFonts w:cs="Arial"/>
              <w:noProof/>
              <w:color w:val="auto"/>
              <w:sz w:val="16"/>
              <w:szCs w:val="16"/>
              <w:lang w:val="es-CO"/>
            </w:rPr>
            <w:t>4</w:t>
          </w:r>
          <w:r w:rsidRPr="00942A85">
            <w:rPr>
              <w:rFonts w:cs="Arial"/>
              <w:color w:val="auto"/>
              <w:sz w:val="16"/>
              <w:szCs w:val="16"/>
              <w:lang w:val="es-CO"/>
            </w:rPr>
            <w:fldChar w:fldCharType="end"/>
          </w:r>
        </w:p>
      </w:tc>
    </w:tr>
  </w:tbl>
  <w:p w:rsidR="007552E5" w:rsidRDefault="007552E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04F0540"/>
    <w:multiLevelType w:val="hybridMultilevel"/>
    <w:tmpl w:val="7C7C16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E19B8"/>
    <w:multiLevelType w:val="hybridMultilevel"/>
    <w:tmpl w:val="20B87F4E"/>
    <w:lvl w:ilvl="0" w:tplc="3E06E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A47B6F"/>
    <w:multiLevelType w:val="hybridMultilevel"/>
    <w:tmpl w:val="C464BB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A037C7"/>
    <w:multiLevelType w:val="hybridMultilevel"/>
    <w:tmpl w:val="131A46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00913"/>
    <w:multiLevelType w:val="hybridMultilevel"/>
    <w:tmpl w:val="67E4F37A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426A39"/>
    <w:multiLevelType w:val="multilevel"/>
    <w:tmpl w:val="240A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C3"/>
    <w:rsid w:val="00015F07"/>
    <w:rsid w:val="0002002E"/>
    <w:rsid w:val="00023510"/>
    <w:rsid w:val="00031E32"/>
    <w:rsid w:val="000329AB"/>
    <w:rsid w:val="000358CD"/>
    <w:rsid w:val="000421C6"/>
    <w:rsid w:val="000428DB"/>
    <w:rsid w:val="00043532"/>
    <w:rsid w:val="0004378E"/>
    <w:rsid w:val="00046405"/>
    <w:rsid w:val="00047411"/>
    <w:rsid w:val="00052CDB"/>
    <w:rsid w:val="000631F4"/>
    <w:rsid w:val="00064828"/>
    <w:rsid w:val="00067509"/>
    <w:rsid w:val="00075AB7"/>
    <w:rsid w:val="00076B9E"/>
    <w:rsid w:val="00087A00"/>
    <w:rsid w:val="000921D5"/>
    <w:rsid w:val="0009440A"/>
    <w:rsid w:val="0009454B"/>
    <w:rsid w:val="000A0FDA"/>
    <w:rsid w:val="000A2DC2"/>
    <w:rsid w:val="000A31C9"/>
    <w:rsid w:val="000B23A1"/>
    <w:rsid w:val="000B54E3"/>
    <w:rsid w:val="000C47F5"/>
    <w:rsid w:val="000C62D5"/>
    <w:rsid w:val="000D1FE9"/>
    <w:rsid w:val="000D2DEE"/>
    <w:rsid w:val="000D4DE3"/>
    <w:rsid w:val="000D75B2"/>
    <w:rsid w:val="000E3C27"/>
    <w:rsid w:val="000E74DD"/>
    <w:rsid w:val="000F07C5"/>
    <w:rsid w:val="000F0E05"/>
    <w:rsid w:val="000F3FC5"/>
    <w:rsid w:val="000F4026"/>
    <w:rsid w:val="000F4DCB"/>
    <w:rsid w:val="000F5E42"/>
    <w:rsid w:val="001034DC"/>
    <w:rsid w:val="00103F3B"/>
    <w:rsid w:val="001127C4"/>
    <w:rsid w:val="00113FB6"/>
    <w:rsid w:val="00114435"/>
    <w:rsid w:val="0013150D"/>
    <w:rsid w:val="0013159D"/>
    <w:rsid w:val="00133996"/>
    <w:rsid w:val="0014003D"/>
    <w:rsid w:val="00140D95"/>
    <w:rsid w:val="00142B70"/>
    <w:rsid w:val="00144B3C"/>
    <w:rsid w:val="00152895"/>
    <w:rsid w:val="00156954"/>
    <w:rsid w:val="0016037B"/>
    <w:rsid w:val="00162B87"/>
    <w:rsid w:val="0017279B"/>
    <w:rsid w:val="00175339"/>
    <w:rsid w:val="00177952"/>
    <w:rsid w:val="001830BD"/>
    <w:rsid w:val="00185D2F"/>
    <w:rsid w:val="00185E75"/>
    <w:rsid w:val="0019001F"/>
    <w:rsid w:val="00193E3D"/>
    <w:rsid w:val="001A0E79"/>
    <w:rsid w:val="001A17C1"/>
    <w:rsid w:val="001A5576"/>
    <w:rsid w:val="001A6C19"/>
    <w:rsid w:val="001A7DEC"/>
    <w:rsid w:val="001A7EE8"/>
    <w:rsid w:val="001B20F8"/>
    <w:rsid w:val="001B4A0F"/>
    <w:rsid w:val="001B5C5A"/>
    <w:rsid w:val="001C76FE"/>
    <w:rsid w:val="001D01D6"/>
    <w:rsid w:val="001D4912"/>
    <w:rsid w:val="001D706B"/>
    <w:rsid w:val="001E0A0A"/>
    <w:rsid w:val="001E4D69"/>
    <w:rsid w:val="001F0051"/>
    <w:rsid w:val="001F3C87"/>
    <w:rsid w:val="001F54B2"/>
    <w:rsid w:val="001F5F78"/>
    <w:rsid w:val="001F6B46"/>
    <w:rsid w:val="00200CF2"/>
    <w:rsid w:val="002011D7"/>
    <w:rsid w:val="00202A1D"/>
    <w:rsid w:val="002038D7"/>
    <w:rsid w:val="00204A25"/>
    <w:rsid w:val="002221F8"/>
    <w:rsid w:val="00225A36"/>
    <w:rsid w:val="00227610"/>
    <w:rsid w:val="002318BF"/>
    <w:rsid w:val="002342D8"/>
    <w:rsid w:val="00234C96"/>
    <w:rsid w:val="0024004B"/>
    <w:rsid w:val="002403EC"/>
    <w:rsid w:val="00243A96"/>
    <w:rsid w:val="00243ADA"/>
    <w:rsid w:val="002501F2"/>
    <w:rsid w:val="00251095"/>
    <w:rsid w:val="00254142"/>
    <w:rsid w:val="0025542A"/>
    <w:rsid w:val="00257D8A"/>
    <w:rsid w:val="002648DC"/>
    <w:rsid w:val="0026685C"/>
    <w:rsid w:val="0026736C"/>
    <w:rsid w:val="00280025"/>
    <w:rsid w:val="002866D2"/>
    <w:rsid w:val="00286E2B"/>
    <w:rsid w:val="00290F74"/>
    <w:rsid w:val="00292CEB"/>
    <w:rsid w:val="002939E1"/>
    <w:rsid w:val="0029403A"/>
    <w:rsid w:val="002959F0"/>
    <w:rsid w:val="002A2E66"/>
    <w:rsid w:val="002B1777"/>
    <w:rsid w:val="002B481E"/>
    <w:rsid w:val="002B7596"/>
    <w:rsid w:val="002C30B8"/>
    <w:rsid w:val="002C38E5"/>
    <w:rsid w:val="002C5336"/>
    <w:rsid w:val="002C7EE5"/>
    <w:rsid w:val="002D20DA"/>
    <w:rsid w:val="002D4DD2"/>
    <w:rsid w:val="002E554A"/>
    <w:rsid w:val="002E6439"/>
    <w:rsid w:val="002F111E"/>
    <w:rsid w:val="002F135D"/>
    <w:rsid w:val="002F3AE4"/>
    <w:rsid w:val="002F7EDC"/>
    <w:rsid w:val="003053CA"/>
    <w:rsid w:val="00307BFA"/>
    <w:rsid w:val="00310D78"/>
    <w:rsid w:val="00312151"/>
    <w:rsid w:val="00316869"/>
    <w:rsid w:val="0032204D"/>
    <w:rsid w:val="00330ABF"/>
    <w:rsid w:val="00335490"/>
    <w:rsid w:val="003365B5"/>
    <w:rsid w:val="00337D11"/>
    <w:rsid w:val="00346718"/>
    <w:rsid w:val="00346C88"/>
    <w:rsid w:val="00347FB5"/>
    <w:rsid w:val="00362D18"/>
    <w:rsid w:val="003644C3"/>
    <w:rsid w:val="00374847"/>
    <w:rsid w:val="00377113"/>
    <w:rsid w:val="00383F72"/>
    <w:rsid w:val="0038726F"/>
    <w:rsid w:val="003927A6"/>
    <w:rsid w:val="00395EC6"/>
    <w:rsid w:val="00397AFD"/>
    <w:rsid w:val="00397DFE"/>
    <w:rsid w:val="003A13AC"/>
    <w:rsid w:val="003B1FF8"/>
    <w:rsid w:val="003B25B0"/>
    <w:rsid w:val="003B2685"/>
    <w:rsid w:val="003B4AB8"/>
    <w:rsid w:val="003B65FF"/>
    <w:rsid w:val="003C207E"/>
    <w:rsid w:val="003D5023"/>
    <w:rsid w:val="003D6342"/>
    <w:rsid w:val="003E0214"/>
    <w:rsid w:val="003E4A4A"/>
    <w:rsid w:val="003F163C"/>
    <w:rsid w:val="003F16E0"/>
    <w:rsid w:val="003F1D79"/>
    <w:rsid w:val="003F1E8F"/>
    <w:rsid w:val="003F1EB1"/>
    <w:rsid w:val="00401288"/>
    <w:rsid w:val="004046AD"/>
    <w:rsid w:val="00404761"/>
    <w:rsid w:val="004061A3"/>
    <w:rsid w:val="00416EB3"/>
    <w:rsid w:val="0041726E"/>
    <w:rsid w:val="00420A8C"/>
    <w:rsid w:val="00425CE5"/>
    <w:rsid w:val="00432CBB"/>
    <w:rsid w:val="00443639"/>
    <w:rsid w:val="00453D78"/>
    <w:rsid w:val="00456C00"/>
    <w:rsid w:val="0046097F"/>
    <w:rsid w:val="004623FB"/>
    <w:rsid w:val="004624A8"/>
    <w:rsid w:val="004649B5"/>
    <w:rsid w:val="00465B28"/>
    <w:rsid w:val="00467C4E"/>
    <w:rsid w:val="004712BE"/>
    <w:rsid w:val="0047677B"/>
    <w:rsid w:val="004945F2"/>
    <w:rsid w:val="004A06D9"/>
    <w:rsid w:val="004A107E"/>
    <w:rsid w:val="004A491C"/>
    <w:rsid w:val="004A65D6"/>
    <w:rsid w:val="004B1E27"/>
    <w:rsid w:val="004B4E49"/>
    <w:rsid w:val="004B57E3"/>
    <w:rsid w:val="004B68A4"/>
    <w:rsid w:val="004B7E45"/>
    <w:rsid w:val="004C045F"/>
    <w:rsid w:val="004C160F"/>
    <w:rsid w:val="004C4801"/>
    <w:rsid w:val="004C4BFF"/>
    <w:rsid w:val="004C5D0E"/>
    <w:rsid w:val="004C6C8C"/>
    <w:rsid w:val="004C7C31"/>
    <w:rsid w:val="004D191C"/>
    <w:rsid w:val="004D343A"/>
    <w:rsid w:val="004D417E"/>
    <w:rsid w:val="004D53FD"/>
    <w:rsid w:val="004F436C"/>
    <w:rsid w:val="00500569"/>
    <w:rsid w:val="00502CCB"/>
    <w:rsid w:val="005047F1"/>
    <w:rsid w:val="005052EF"/>
    <w:rsid w:val="00506621"/>
    <w:rsid w:val="0051129A"/>
    <w:rsid w:val="00511C6B"/>
    <w:rsid w:val="00512061"/>
    <w:rsid w:val="0052464A"/>
    <w:rsid w:val="00530245"/>
    <w:rsid w:val="00531A67"/>
    <w:rsid w:val="00533473"/>
    <w:rsid w:val="00534C3F"/>
    <w:rsid w:val="005376A4"/>
    <w:rsid w:val="00546E62"/>
    <w:rsid w:val="00564E3D"/>
    <w:rsid w:val="00570240"/>
    <w:rsid w:val="00575559"/>
    <w:rsid w:val="00581D04"/>
    <w:rsid w:val="0058421D"/>
    <w:rsid w:val="00590A01"/>
    <w:rsid w:val="00594824"/>
    <w:rsid w:val="00595676"/>
    <w:rsid w:val="00597967"/>
    <w:rsid w:val="005A2833"/>
    <w:rsid w:val="005A3BD9"/>
    <w:rsid w:val="005A623A"/>
    <w:rsid w:val="005B07CD"/>
    <w:rsid w:val="005B1F0B"/>
    <w:rsid w:val="005B649D"/>
    <w:rsid w:val="005B7FE8"/>
    <w:rsid w:val="005C08FE"/>
    <w:rsid w:val="005C53CF"/>
    <w:rsid w:val="005D22D8"/>
    <w:rsid w:val="005D6E65"/>
    <w:rsid w:val="005F2462"/>
    <w:rsid w:val="005F617E"/>
    <w:rsid w:val="005F6237"/>
    <w:rsid w:val="006171DF"/>
    <w:rsid w:val="00621F0F"/>
    <w:rsid w:val="0062335B"/>
    <w:rsid w:val="00625E92"/>
    <w:rsid w:val="0063155A"/>
    <w:rsid w:val="00633253"/>
    <w:rsid w:val="006341C8"/>
    <w:rsid w:val="00641761"/>
    <w:rsid w:val="0064212B"/>
    <w:rsid w:val="00642B1E"/>
    <w:rsid w:val="00642F0A"/>
    <w:rsid w:val="00643B55"/>
    <w:rsid w:val="00643EAC"/>
    <w:rsid w:val="00645A92"/>
    <w:rsid w:val="00646E7D"/>
    <w:rsid w:val="0064712B"/>
    <w:rsid w:val="006472FE"/>
    <w:rsid w:val="00650AF3"/>
    <w:rsid w:val="00652C0A"/>
    <w:rsid w:val="006542BD"/>
    <w:rsid w:val="00655447"/>
    <w:rsid w:val="00656FE7"/>
    <w:rsid w:val="00662030"/>
    <w:rsid w:val="00662933"/>
    <w:rsid w:val="0067415A"/>
    <w:rsid w:val="0067449C"/>
    <w:rsid w:val="006772DD"/>
    <w:rsid w:val="00686B38"/>
    <w:rsid w:val="006905AC"/>
    <w:rsid w:val="00690B63"/>
    <w:rsid w:val="00691C65"/>
    <w:rsid w:val="006B3EB4"/>
    <w:rsid w:val="006C43ED"/>
    <w:rsid w:val="006C45A8"/>
    <w:rsid w:val="006C4AB0"/>
    <w:rsid w:val="006D32EB"/>
    <w:rsid w:val="006D3C57"/>
    <w:rsid w:val="006D6794"/>
    <w:rsid w:val="006E2CF0"/>
    <w:rsid w:val="006E64C9"/>
    <w:rsid w:val="006E7F49"/>
    <w:rsid w:val="006F3529"/>
    <w:rsid w:val="006F4201"/>
    <w:rsid w:val="006F5BE2"/>
    <w:rsid w:val="007002FB"/>
    <w:rsid w:val="0071739C"/>
    <w:rsid w:val="00724D90"/>
    <w:rsid w:val="0073109E"/>
    <w:rsid w:val="00734274"/>
    <w:rsid w:val="00735035"/>
    <w:rsid w:val="00736A5A"/>
    <w:rsid w:val="007379F0"/>
    <w:rsid w:val="00745F00"/>
    <w:rsid w:val="00751AD2"/>
    <w:rsid w:val="007552E5"/>
    <w:rsid w:val="00756949"/>
    <w:rsid w:val="0075774C"/>
    <w:rsid w:val="00757B19"/>
    <w:rsid w:val="007600E4"/>
    <w:rsid w:val="00760129"/>
    <w:rsid w:val="00764CF6"/>
    <w:rsid w:val="00773D13"/>
    <w:rsid w:val="00776E4C"/>
    <w:rsid w:val="00777F78"/>
    <w:rsid w:val="00780538"/>
    <w:rsid w:val="00782C72"/>
    <w:rsid w:val="00785E7E"/>
    <w:rsid w:val="00792EE6"/>
    <w:rsid w:val="00793FF7"/>
    <w:rsid w:val="007969BF"/>
    <w:rsid w:val="007A7739"/>
    <w:rsid w:val="007B29C5"/>
    <w:rsid w:val="007C34B3"/>
    <w:rsid w:val="007C438B"/>
    <w:rsid w:val="007C5875"/>
    <w:rsid w:val="007C6ABB"/>
    <w:rsid w:val="007D04EF"/>
    <w:rsid w:val="007D2A8F"/>
    <w:rsid w:val="007D502A"/>
    <w:rsid w:val="007E0D99"/>
    <w:rsid w:val="007E17E9"/>
    <w:rsid w:val="007F323A"/>
    <w:rsid w:val="00801C99"/>
    <w:rsid w:val="008133CC"/>
    <w:rsid w:val="00813F7A"/>
    <w:rsid w:val="00815BD1"/>
    <w:rsid w:val="00816497"/>
    <w:rsid w:val="00817E2C"/>
    <w:rsid w:val="00824FB8"/>
    <w:rsid w:val="00843805"/>
    <w:rsid w:val="00853FFB"/>
    <w:rsid w:val="00854DF9"/>
    <w:rsid w:val="00865DE5"/>
    <w:rsid w:val="00870A06"/>
    <w:rsid w:val="00874B0A"/>
    <w:rsid w:val="00875689"/>
    <w:rsid w:val="00875C02"/>
    <w:rsid w:val="00877F09"/>
    <w:rsid w:val="00884003"/>
    <w:rsid w:val="0088496B"/>
    <w:rsid w:val="008911C8"/>
    <w:rsid w:val="00892F10"/>
    <w:rsid w:val="00894F0C"/>
    <w:rsid w:val="008A38D5"/>
    <w:rsid w:val="008B0062"/>
    <w:rsid w:val="008B13E7"/>
    <w:rsid w:val="008B2219"/>
    <w:rsid w:val="008B316C"/>
    <w:rsid w:val="008B4D1F"/>
    <w:rsid w:val="008B7706"/>
    <w:rsid w:val="008C1380"/>
    <w:rsid w:val="008C655C"/>
    <w:rsid w:val="008C7BD2"/>
    <w:rsid w:val="008D0946"/>
    <w:rsid w:val="008D3AA3"/>
    <w:rsid w:val="008D3EA5"/>
    <w:rsid w:val="008D69B7"/>
    <w:rsid w:val="008E4EBD"/>
    <w:rsid w:val="008E5695"/>
    <w:rsid w:val="008F391A"/>
    <w:rsid w:val="008F6F8C"/>
    <w:rsid w:val="009008BF"/>
    <w:rsid w:val="00901893"/>
    <w:rsid w:val="00903072"/>
    <w:rsid w:val="0090605E"/>
    <w:rsid w:val="0090769B"/>
    <w:rsid w:val="00913469"/>
    <w:rsid w:val="009135EC"/>
    <w:rsid w:val="00914107"/>
    <w:rsid w:val="00920F6A"/>
    <w:rsid w:val="00926004"/>
    <w:rsid w:val="00926792"/>
    <w:rsid w:val="00930E6E"/>
    <w:rsid w:val="009376B8"/>
    <w:rsid w:val="00940C08"/>
    <w:rsid w:val="00940C77"/>
    <w:rsid w:val="00942A85"/>
    <w:rsid w:val="00945ACE"/>
    <w:rsid w:val="00951D6B"/>
    <w:rsid w:val="00953743"/>
    <w:rsid w:val="009548EC"/>
    <w:rsid w:val="00961F63"/>
    <w:rsid w:val="009620C4"/>
    <w:rsid w:val="0096423A"/>
    <w:rsid w:val="00964BB3"/>
    <w:rsid w:val="00977B0C"/>
    <w:rsid w:val="009807F8"/>
    <w:rsid w:val="00981B22"/>
    <w:rsid w:val="00981EC8"/>
    <w:rsid w:val="00987F22"/>
    <w:rsid w:val="0099161F"/>
    <w:rsid w:val="0099227E"/>
    <w:rsid w:val="009A0082"/>
    <w:rsid w:val="009A264C"/>
    <w:rsid w:val="009A2796"/>
    <w:rsid w:val="009A4441"/>
    <w:rsid w:val="009A6D5B"/>
    <w:rsid w:val="009A6D5C"/>
    <w:rsid w:val="009C2550"/>
    <w:rsid w:val="009D00AC"/>
    <w:rsid w:val="009D1B37"/>
    <w:rsid w:val="009D246D"/>
    <w:rsid w:val="009D7247"/>
    <w:rsid w:val="009E239D"/>
    <w:rsid w:val="009E4B0C"/>
    <w:rsid w:val="009E5E5E"/>
    <w:rsid w:val="00A02572"/>
    <w:rsid w:val="00A11D15"/>
    <w:rsid w:val="00A11F1C"/>
    <w:rsid w:val="00A12572"/>
    <w:rsid w:val="00A1709C"/>
    <w:rsid w:val="00A21CBB"/>
    <w:rsid w:val="00A25759"/>
    <w:rsid w:val="00A2731C"/>
    <w:rsid w:val="00A30428"/>
    <w:rsid w:val="00A31E6D"/>
    <w:rsid w:val="00A36944"/>
    <w:rsid w:val="00A43521"/>
    <w:rsid w:val="00A43B78"/>
    <w:rsid w:val="00A46BDD"/>
    <w:rsid w:val="00A54F41"/>
    <w:rsid w:val="00A562E8"/>
    <w:rsid w:val="00A61C6A"/>
    <w:rsid w:val="00A67802"/>
    <w:rsid w:val="00A72EAD"/>
    <w:rsid w:val="00A73870"/>
    <w:rsid w:val="00A738A2"/>
    <w:rsid w:val="00A75CA1"/>
    <w:rsid w:val="00A836BE"/>
    <w:rsid w:val="00A83C11"/>
    <w:rsid w:val="00A86543"/>
    <w:rsid w:val="00A907B8"/>
    <w:rsid w:val="00A917F9"/>
    <w:rsid w:val="00A96259"/>
    <w:rsid w:val="00AA0B3A"/>
    <w:rsid w:val="00AA2659"/>
    <w:rsid w:val="00AA27A5"/>
    <w:rsid w:val="00AA3A3B"/>
    <w:rsid w:val="00AA4C77"/>
    <w:rsid w:val="00AB0B59"/>
    <w:rsid w:val="00AB1E0C"/>
    <w:rsid w:val="00AB2C44"/>
    <w:rsid w:val="00AB5669"/>
    <w:rsid w:val="00AB7B71"/>
    <w:rsid w:val="00AB7FCC"/>
    <w:rsid w:val="00AC4355"/>
    <w:rsid w:val="00AC53C6"/>
    <w:rsid w:val="00AC5820"/>
    <w:rsid w:val="00AC582C"/>
    <w:rsid w:val="00AC65CF"/>
    <w:rsid w:val="00AC6DD4"/>
    <w:rsid w:val="00AD01D5"/>
    <w:rsid w:val="00AD01E7"/>
    <w:rsid w:val="00AD7C34"/>
    <w:rsid w:val="00AE20FA"/>
    <w:rsid w:val="00AE503F"/>
    <w:rsid w:val="00AE5E24"/>
    <w:rsid w:val="00AF7E85"/>
    <w:rsid w:val="00B0131E"/>
    <w:rsid w:val="00B01488"/>
    <w:rsid w:val="00B02CFC"/>
    <w:rsid w:val="00B036EA"/>
    <w:rsid w:val="00B07044"/>
    <w:rsid w:val="00B12B1C"/>
    <w:rsid w:val="00B229B9"/>
    <w:rsid w:val="00B23F8D"/>
    <w:rsid w:val="00B328C8"/>
    <w:rsid w:val="00B3552B"/>
    <w:rsid w:val="00B370C0"/>
    <w:rsid w:val="00B40ADC"/>
    <w:rsid w:val="00B415AE"/>
    <w:rsid w:val="00B41B3D"/>
    <w:rsid w:val="00B50BA4"/>
    <w:rsid w:val="00B51C6B"/>
    <w:rsid w:val="00B5631E"/>
    <w:rsid w:val="00B60B3C"/>
    <w:rsid w:val="00B64046"/>
    <w:rsid w:val="00B734A6"/>
    <w:rsid w:val="00B828E9"/>
    <w:rsid w:val="00B9217D"/>
    <w:rsid w:val="00B973F9"/>
    <w:rsid w:val="00B97D03"/>
    <w:rsid w:val="00BA472D"/>
    <w:rsid w:val="00BA79AC"/>
    <w:rsid w:val="00BB2E4F"/>
    <w:rsid w:val="00BB7414"/>
    <w:rsid w:val="00BC45D7"/>
    <w:rsid w:val="00BD1EE5"/>
    <w:rsid w:val="00BD369F"/>
    <w:rsid w:val="00BD5A94"/>
    <w:rsid w:val="00BE4E86"/>
    <w:rsid w:val="00BE70BE"/>
    <w:rsid w:val="00C03994"/>
    <w:rsid w:val="00C137FB"/>
    <w:rsid w:val="00C202C7"/>
    <w:rsid w:val="00C22282"/>
    <w:rsid w:val="00C241FD"/>
    <w:rsid w:val="00C24FC2"/>
    <w:rsid w:val="00C2523C"/>
    <w:rsid w:val="00C26A3C"/>
    <w:rsid w:val="00C37958"/>
    <w:rsid w:val="00C52A72"/>
    <w:rsid w:val="00C618A2"/>
    <w:rsid w:val="00C61BDE"/>
    <w:rsid w:val="00C64996"/>
    <w:rsid w:val="00C8205F"/>
    <w:rsid w:val="00C93948"/>
    <w:rsid w:val="00CA596C"/>
    <w:rsid w:val="00CB2C11"/>
    <w:rsid w:val="00CC660A"/>
    <w:rsid w:val="00CC66FD"/>
    <w:rsid w:val="00CD23A5"/>
    <w:rsid w:val="00CD39C5"/>
    <w:rsid w:val="00CD68A3"/>
    <w:rsid w:val="00CD7755"/>
    <w:rsid w:val="00CE4283"/>
    <w:rsid w:val="00CE50CD"/>
    <w:rsid w:val="00CE73ED"/>
    <w:rsid w:val="00CF20EA"/>
    <w:rsid w:val="00CF219C"/>
    <w:rsid w:val="00CF3992"/>
    <w:rsid w:val="00CF60B0"/>
    <w:rsid w:val="00D1105A"/>
    <w:rsid w:val="00D12AD1"/>
    <w:rsid w:val="00D2265A"/>
    <w:rsid w:val="00D25D99"/>
    <w:rsid w:val="00D32D90"/>
    <w:rsid w:val="00D4171F"/>
    <w:rsid w:val="00D43066"/>
    <w:rsid w:val="00D43723"/>
    <w:rsid w:val="00D4559E"/>
    <w:rsid w:val="00D53118"/>
    <w:rsid w:val="00D566F5"/>
    <w:rsid w:val="00D57536"/>
    <w:rsid w:val="00D60755"/>
    <w:rsid w:val="00D61419"/>
    <w:rsid w:val="00D63870"/>
    <w:rsid w:val="00D65F8A"/>
    <w:rsid w:val="00D72F71"/>
    <w:rsid w:val="00D7470C"/>
    <w:rsid w:val="00D842DE"/>
    <w:rsid w:val="00D852D0"/>
    <w:rsid w:val="00D912EB"/>
    <w:rsid w:val="00D92689"/>
    <w:rsid w:val="00D933AB"/>
    <w:rsid w:val="00D947D6"/>
    <w:rsid w:val="00DA0A91"/>
    <w:rsid w:val="00DA5CB5"/>
    <w:rsid w:val="00DB0711"/>
    <w:rsid w:val="00DC2AEE"/>
    <w:rsid w:val="00DC5D6D"/>
    <w:rsid w:val="00DC7D9E"/>
    <w:rsid w:val="00DD0A0E"/>
    <w:rsid w:val="00DD1211"/>
    <w:rsid w:val="00DD1897"/>
    <w:rsid w:val="00DD29AD"/>
    <w:rsid w:val="00DD5243"/>
    <w:rsid w:val="00DE3F5B"/>
    <w:rsid w:val="00DE7A07"/>
    <w:rsid w:val="00DF2D19"/>
    <w:rsid w:val="00DF312D"/>
    <w:rsid w:val="00DF70F8"/>
    <w:rsid w:val="00E14AE0"/>
    <w:rsid w:val="00E16A9D"/>
    <w:rsid w:val="00E23AB3"/>
    <w:rsid w:val="00E2415D"/>
    <w:rsid w:val="00E304F0"/>
    <w:rsid w:val="00E30574"/>
    <w:rsid w:val="00E37690"/>
    <w:rsid w:val="00E40EEE"/>
    <w:rsid w:val="00E41A10"/>
    <w:rsid w:val="00E42900"/>
    <w:rsid w:val="00E43472"/>
    <w:rsid w:val="00E44147"/>
    <w:rsid w:val="00E44A19"/>
    <w:rsid w:val="00E47619"/>
    <w:rsid w:val="00E477AC"/>
    <w:rsid w:val="00E477E2"/>
    <w:rsid w:val="00E53B0F"/>
    <w:rsid w:val="00E624BD"/>
    <w:rsid w:val="00E624E2"/>
    <w:rsid w:val="00E63B01"/>
    <w:rsid w:val="00E658B2"/>
    <w:rsid w:val="00E67160"/>
    <w:rsid w:val="00E67326"/>
    <w:rsid w:val="00E72A45"/>
    <w:rsid w:val="00E73709"/>
    <w:rsid w:val="00E74E2A"/>
    <w:rsid w:val="00E76D2C"/>
    <w:rsid w:val="00E77900"/>
    <w:rsid w:val="00E83A63"/>
    <w:rsid w:val="00E92A5B"/>
    <w:rsid w:val="00E92B4A"/>
    <w:rsid w:val="00E949A7"/>
    <w:rsid w:val="00EA345D"/>
    <w:rsid w:val="00EA67EB"/>
    <w:rsid w:val="00EA756E"/>
    <w:rsid w:val="00EB05AC"/>
    <w:rsid w:val="00EC2710"/>
    <w:rsid w:val="00EC7763"/>
    <w:rsid w:val="00ED1475"/>
    <w:rsid w:val="00ED19F7"/>
    <w:rsid w:val="00ED5297"/>
    <w:rsid w:val="00EE3BC3"/>
    <w:rsid w:val="00EF05A4"/>
    <w:rsid w:val="00EF5F2C"/>
    <w:rsid w:val="00EF7002"/>
    <w:rsid w:val="00F00CD7"/>
    <w:rsid w:val="00F056AD"/>
    <w:rsid w:val="00F136FA"/>
    <w:rsid w:val="00F1444C"/>
    <w:rsid w:val="00F1541A"/>
    <w:rsid w:val="00F16410"/>
    <w:rsid w:val="00F25AE5"/>
    <w:rsid w:val="00F25B7F"/>
    <w:rsid w:val="00F306CE"/>
    <w:rsid w:val="00F311BE"/>
    <w:rsid w:val="00F36C42"/>
    <w:rsid w:val="00F52701"/>
    <w:rsid w:val="00F56474"/>
    <w:rsid w:val="00F60B59"/>
    <w:rsid w:val="00F62DA2"/>
    <w:rsid w:val="00F64773"/>
    <w:rsid w:val="00F652E1"/>
    <w:rsid w:val="00F65982"/>
    <w:rsid w:val="00F70F75"/>
    <w:rsid w:val="00F7401B"/>
    <w:rsid w:val="00F77FE8"/>
    <w:rsid w:val="00F86F20"/>
    <w:rsid w:val="00F909BC"/>
    <w:rsid w:val="00F93E92"/>
    <w:rsid w:val="00F94F42"/>
    <w:rsid w:val="00F964E8"/>
    <w:rsid w:val="00FA29F4"/>
    <w:rsid w:val="00FA3219"/>
    <w:rsid w:val="00FA7E60"/>
    <w:rsid w:val="00FB449A"/>
    <w:rsid w:val="00FB6238"/>
    <w:rsid w:val="00FB652E"/>
    <w:rsid w:val="00FB6B29"/>
    <w:rsid w:val="00FD06C3"/>
    <w:rsid w:val="00FD0936"/>
    <w:rsid w:val="00FD3209"/>
    <w:rsid w:val="00FD7390"/>
    <w:rsid w:val="00FE1480"/>
    <w:rsid w:val="00FE4A38"/>
    <w:rsid w:val="00FE7B03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542C91"/>
  <w15:chartTrackingRefBased/>
  <w15:docId w15:val="{13B65E01-4BF7-4FF8-A418-72AB9C84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ascii="Arial" w:hAnsi="Arial"/>
      <w:color w:val="000000"/>
      <w:lang w:val="es-CO" w:eastAsia="es-ES"/>
    </w:rPr>
  </w:style>
  <w:style w:type="paragraph" w:styleId="Ttulo1">
    <w:name w:val="heading 1"/>
    <w:basedOn w:val="Normal"/>
    <w:next w:val="Normal"/>
    <w:link w:val="Ttulo1Car"/>
    <w:uiPriority w:val="1"/>
    <w:qFormat/>
    <w:pPr>
      <w:keepNext/>
      <w:numPr>
        <w:numId w:val="1"/>
      </w:numPr>
      <w:outlineLvl w:val="0"/>
    </w:pPr>
    <w:rPr>
      <w:lang w:eastAsia="x-none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jc w:val="center"/>
      <w:outlineLvl w:val="1"/>
    </w:pPr>
    <w:rPr>
      <w:b/>
      <w:lang w:eastAsia="x-none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b/>
      <w:kern w:val="769"/>
      <w:lang w:val="x-none"/>
    </w:rPr>
  </w:style>
  <w:style w:type="paragraph" w:styleId="Ttulo4">
    <w:name w:val="heading 4"/>
    <w:basedOn w:val="Normal"/>
    <w:next w:val="Normal"/>
    <w:link w:val="Ttulo4Car"/>
    <w:qFormat/>
    <w:pPr>
      <w:keepNext/>
      <w:outlineLvl w:val="3"/>
    </w:pPr>
    <w:rPr>
      <w:b/>
      <w:bCs/>
      <w:sz w:val="22"/>
      <w:lang w:val="x-none"/>
    </w:rPr>
  </w:style>
  <w:style w:type="paragraph" w:styleId="Ttulo5">
    <w:name w:val="heading 5"/>
    <w:basedOn w:val="Normal"/>
    <w:next w:val="Normal"/>
    <w:qFormat/>
    <w:pPr>
      <w:keepNext/>
      <w:ind w:left="720"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color w:val="auto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cs="Arial"/>
      <w:b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-Fuentedeprrafopredeter">
    <w:name w:val="WW-Fuente de párrafo predeter.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sz w:val="28"/>
    </w:rPr>
  </w:style>
  <w:style w:type="paragraph" w:styleId="Textoindependiente">
    <w:name w:val="Body Text"/>
    <w:basedOn w:val="Normal"/>
    <w:link w:val="TextoindependienteCar"/>
    <w:uiPriority w:val="1"/>
    <w:qFormat/>
    <w:pPr>
      <w:spacing w:after="120"/>
    </w:pPr>
    <w:rPr>
      <w:lang w:val="x-none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Textoindependiente"/>
  </w:style>
  <w:style w:type="paragraph" w:customStyle="1" w:styleId="Encabezadodelatabla">
    <w:name w:val="Encabezado de la tabla"/>
    <w:basedOn w:val="Contenidodelatabla"/>
    <w:pPr>
      <w:jc w:val="center"/>
    </w:pPr>
    <w:rPr>
      <w:b/>
      <w:i/>
    </w:rPr>
  </w:style>
  <w:style w:type="paragraph" w:styleId="Sangradetextonormal">
    <w:name w:val="Body Text Indent"/>
    <w:basedOn w:val="Normal"/>
    <w:pPr>
      <w:ind w:left="360"/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</w:style>
  <w:style w:type="paragraph" w:styleId="Sangra2detindependiente">
    <w:name w:val="Body Text Indent 2"/>
    <w:basedOn w:val="Normal"/>
    <w:pPr>
      <w:ind w:left="709" w:hanging="1"/>
    </w:pPr>
    <w:rPr>
      <w:rFonts w:cs="Arial"/>
      <w:sz w:val="22"/>
      <w:szCs w:val="22"/>
    </w:rPr>
  </w:style>
  <w:style w:type="paragraph" w:styleId="Ttulo">
    <w:name w:val="Title"/>
    <w:basedOn w:val="Normal"/>
    <w:link w:val="TtuloCar"/>
    <w:qFormat/>
    <w:pPr>
      <w:suppressAutoHyphens w:val="0"/>
      <w:jc w:val="center"/>
    </w:pPr>
    <w:rPr>
      <w:color w:val="auto"/>
      <w:sz w:val="28"/>
      <w:szCs w:val="24"/>
      <w:lang w:val="es-ES"/>
    </w:rPr>
  </w:style>
  <w:style w:type="paragraph" w:styleId="Sangra3detindependiente">
    <w:name w:val="Body Text Indent 3"/>
    <w:basedOn w:val="Normal"/>
    <w:pPr>
      <w:ind w:left="720"/>
    </w:pPr>
    <w:rPr>
      <w:rFonts w:cs="Arial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uiPriority w:val="99"/>
    <w:rPr>
      <w:color w:val="800080"/>
      <w:u w:val="single"/>
    </w:rPr>
  </w:style>
  <w:style w:type="paragraph" w:styleId="Textoindependiente3">
    <w:name w:val="Body Text 3"/>
    <w:basedOn w:val="Normal"/>
    <w:pPr>
      <w:jc w:val="left"/>
    </w:pPr>
    <w:rPr>
      <w:rFonts w:cs="Arial"/>
      <w:color w:val="auto"/>
    </w:rPr>
  </w:style>
  <w:style w:type="table" w:styleId="Tablaconcuadrcula">
    <w:name w:val="Table Grid"/>
    <w:basedOn w:val="Tablanormal"/>
    <w:rsid w:val="004945F2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B9217D"/>
    <w:rPr>
      <w:rFonts w:ascii="Arial" w:hAnsi="Arial"/>
      <w:color w:val="000000"/>
      <w:lang w:val="es-CO" w:eastAsia="es-ES" w:bidi="ar-SA"/>
    </w:rPr>
  </w:style>
  <w:style w:type="paragraph" w:styleId="NormalWeb">
    <w:name w:val="Normal (Web)"/>
    <w:basedOn w:val="Normal"/>
    <w:rsid w:val="00EA345D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  <w:lang w:val="es-ES"/>
    </w:rPr>
  </w:style>
  <w:style w:type="character" w:customStyle="1" w:styleId="CarCar">
    <w:name w:val="Car Car"/>
    <w:locked/>
    <w:rsid w:val="00E63B01"/>
    <w:rPr>
      <w:lang w:val="es-ES" w:eastAsia="es-ES" w:bidi="ar-SA"/>
    </w:rPr>
  </w:style>
  <w:style w:type="character" w:customStyle="1" w:styleId="Ttulo3Car">
    <w:name w:val="Título 3 Car"/>
    <w:link w:val="Ttulo3"/>
    <w:rsid w:val="00F7401B"/>
    <w:rPr>
      <w:rFonts w:ascii="Arial" w:hAnsi="Arial"/>
      <w:b/>
      <w:color w:val="000000"/>
      <w:kern w:val="769"/>
      <w:lang w:eastAsia="es-ES"/>
    </w:rPr>
  </w:style>
  <w:style w:type="character" w:customStyle="1" w:styleId="Ttulo4Car">
    <w:name w:val="Título 4 Car"/>
    <w:link w:val="Ttulo4"/>
    <w:rsid w:val="00F7401B"/>
    <w:rPr>
      <w:rFonts w:ascii="Arial" w:hAnsi="Arial" w:cs="Arial"/>
      <w:b/>
      <w:bCs/>
      <w:color w:val="000000"/>
      <w:sz w:val="22"/>
      <w:lang w:eastAsia="es-ES"/>
    </w:rPr>
  </w:style>
  <w:style w:type="character" w:customStyle="1" w:styleId="TextoindependienteCar">
    <w:name w:val="Texto independiente Car"/>
    <w:link w:val="Textoindependiente"/>
    <w:uiPriority w:val="1"/>
    <w:rsid w:val="00F7401B"/>
    <w:rPr>
      <w:rFonts w:ascii="Arial" w:hAnsi="Arial"/>
      <w:color w:val="000000"/>
      <w:lang w:eastAsia="es-ES"/>
    </w:rPr>
  </w:style>
  <w:style w:type="character" w:customStyle="1" w:styleId="EncabezadoCar">
    <w:name w:val="Encabezado Car"/>
    <w:link w:val="Encabezado"/>
    <w:uiPriority w:val="99"/>
    <w:rsid w:val="00F7401B"/>
    <w:rPr>
      <w:rFonts w:ascii="Arial" w:hAnsi="Arial"/>
      <w:color w:val="000000"/>
      <w:lang w:eastAsia="es-ES"/>
    </w:rPr>
  </w:style>
  <w:style w:type="character" w:customStyle="1" w:styleId="TtuloCar">
    <w:name w:val="Título Car"/>
    <w:link w:val="Ttulo"/>
    <w:rsid w:val="00F7401B"/>
    <w:rPr>
      <w:rFonts w:ascii="Arial" w:hAnsi="Arial"/>
      <w:sz w:val="28"/>
      <w:szCs w:val="24"/>
      <w:lang w:val="es-ES" w:eastAsia="es-ES"/>
    </w:rPr>
  </w:style>
  <w:style w:type="character" w:customStyle="1" w:styleId="Ttulo1Car">
    <w:name w:val="Título 1 Car"/>
    <w:link w:val="Ttulo1"/>
    <w:uiPriority w:val="1"/>
    <w:rsid w:val="006F5BE2"/>
    <w:rPr>
      <w:rFonts w:ascii="Arial" w:hAnsi="Arial"/>
      <w:color w:val="000000"/>
      <w:lang w:val="es-CO"/>
    </w:rPr>
  </w:style>
  <w:style w:type="character" w:customStyle="1" w:styleId="Ttulo2Car">
    <w:name w:val="Título 2 Car"/>
    <w:link w:val="Ttulo2"/>
    <w:uiPriority w:val="1"/>
    <w:rsid w:val="006F5BE2"/>
    <w:rPr>
      <w:rFonts w:ascii="Arial" w:hAnsi="Arial"/>
      <w:b/>
      <w:color w:val="000000"/>
      <w:lang w:val="es-CO"/>
    </w:rPr>
  </w:style>
  <w:style w:type="table" w:customStyle="1" w:styleId="TableNormal">
    <w:name w:val="Table Normal"/>
    <w:uiPriority w:val="2"/>
    <w:semiHidden/>
    <w:unhideWhenUsed/>
    <w:qFormat/>
    <w:rsid w:val="006F5BE2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rsid w:val="006F5BE2"/>
    <w:pPr>
      <w:widowControl w:val="0"/>
      <w:suppressAutoHyphens w:val="0"/>
      <w:autoSpaceDE w:val="0"/>
      <w:autoSpaceDN w:val="0"/>
      <w:spacing w:before="240" w:after="120"/>
      <w:jc w:val="left"/>
    </w:pPr>
    <w:rPr>
      <w:rFonts w:ascii="Calibri" w:eastAsia="Arial" w:hAnsi="Calibri" w:cs="Arial"/>
      <w:b/>
      <w:bCs/>
      <w:color w:val="auto"/>
      <w:lang w:eastAsia="en-US"/>
    </w:rPr>
  </w:style>
  <w:style w:type="paragraph" w:styleId="TDC2">
    <w:name w:val="toc 2"/>
    <w:basedOn w:val="Normal"/>
    <w:uiPriority w:val="39"/>
    <w:qFormat/>
    <w:rsid w:val="006F5BE2"/>
    <w:pPr>
      <w:widowControl w:val="0"/>
      <w:suppressAutoHyphens w:val="0"/>
      <w:autoSpaceDE w:val="0"/>
      <w:autoSpaceDN w:val="0"/>
      <w:spacing w:before="120"/>
      <w:ind w:left="220"/>
      <w:jc w:val="left"/>
    </w:pPr>
    <w:rPr>
      <w:rFonts w:ascii="Calibri" w:eastAsia="Arial" w:hAnsi="Calibri" w:cs="Arial"/>
      <w:i/>
      <w:iCs/>
      <w:color w:val="auto"/>
      <w:lang w:eastAsia="en-US"/>
    </w:rPr>
  </w:style>
  <w:style w:type="paragraph" w:styleId="Prrafodelista">
    <w:name w:val="List Paragraph"/>
    <w:basedOn w:val="Normal"/>
    <w:uiPriority w:val="1"/>
    <w:qFormat/>
    <w:rsid w:val="006F5BE2"/>
    <w:pPr>
      <w:widowControl w:val="0"/>
      <w:suppressAutoHyphens w:val="0"/>
      <w:autoSpaceDE w:val="0"/>
      <w:autoSpaceDN w:val="0"/>
      <w:ind w:left="701" w:hanging="360"/>
      <w:jc w:val="left"/>
    </w:pPr>
    <w:rPr>
      <w:rFonts w:eastAsia="Arial" w:cs="Arial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F5BE2"/>
    <w:pPr>
      <w:widowControl w:val="0"/>
      <w:suppressAutoHyphens w:val="0"/>
      <w:autoSpaceDE w:val="0"/>
      <w:autoSpaceDN w:val="0"/>
      <w:ind w:left="200"/>
      <w:jc w:val="left"/>
    </w:pPr>
    <w:rPr>
      <w:rFonts w:eastAsia="Arial" w:cs="Arial"/>
      <w:color w:val="auto"/>
      <w:sz w:val="22"/>
      <w:szCs w:val="22"/>
      <w:lang w:eastAsia="en-US"/>
    </w:rPr>
  </w:style>
  <w:style w:type="character" w:styleId="Refdecomentario">
    <w:name w:val="annotation reference"/>
    <w:uiPriority w:val="99"/>
    <w:unhideWhenUsed/>
    <w:rsid w:val="006F5B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F5BE2"/>
    <w:pPr>
      <w:widowControl w:val="0"/>
      <w:suppressAutoHyphens w:val="0"/>
      <w:autoSpaceDE w:val="0"/>
      <w:autoSpaceDN w:val="0"/>
      <w:jc w:val="left"/>
    </w:pPr>
    <w:rPr>
      <w:rFonts w:eastAsia="Arial"/>
      <w:color w:val="auto"/>
      <w:lang w:eastAsia="x-none"/>
    </w:rPr>
  </w:style>
  <w:style w:type="character" w:customStyle="1" w:styleId="TextocomentarioCar">
    <w:name w:val="Texto comentario Car"/>
    <w:link w:val="Textocomentario"/>
    <w:uiPriority w:val="99"/>
    <w:rsid w:val="006F5BE2"/>
    <w:rPr>
      <w:rFonts w:ascii="Arial" w:eastAsia="Arial" w:hAnsi="Arial"/>
      <w:lang w:val="es-CO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6F5BE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6F5BE2"/>
    <w:rPr>
      <w:rFonts w:ascii="Arial" w:eastAsia="Arial" w:hAnsi="Arial"/>
      <w:b/>
      <w:bCs/>
      <w:lang w:val="es-CO" w:eastAsia="x-none"/>
    </w:rPr>
  </w:style>
  <w:style w:type="paragraph" w:styleId="Textodeglobo">
    <w:name w:val="Balloon Text"/>
    <w:basedOn w:val="Normal"/>
    <w:link w:val="TextodegloboCar"/>
    <w:uiPriority w:val="99"/>
    <w:unhideWhenUsed/>
    <w:rsid w:val="006F5BE2"/>
    <w:pPr>
      <w:widowControl w:val="0"/>
      <w:suppressAutoHyphens w:val="0"/>
      <w:autoSpaceDE w:val="0"/>
      <w:autoSpaceDN w:val="0"/>
      <w:jc w:val="left"/>
    </w:pPr>
    <w:rPr>
      <w:rFonts w:ascii="Segoe UI" w:eastAsia="Arial" w:hAnsi="Segoe UI"/>
      <w:color w:val="auto"/>
      <w:sz w:val="18"/>
      <w:szCs w:val="18"/>
      <w:lang w:eastAsia="x-none"/>
    </w:rPr>
  </w:style>
  <w:style w:type="character" w:customStyle="1" w:styleId="TextodegloboCar">
    <w:name w:val="Texto de globo Car"/>
    <w:link w:val="Textodeglobo"/>
    <w:uiPriority w:val="99"/>
    <w:rsid w:val="006F5BE2"/>
    <w:rPr>
      <w:rFonts w:ascii="Segoe UI" w:eastAsia="Arial" w:hAnsi="Segoe UI"/>
      <w:sz w:val="18"/>
      <w:szCs w:val="18"/>
      <w:lang w:val="es-CO" w:eastAsia="x-none"/>
    </w:rPr>
  </w:style>
  <w:style w:type="paragraph" w:styleId="Textonotapie">
    <w:name w:val="footnote text"/>
    <w:basedOn w:val="Normal"/>
    <w:link w:val="TextonotapieCar"/>
    <w:uiPriority w:val="99"/>
    <w:unhideWhenUsed/>
    <w:rsid w:val="006F5BE2"/>
    <w:pPr>
      <w:widowControl w:val="0"/>
      <w:suppressAutoHyphens w:val="0"/>
      <w:autoSpaceDE w:val="0"/>
      <w:autoSpaceDN w:val="0"/>
      <w:jc w:val="left"/>
    </w:pPr>
    <w:rPr>
      <w:rFonts w:eastAsia="Arial"/>
      <w:color w:val="auto"/>
      <w:lang w:eastAsia="x-none"/>
    </w:rPr>
  </w:style>
  <w:style w:type="character" w:customStyle="1" w:styleId="TextonotapieCar">
    <w:name w:val="Texto nota pie Car"/>
    <w:link w:val="Textonotapie"/>
    <w:uiPriority w:val="99"/>
    <w:rsid w:val="006F5BE2"/>
    <w:rPr>
      <w:rFonts w:ascii="Arial" w:eastAsia="Arial" w:hAnsi="Arial"/>
      <w:lang w:val="es-CO" w:eastAsia="x-none"/>
    </w:rPr>
  </w:style>
  <w:style w:type="character" w:styleId="Refdenotaalpie">
    <w:name w:val="footnote reference"/>
    <w:uiPriority w:val="99"/>
    <w:unhideWhenUsed/>
    <w:rsid w:val="006F5BE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6F5BE2"/>
    <w:pPr>
      <w:widowControl w:val="0"/>
      <w:suppressAutoHyphens w:val="0"/>
      <w:autoSpaceDE w:val="0"/>
      <w:autoSpaceDN w:val="0"/>
      <w:jc w:val="left"/>
    </w:pPr>
    <w:rPr>
      <w:rFonts w:eastAsia="Arial"/>
      <w:color w:val="auto"/>
      <w:lang w:eastAsia="x-none"/>
    </w:rPr>
  </w:style>
  <w:style w:type="character" w:customStyle="1" w:styleId="TextonotaalfinalCar">
    <w:name w:val="Texto nota al final Car"/>
    <w:link w:val="Textonotaalfinal"/>
    <w:uiPriority w:val="99"/>
    <w:rsid w:val="006F5BE2"/>
    <w:rPr>
      <w:rFonts w:ascii="Arial" w:eastAsia="Arial" w:hAnsi="Arial"/>
      <w:lang w:val="es-CO" w:eastAsia="x-none"/>
    </w:rPr>
  </w:style>
  <w:style w:type="character" w:styleId="Refdenotaalfinal">
    <w:name w:val="endnote reference"/>
    <w:uiPriority w:val="99"/>
    <w:unhideWhenUsed/>
    <w:rsid w:val="006F5BE2"/>
    <w:rPr>
      <w:vertAlign w:val="superscript"/>
    </w:rPr>
  </w:style>
  <w:style w:type="paragraph" w:customStyle="1" w:styleId="Default">
    <w:name w:val="Default"/>
    <w:rsid w:val="006F5B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s-CO"/>
    </w:rPr>
  </w:style>
  <w:style w:type="paragraph" w:styleId="TDC3">
    <w:name w:val="toc 3"/>
    <w:basedOn w:val="Normal"/>
    <w:next w:val="Normal"/>
    <w:autoRedefine/>
    <w:uiPriority w:val="39"/>
    <w:unhideWhenUsed/>
    <w:rsid w:val="006F5BE2"/>
    <w:pPr>
      <w:widowControl w:val="0"/>
      <w:suppressAutoHyphens w:val="0"/>
      <w:autoSpaceDE w:val="0"/>
      <w:autoSpaceDN w:val="0"/>
      <w:ind w:left="440"/>
      <w:jc w:val="left"/>
    </w:pPr>
    <w:rPr>
      <w:rFonts w:ascii="Calibri" w:eastAsia="Arial" w:hAnsi="Calibri" w:cs="Arial"/>
      <w:color w:val="auto"/>
      <w:lang w:eastAsia="en-US"/>
    </w:rPr>
  </w:style>
  <w:style w:type="paragraph" w:styleId="TDC4">
    <w:name w:val="toc 4"/>
    <w:basedOn w:val="Normal"/>
    <w:next w:val="Normal"/>
    <w:autoRedefine/>
    <w:uiPriority w:val="39"/>
    <w:unhideWhenUsed/>
    <w:rsid w:val="006F5BE2"/>
    <w:pPr>
      <w:widowControl w:val="0"/>
      <w:suppressAutoHyphens w:val="0"/>
      <w:autoSpaceDE w:val="0"/>
      <w:autoSpaceDN w:val="0"/>
      <w:ind w:left="660"/>
      <w:jc w:val="left"/>
    </w:pPr>
    <w:rPr>
      <w:rFonts w:ascii="Calibri" w:eastAsia="Arial" w:hAnsi="Calibri" w:cs="Arial"/>
      <w:color w:val="auto"/>
      <w:lang w:eastAsia="en-US"/>
    </w:rPr>
  </w:style>
  <w:style w:type="paragraph" w:styleId="TDC5">
    <w:name w:val="toc 5"/>
    <w:basedOn w:val="Normal"/>
    <w:next w:val="Normal"/>
    <w:autoRedefine/>
    <w:uiPriority w:val="39"/>
    <w:unhideWhenUsed/>
    <w:rsid w:val="006F5BE2"/>
    <w:pPr>
      <w:widowControl w:val="0"/>
      <w:suppressAutoHyphens w:val="0"/>
      <w:autoSpaceDE w:val="0"/>
      <w:autoSpaceDN w:val="0"/>
      <w:ind w:left="880"/>
      <w:jc w:val="left"/>
    </w:pPr>
    <w:rPr>
      <w:rFonts w:ascii="Calibri" w:eastAsia="Arial" w:hAnsi="Calibri" w:cs="Arial"/>
      <w:color w:val="auto"/>
      <w:lang w:eastAsia="en-US"/>
    </w:rPr>
  </w:style>
  <w:style w:type="paragraph" w:styleId="TDC6">
    <w:name w:val="toc 6"/>
    <w:basedOn w:val="Normal"/>
    <w:next w:val="Normal"/>
    <w:autoRedefine/>
    <w:uiPriority w:val="39"/>
    <w:unhideWhenUsed/>
    <w:rsid w:val="006F5BE2"/>
    <w:pPr>
      <w:widowControl w:val="0"/>
      <w:suppressAutoHyphens w:val="0"/>
      <w:autoSpaceDE w:val="0"/>
      <w:autoSpaceDN w:val="0"/>
      <w:ind w:left="1100"/>
      <w:jc w:val="left"/>
    </w:pPr>
    <w:rPr>
      <w:rFonts w:ascii="Calibri" w:eastAsia="Arial" w:hAnsi="Calibri" w:cs="Arial"/>
      <w:color w:val="auto"/>
      <w:lang w:eastAsia="en-US"/>
    </w:rPr>
  </w:style>
  <w:style w:type="paragraph" w:styleId="TDC7">
    <w:name w:val="toc 7"/>
    <w:basedOn w:val="Normal"/>
    <w:next w:val="Normal"/>
    <w:autoRedefine/>
    <w:uiPriority w:val="39"/>
    <w:unhideWhenUsed/>
    <w:rsid w:val="006F5BE2"/>
    <w:pPr>
      <w:widowControl w:val="0"/>
      <w:suppressAutoHyphens w:val="0"/>
      <w:autoSpaceDE w:val="0"/>
      <w:autoSpaceDN w:val="0"/>
      <w:ind w:left="1320"/>
      <w:jc w:val="left"/>
    </w:pPr>
    <w:rPr>
      <w:rFonts w:ascii="Calibri" w:eastAsia="Arial" w:hAnsi="Calibri" w:cs="Arial"/>
      <w:color w:val="auto"/>
      <w:lang w:eastAsia="en-US"/>
    </w:rPr>
  </w:style>
  <w:style w:type="paragraph" w:styleId="TDC8">
    <w:name w:val="toc 8"/>
    <w:basedOn w:val="Normal"/>
    <w:next w:val="Normal"/>
    <w:autoRedefine/>
    <w:uiPriority w:val="39"/>
    <w:unhideWhenUsed/>
    <w:rsid w:val="006F5BE2"/>
    <w:pPr>
      <w:widowControl w:val="0"/>
      <w:suppressAutoHyphens w:val="0"/>
      <w:autoSpaceDE w:val="0"/>
      <w:autoSpaceDN w:val="0"/>
      <w:ind w:left="1540"/>
      <w:jc w:val="left"/>
    </w:pPr>
    <w:rPr>
      <w:rFonts w:ascii="Calibri" w:eastAsia="Arial" w:hAnsi="Calibri" w:cs="Arial"/>
      <w:color w:val="auto"/>
      <w:lang w:eastAsia="en-US"/>
    </w:rPr>
  </w:style>
  <w:style w:type="paragraph" w:styleId="TDC9">
    <w:name w:val="toc 9"/>
    <w:basedOn w:val="Normal"/>
    <w:next w:val="Normal"/>
    <w:autoRedefine/>
    <w:uiPriority w:val="39"/>
    <w:unhideWhenUsed/>
    <w:rsid w:val="006F5BE2"/>
    <w:pPr>
      <w:widowControl w:val="0"/>
      <w:suppressAutoHyphens w:val="0"/>
      <w:autoSpaceDE w:val="0"/>
      <w:autoSpaceDN w:val="0"/>
      <w:ind w:left="1760"/>
      <w:jc w:val="left"/>
    </w:pPr>
    <w:rPr>
      <w:rFonts w:ascii="Calibri" w:eastAsia="Arial" w:hAnsi="Calibri" w:cs="Arial"/>
      <w:color w:val="auto"/>
      <w:lang w:eastAsia="en-US"/>
    </w:rPr>
  </w:style>
  <w:style w:type="character" w:styleId="nfasis">
    <w:name w:val="Emphasis"/>
    <w:uiPriority w:val="20"/>
    <w:qFormat/>
    <w:rsid w:val="006F5BE2"/>
    <w:rPr>
      <w:i/>
      <w:iCs/>
    </w:rPr>
  </w:style>
  <w:style w:type="character" w:styleId="Textoennegrita">
    <w:name w:val="Strong"/>
    <w:uiPriority w:val="22"/>
    <w:qFormat/>
    <w:rsid w:val="006F5BE2"/>
    <w:rPr>
      <w:b/>
      <w:bCs/>
    </w:rPr>
  </w:style>
  <w:style w:type="paragraph" w:customStyle="1" w:styleId="a">
    <w:basedOn w:val="Normal"/>
    <w:next w:val="Normal"/>
    <w:uiPriority w:val="35"/>
    <w:unhideWhenUsed/>
    <w:qFormat/>
    <w:rsid w:val="006F5BE2"/>
    <w:pPr>
      <w:widowControl w:val="0"/>
      <w:suppressAutoHyphens w:val="0"/>
      <w:autoSpaceDE w:val="0"/>
      <w:autoSpaceDN w:val="0"/>
      <w:jc w:val="left"/>
    </w:pPr>
    <w:rPr>
      <w:rFonts w:eastAsia="Arial" w:cs="Arial"/>
      <w:b/>
      <w:bCs/>
      <w:color w:val="auto"/>
      <w:lang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6F5BE2"/>
    <w:pPr>
      <w:widowControl w:val="0"/>
      <w:suppressAutoHyphens w:val="0"/>
      <w:autoSpaceDE w:val="0"/>
      <w:autoSpaceDN w:val="0"/>
      <w:jc w:val="left"/>
    </w:pPr>
    <w:rPr>
      <w:rFonts w:ascii="Calibri" w:eastAsia="Arial" w:hAnsi="Calibri" w:cs="Arial"/>
      <w:i/>
      <w:iCs/>
      <w:color w:val="auto"/>
      <w:lang w:eastAsia="en-US"/>
    </w:rPr>
  </w:style>
  <w:style w:type="numbering" w:customStyle="1" w:styleId="Estilo1">
    <w:name w:val="Estilo1"/>
    <w:uiPriority w:val="99"/>
    <w:rsid w:val="006F5BE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D91C8-1EC7-4F4B-8DDD-40369A6B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FAMILIA CASTRO GIRALDO</dc:creator>
  <cp:keywords/>
  <cp:lastModifiedBy>TESORERIA</cp:lastModifiedBy>
  <cp:revision>8</cp:revision>
  <cp:lastPrinted>2009-10-20T16:22:00Z</cp:lastPrinted>
  <dcterms:created xsi:type="dcterms:W3CDTF">2023-01-25T14:53:00Z</dcterms:created>
  <dcterms:modified xsi:type="dcterms:W3CDTF">2023-11-09T16:11:00Z</dcterms:modified>
</cp:coreProperties>
</file>