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3B" w:rsidRDefault="00285521">
      <w:pPr>
        <w:spacing w:before="267" w:line="256" w:lineRule="auto"/>
        <w:ind w:right="217"/>
        <w:jc w:val="center"/>
        <w:rPr>
          <w:b/>
          <w:sz w:val="28"/>
        </w:rPr>
      </w:pPr>
      <w:bookmarkStart w:id="0" w:name="_GoBack"/>
      <w:bookmarkEnd w:id="0"/>
      <w:r>
        <w:rPr>
          <w:b/>
          <w:sz w:val="28"/>
        </w:rPr>
        <w:t>INFORME</w:t>
      </w:r>
      <w:r>
        <w:rPr>
          <w:b/>
          <w:spacing w:val="-8"/>
          <w:sz w:val="28"/>
        </w:rPr>
        <w:t xml:space="preserve"> </w:t>
      </w:r>
      <w:r>
        <w:rPr>
          <w:b/>
          <w:sz w:val="28"/>
        </w:rPr>
        <w:t>DE</w:t>
      </w:r>
      <w:r>
        <w:rPr>
          <w:b/>
          <w:spacing w:val="-5"/>
          <w:sz w:val="28"/>
        </w:rPr>
        <w:t xml:space="preserve"> </w:t>
      </w:r>
      <w:r>
        <w:rPr>
          <w:b/>
          <w:sz w:val="28"/>
        </w:rPr>
        <w:t>EVALUACIÓN</w:t>
      </w:r>
      <w:r>
        <w:rPr>
          <w:b/>
          <w:spacing w:val="-7"/>
          <w:sz w:val="28"/>
        </w:rPr>
        <w:t xml:space="preserve"> </w:t>
      </w:r>
      <w:r>
        <w:rPr>
          <w:b/>
          <w:sz w:val="28"/>
        </w:rPr>
        <w:t>DE</w:t>
      </w:r>
      <w:r>
        <w:rPr>
          <w:b/>
          <w:spacing w:val="-5"/>
          <w:sz w:val="28"/>
        </w:rPr>
        <w:t xml:space="preserve"> </w:t>
      </w:r>
      <w:r>
        <w:rPr>
          <w:b/>
          <w:sz w:val="28"/>
        </w:rPr>
        <w:t>CONTROL</w:t>
      </w:r>
      <w:r>
        <w:rPr>
          <w:b/>
          <w:spacing w:val="-7"/>
          <w:sz w:val="28"/>
        </w:rPr>
        <w:t xml:space="preserve"> </w:t>
      </w:r>
      <w:r>
        <w:rPr>
          <w:b/>
          <w:sz w:val="28"/>
        </w:rPr>
        <w:t>INTERNO</w:t>
      </w:r>
      <w:r>
        <w:rPr>
          <w:b/>
          <w:spacing w:val="-5"/>
          <w:sz w:val="28"/>
        </w:rPr>
        <w:t xml:space="preserve"> </w:t>
      </w:r>
      <w:r w:rsidR="00CF7C4D">
        <w:rPr>
          <w:b/>
          <w:sz w:val="28"/>
        </w:rPr>
        <w:t>CONTABLE VIGENCIA 2023</w:t>
      </w: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spacing w:before="235"/>
        <w:rPr>
          <w:b/>
          <w:sz w:val="28"/>
        </w:rPr>
      </w:pPr>
    </w:p>
    <w:p w:rsidR="00E06A3B" w:rsidRDefault="00285521">
      <w:pPr>
        <w:ind w:left="2" w:right="217"/>
        <w:jc w:val="center"/>
        <w:rPr>
          <w:b/>
          <w:sz w:val="28"/>
        </w:rPr>
      </w:pPr>
      <w:r>
        <w:rPr>
          <w:b/>
          <w:sz w:val="28"/>
        </w:rPr>
        <w:t>CONTRALORÍA</w:t>
      </w:r>
      <w:r>
        <w:rPr>
          <w:b/>
          <w:spacing w:val="-14"/>
          <w:sz w:val="28"/>
        </w:rPr>
        <w:t xml:space="preserve"> </w:t>
      </w:r>
      <w:r>
        <w:rPr>
          <w:b/>
          <w:sz w:val="28"/>
        </w:rPr>
        <w:t>MUNICIPAL</w:t>
      </w:r>
      <w:r>
        <w:rPr>
          <w:b/>
          <w:spacing w:val="-7"/>
          <w:sz w:val="28"/>
        </w:rPr>
        <w:t xml:space="preserve"> </w:t>
      </w:r>
      <w:r>
        <w:rPr>
          <w:b/>
          <w:sz w:val="28"/>
        </w:rPr>
        <w:t>DE</w:t>
      </w:r>
      <w:r>
        <w:rPr>
          <w:b/>
          <w:spacing w:val="-4"/>
          <w:sz w:val="28"/>
        </w:rPr>
        <w:t xml:space="preserve"> NEIVA</w:t>
      </w: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spacing w:before="256"/>
        <w:rPr>
          <w:b/>
          <w:sz w:val="28"/>
        </w:rPr>
      </w:pPr>
    </w:p>
    <w:p w:rsidR="00E06A3B" w:rsidRDefault="00CF7C4D">
      <w:pPr>
        <w:ind w:left="1" w:right="217"/>
        <w:jc w:val="center"/>
        <w:rPr>
          <w:b/>
          <w:sz w:val="28"/>
        </w:rPr>
      </w:pPr>
      <w:r>
        <w:rPr>
          <w:b/>
          <w:sz w:val="28"/>
        </w:rPr>
        <w:t>ALBERTO GOMEZ ALAPE</w:t>
      </w:r>
    </w:p>
    <w:p w:rsidR="00E06A3B" w:rsidRDefault="00285521">
      <w:pPr>
        <w:spacing w:before="26"/>
        <w:ind w:left="5" w:right="219"/>
        <w:jc w:val="center"/>
        <w:rPr>
          <w:b/>
          <w:sz w:val="28"/>
        </w:rPr>
      </w:pPr>
      <w:r>
        <w:rPr>
          <w:b/>
          <w:sz w:val="28"/>
        </w:rPr>
        <w:t>Asesor</w:t>
      </w:r>
      <w:r>
        <w:rPr>
          <w:b/>
          <w:spacing w:val="-5"/>
          <w:sz w:val="28"/>
        </w:rPr>
        <w:t xml:space="preserve"> </w:t>
      </w:r>
      <w:r>
        <w:rPr>
          <w:b/>
          <w:sz w:val="28"/>
        </w:rPr>
        <w:t>de</w:t>
      </w:r>
      <w:r>
        <w:rPr>
          <w:b/>
          <w:spacing w:val="-4"/>
          <w:sz w:val="28"/>
        </w:rPr>
        <w:t xml:space="preserve"> </w:t>
      </w:r>
      <w:r>
        <w:rPr>
          <w:b/>
          <w:sz w:val="28"/>
        </w:rPr>
        <w:t>Control</w:t>
      </w:r>
      <w:r>
        <w:rPr>
          <w:b/>
          <w:spacing w:val="-4"/>
          <w:sz w:val="28"/>
        </w:rPr>
        <w:t xml:space="preserve"> </w:t>
      </w:r>
      <w:r>
        <w:rPr>
          <w:b/>
          <w:spacing w:val="-2"/>
          <w:sz w:val="28"/>
        </w:rPr>
        <w:t>Interno</w:t>
      </w: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rPr>
          <w:b/>
          <w:sz w:val="28"/>
        </w:rPr>
      </w:pPr>
    </w:p>
    <w:p w:rsidR="00E06A3B" w:rsidRDefault="00E06A3B">
      <w:pPr>
        <w:pStyle w:val="Textoindependiente"/>
        <w:spacing w:before="204"/>
        <w:rPr>
          <w:b/>
          <w:sz w:val="28"/>
        </w:rPr>
      </w:pPr>
    </w:p>
    <w:p w:rsidR="00E06A3B" w:rsidRDefault="00285521">
      <w:pPr>
        <w:ind w:left="2" w:right="217"/>
        <w:jc w:val="center"/>
        <w:rPr>
          <w:b/>
          <w:sz w:val="28"/>
        </w:rPr>
      </w:pPr>
      <w:r>
        <w:rPr>
          <w:b/>
          <w:sz w:val="28"/>
        </w:rPr>
        <w:t>Neiva,</w:t>
      </w:r>
      <w:r>
        <w:rPr>
          <w:b/>
          <w:spacing w:val="-4"/>
          <w:sz w:val="28"/>
        </w:rPr>
        <w:t xml:space="preserve"> </w:t>
      </w:r>
      <w:r>
        <w:rPr>
          <w:b/>
          <w:sz w:val="28"/>
        </w:rPr>
        <w:t>enero</w:t>
      </w:r>
      <w:r>
        <w:rPr>
          <w:b/>
          <w:spacing w:val="-4"/>
          <w:sz w:val="28"/>
        </w:rPr>
        <w:t xml:space="preserve"> </w:t>
      </w:r>
      <w:r w:rsidR="003B627D">
        <w:rPr>
          <w:b/>
          <w:spacing w:val="-4"/>
          <w:sz w:val="28"/>
        </w:rPr>
        <w:t>1</w:t>
      </w:r>
      <w:r w:rsidR="003B627D">
        <w:rPr>
          <w:b/>
          <w:sz w:val="28"/>
        </w:rPr>
        <w:t>2</w:t>
      </w:r>
      <w:r>
        <w:rPr>
          <w:b/>
          <w:spacing w:val="-2"/>
          <w:sz w:val="28"/>
        </w:rPr>
        <w:t xml:space="preserve"> </w:t>
      </w:r>
      <w:r>
        <w:rPr>
          <w:b/>
          <w:sz w:val="28"/>
        </w:rPr>
        <w:t>de</w:t>
      </w:r>
      <w:r>
        <w:rPr>
          <w:b/>
          <w:spacing w:val="-2"/>
          <w:sz w:val="28"/>
        </w:rPr>
        <w:t xml:space="preserve"> </w:t>
      </w:r>
      <w:r w:rsidR="00CF7C4D">
        <w:rPr>
          <w:b/>
          <w:spacing w:val="-4"/>
          <w:sz w:val="28"/>
        </w:rPr>
        <w:t>2024</w:t>
      </w:r>
    </w:p>
    <w:p w:rsidR="00E06A3B" w:rsidRDefault="00E06A3B">
      <w:pPr>
        <w:jc w:val="center"/>
        <w:rPr>
          <w:sz w:val="28"/>
        </w:rPr>
        <w:sectPr w:rsidR="00E06A3B">
          <w:headerReference w:type="default" r:id="rId7"/>
          <w:footerReference w:type="default" r:id="rId8"/>
          <w:type w:val="continuous"/>
          <w:pgSz w:w="12240" w:h="15840"/>
          <w:pgMar w:top="1980" w:right="1120" w:bottom="2240" w:left="1340" w:header="713" w:footer="2046" w:gutter="0"/>
          <w:pgNumType w:start="1"/>
          <w:cols w:space="720"/>
        </w:sectPr>
      </w:pPr>
    </w:p>
    <w:p w:rsidR="00E06A3B" w:rsidRDefault="00285521">
      <w:pPr>
        <w:spacing w:before="267"/>
        <w:ind w:right="219"/>
        <w:jc w:val="center"/>
        <w:rPr>
          <w:b/>
          <w:sz w:val="28"/>
        </w:rPr>
      </w:pPr>
      <w:r>
        <w:rPr>
          <w:b/>
          <w:sz w:val="28"/>
        </w:rPr>
        <w:lastRenderedPageBreak/>
        <w:t>TABLA</w:t>
      </w:r>
      <w:r>
        <w:rPr>
          <w:b/>
          <w:spacing w:val="-7"/>
          <w:sz w:val="28"/>
        </w:rPr>
        <w:t xml:space="preserve"> </w:t>
      </w:r>
      <w:r>
        <w:rPr>
          <w:b/>
          <w:sz w:val="28"/>
        </w:rPr>
        <w:t>DE</w:t>
      </w:r>
      <w:r>
        <w:rPr>
          <w:b/>
          <w:spacing w:val="-1"/>
          <w:sz w:val="28"/>
        </w:rPr>
        <w:t xml:space="preserve"> </w:t>
      </w:r>
      <w:r>
        <w:rPr>
          <w:b/>
          <w:spacing w:val="-2"/>
          <w:sz w:val="28"/>
        </w:rPr>
        <w:t>CONTENIDO</w:t>
      </w:r>
    </w:p>
    <w:sdt>
      <w:sdtPr>
        <w:id w:val="2076472992"/>
        <w:docPartObj>
          <w:docPartGallery w:val="Table of Contents"/>
          <w:docPartUnique/>
        </w:docPartObj>
      </w:sdtPr>
      <w:sdtEndPr/>
      <w:sdtContent>
        <w:p w:rsidR="00E06A3B" w:rsidRDefault="004E7720">
          <w:pPr>
            <w:pStyle w:val="TDC1"/>
            <w:tabs>
              <w:tab w:val="left" w:leader="dot" w:pos="9068"/>
            </w:tabs>
            <w:spacing w:before="664"/>
            <w:ind w:left="362" w:firstLine="0"/>
            <w:rPr>
              <w:b w:val="0"/>
            </w:rPr>
          </w:pPr>
          <w:hyperlink w:anchor="_bookmark0" w:history="1">
            <w:r w:rsidR="00285521">
              <w:rPr>
                <w:spacing w:val="-2"/>
              </w:rPr>
              <w:t>INTRODUCCIÓN</w:t>
            </w:r>
            <w:r w:rsidR="00285521">
              <w:tab/>
            </w:r>
            <w:r w:rsidR="00285521">
              <w:rPr>
                <w:b w:val="0"/>
                <w:spacing w:val="-10"/>
              </w:rPr>
              <w:t>3</w:t>
            </w:r>
          </w:hyperlink>
        </w:p>
        <w:p w:rsidR="00E06A3B" w:rsidRDefault="004E7720">
          <w:pPr>
            <w:pStyle w:val="TDC1"/>
            <w:numPr>
              <w:ilvl w:val="0"/>
              <w:numId w:val="3"/>
            </w:numPr>
            <w:tabs>
              <w:tab w:val="left" w:pos="801"/>
              <w:tab w:val="left" w:leader="dot" w:pos="9068"/>
            </w:tabs>
            <w:ind w:hanging="439"/>
            <w:rPr>
              <w:b w:val="0"/>
            </w:rPr>
          </w:pPr>
          <w:hyperlink w:anchor="_bookmark1" w:history="1">
            <w:r w:rsidR="00285521">
              <w:t>OBJETIVO</w:t>
            </w:r>
            <w:r w:rsidR="00285521">
              <w:rPr>
                <w:spacing w:val="-2"/>
              </w:rPr>
              <w:t xml:space="preserve"> </w:t>
            </w:r>
            <w:r w:rsidR="00285521">
              <w:t>DE</w:t>
            </w:r>
            <w:r w:rsidR="00285521">
              <w:rPr>
                <w:spacing w:val="-3"/>
              </w:rPr>
              <w:t xml:space="preserve"> </w:t>
            </w:r>
            <w:r w:rsidR="00285521">
              <w:t>LA</w:t>
            </w:r>
            <w:r w:rsidR="00285521">
              <w:rPr>
                <w:spacing w:val="-10"/>
              </w:rPr>
              <w:t xml:space="preserve"> </w:t>
            </w:r>
            <w:r w:rsidR="00285521">
              <w:rPr>
                <w:spacing w:val="-2"/>
              </w:rPr>
              <w:t>EVALUACIÓN</w:t>
            </w:r>
            <w:r w:rsidR="00285521">
              <w:tab/>
            </w:r>
            <w:r w:rsidR="00285521">
              <w:rPr>
                <w:b w:val="0"/>
                <w:spacing w:val="-10"/>
              </w:rPr>
              <w:t>4</w:t>
            </w:r>
          </w:hyperlink>
        </w:p>
        <w:p w:rsidR="00E06A3B" w:rsidRDefault="004E7720">
          <w:pPr>
            <w:pStyle w:val="TDC1"/>
            <w:numPr>
              <w:ilvl w:val="0"/>
              <w:numId w:val="3"/>
            </w:numPr>
            <w:tabs>
              <w:tab w:val="left" w:pos="801"/>
              <w:tab w:val="left" w:leader="dot" w:pos="9068"/>
            </w:tabs>
            <w:spacing w:before="121"/>
            <w:ind w:hanging="439"/>
            <w:rPr>
              <w:b w:val="0"/>
            </w:rPr>
          </w:pPr>
          <w:hyperlink w:anchor="_bookmark2" w:history="1">
            <w:r w:rsidR="00285521">
              <w:rPr>
                <w:spacing w:val="-2"/>
              </w:rPr>
              <w:t>ALCANCE</w:t>
            </w:r>
            <w:r w:rsidR="00285521">
              <w:tab/>
            </w:r>
            <w:r w:rsidR="00285521">
              <w:rPr>
                <w:b w:val="0"/>
                <w:spacing w:val="-10"/>
              </w:rPr>
              <w:t>4</w:t>
            </w:r>
          </w:hyperlink>
        </w:p>
        <w:p w:rsidR="00E06A3B" w:rsidRDefault="004E7720">
          <w:pPr>
            <w:pStyle w:val="TDC1"/>
            <w:numPr>
              <w:ilvl w:val="0"/>
              <w:numId w:val="3"/>
            </w:numPr>
            <w:tabs>
              <w:tab w:val="left" w:pos="801"/>
              <w:tab w:val="left" w:leader="dot" w:pos="9068"/>
            </w:tabs>
            <w:spacing w:before="120"/>
            <w:ind w:hanging="439"/>
            <w:rPr>
              <w:b w:val="0"/>
            </w:rPr>
          </w:pPr>
          <w:hyperlink w:anchor="_bookmark3" w:history="1">
            <w:r w:rsidR="00285521">
              <w:t>METODOLOGÍA</w:t>
            </w:r>
            <w:r w:rsidR="00285521">
              <w:rPr>
                <w:spacing w:val="-15"/>
              </w:rPr>
              <w:t xml:space="preserve"> </w:t>
            </w:r>
            <w:r w:rsidR="00285521">
              <w:rPr>
                <w:spacing w:val="-2"/>
              </w:rPr>
              <w:t>UTILIZADA</w:t>
            </w:r>
            <w:r w:rsidR="00285521">
              <w:tab/>
            </w:r>
            <w:r w:rsidR="00285521">
              <w:rPr>
                <w:b w:val="0"/>
                <w:spacing w:val="-10"/>
              </w:rPr>
              <w:t>4</w:t>
            </w:r>
          </w:hyperlink>
        </w:p>
        <w:p w:rsidR="00E06A3B" w:rsidRDefault="004E7720">
          <w:pPr>
            <w:pStyle w:val="TDC1"/>
            <w:numPr>
              <w:ilvl w:val="0"/>
              <w:numId w:val="3"/>
            </w:numPr>
            <w:tabs>
              <w:tab w:val="left" w:pos="801"/>
              <w:tab w:val="left" w:leader="dot" w:pos="9068"/>
            </w:tabs>
            <w:spacing w:line="259" w:lineRule="auto"/>
            <w:ind w:left="362" w:right="586" w:firstLine="0"/>
            <w:rPr>
              <w:b w:val="0"/>
            </w:rPr>
          </w:pPr>
          <w:hyperlink w:anchor="_bookmark4" w:history="1">
            <w:r w:rsidR="00285521">
              <w:t>RESULTADOS DE LA APLICACIÓN DE LA ENCUESTA DE CONTROL INTERNO</w:t>
            </w:r>
          </w:hyperlink>
          <w:r w:rsidR="00285521">
            <w:t xml:space="preserve"> </w:t>
          </w:r>
          <w:hyperlink w:anchor="_bookmark4" w:history="1">
            <w:r w:rsidR="00285521">
              <w:rPr>
                <w:spacing w:val="-2"/>
              </w:rPr>
              <w:t>CONTABLE</w:t>
            </w:r>
            <w:r w:rsidR="00285521">
              <w:tab/>
            </w:r>
          </w:hyperlink>
        </w:p>
        <w:p w:rsidR="00E06A3B" w:rsidRDefault="004E7720">
          <w:pPr>
            <w:pStyle w:val="TDC2"/>
            <w:numPr>
              <w:ilvl w:val="1"/>
              <w:numId w:val="3"/>
            </w:numPr>
            <w:tabs>
              <w:tab w:val="left" w:pos="1242"/>
              <w:tab w:val="left" w:leader="dot" w:pos="9068"/>
            </w:tabs>
            <w:rPr>
              <w:b w:val="0"/>
            </w:rPr>
          </w:pPr>
          <w:hyperlink w:anchor="_bookmark5" w:history="1">
            <w:r w:rsidR="00285521">
              <w:t>INFORME</w:t>
            </w:r>
            <w:r w:rsidR="00285521">
              <w:rPr>
                <w:spacing w:val="-4"/>
              </w:rPr>
              <w:t xml:space="preserve"> </w:t>
            </w:r>
            <w:r w:rsidR="00285521">
              <w:rPr>
                <w:spacing w:val="-2"/>
              </w:rPr>
              <w:t>CUANTITATIVO</w:t>
            </w:r>
            <w:r w:rsidR="00285521">
              <w:tab/>
            </w:r>
            <w:r w:rsidR="00285521">
              <w:rPr>
                <w:b w:val="0"/>
                <w:spacing w:val="-10"/>
              </w:rPr>
              <w:t>4</w:t>
            </w:r>
          </w:hyperlink>
        </w:p>
        <w:p w:rsidR="00E06A3B" w:rsidRDefault="004E7720">
          <w:pPr>
            <w:pStyle w:val="TDC2"/>
            <w:numPr>
              <w:ilvl w:val="1"/>
              <w:numId w:val="3"/>
            </w:numPr>
            <w:tabs>
              <w:tab w:val="left" w:pos="1242"/>
              <w:tab w:val="left" w:leader="dot" w:pos="8945"/>
            </w:tabs>
            <w:spacing w:before="119"/>
            <w:rPr>
              <w:b w:val="0"/>
            </w:rPr>
          </w:pPr>
          <w:hyperlink w:anchor="_bookmark6" w:history="1">
            <w:r w:rsidR="00285521">
              <w:t>INFORME</w:t>
            </w:r>
            <w:r w:rsidR="00285521">
              <w:rPr>
                <w:spacing w:val="-4"/>
              </w:rPr>
              <w:t xml:space="preserve"> </w:t>
            </w:r>
            <w:r w:rsidR="00285521">
              <w:rPr>
                <w:spacing w:val="-2"/>
              </w:rPr>
              <w:t>CUALITATIVO</w:t>
            </w:r>
            <w:r w:rsidR="00285521">
              <w:tab/>
            </w:r>
            <w:r w:rsidR="00285521">
              <w:rPr>
                <w:b w:val="0"/>
                <w:spacing w:val="-5"/>
              </w:rPr>
              <w:t>1</w:t>
            </w:r>
          </w:hyperlink>
          <w:r w:rsidR="00943545">
            <w:rPr>
              <w:b w:val="0"/>
              <w:spacing w:val="-5"/>
            </w:rPr>
            <w:t>2</w:t>
          </w:r>
        </w:p>
        <w:p w:rsidR="00E06A3B" w:rsidRDefault="004E7720">
          <w:pPr>
            <w:pStyle w:val="TDC3"/>
            <w:numPr>
              <w:ilvl w:val="2"/>
              <w:numId w:val="3"/>
            </w:numPr>
            <w:tabs>
              <w:tab w:val="left" w:pos="1681"/>
              <w:tab w:val="left" w:leader="dot" w:pos="8945"/>
            </w:tabs>
            <w:ind w:left="1681" w:hanging="880"/>
            <w:rPr>
              <w:b w:val="0"/>
            </w:rPr>
          </w:pPr>
          <w:hyperlink w:anchor="_bookmark7" w:history="1">
            <w:r w:rsidR="00285521">
              <w:rPr>
                <w:spacing w:val="-2"/>
              </w:rPr>
              <w:t>FORTALEZAS</w:t>
            </w:r>
            <w:r w:rsidR="00285521">
              <w:tab/>
            </w:r>
            <w:r w:rsidR="00285521">
              <w:rPr>
                <w:b w:val="0"/>
                <w:spacing w:val="-5"/>
              </w:rPr>
              <w:t>1</w:t>
            </w:r>
          </w:hyperlink>
          <w:r w:rsidR="00943545">
            <w:rPr>
              <w:b w:val="0"/>
              <w:spacing w:val="-5"/>
            </w:rPr>
            <w:t>2</w:t>
          </w:r>
        </w:p>
        <w:p w:rsidR="00E06A3B" w:rsidRDefault="004E7720">
          <w:pPr>
            <w:pStyle w:val="TDC3"/>
            <w:numPr>
              <w:ilvl w:val="2"/>
              <w:numId w:val="3"/>
            </w:numPr>
            <w:tabs>
              <w:tab w:val="left" w:pos="1681"/>
              <w:tab w:val="left" w:leader="dot" w:pos="8945"/>
            </w:tabs>
            <w:spacing w:before="122"/>
            <w:ind w:left="1681" w:hanging="880"/>
            <w:rPr>
              <w:b w:val="0"/>
            </w:rPr>
          </w:pPr>
          <w:hyperlink w:anchor="_bookmark8" w:history="1">
            <w:r w:rsidR="00285521">
              <w:rPr>
                <w:spacing w:val="-2"/>
              </w:rPr>
              <w:t>DEBILIDADES</w:t>
            </w:r>
            <w:r w:rsidR="00285521">
              <w:tab/>
            </w:r>
            <w:r w:rsidR="00285521">
              <w:rPr>
                <w:b w:val="0"/>
                <w:spacing w:val="-5"/>
              </w:rPr>
              <w:t>1</w:t>
            </w:r>
          </w:hyperlink>
          <w:r w:rsidR="00943545">
            <w:rPr>
              <w:b w:val="0"/>
              <w:spacing w:val="-5"/>
            </w:rPr>
            <w:t>2</w:t>
          </w:r>
        </w:p>
        <w:p w:rsidR="00E06A3B" w:rsidRDefault="004E7720">
          <w:pPr>
            <w:pStyle w:val="TDC3"/>
            <w:numPr>
              <w:ilvl w:val="2"/>
              <w:numId w:val="3"/>
            </w:numPr>
            <w:tabs>
              <w:tab w:val="left" w:pos="1681"/>
              <w:tab w:val="left" w:leader="dot" w:pos="8945"/>
            </w:tabs>
            <w:spacing w:line="259" w:lineRule="auto"/>
            <w:ind w:left="801" w:right="587" w:firstLine="0"/>
            <w:rPr>
              <w:b w:val="0"/>
            </w:rPr>
          </w:pPr>
          <w:hyperlink w:anchor="_bookmark9" w:history="1">
            <w:r w:rsidR="00285521">
              <w:t>AVANCES Y MEJORAS DEL PROCESO DE CONTROL INTERNO</w:t>
            </w:r>
          </w:hyperlink>
          <w:r w:rsidR="00285521">
            <w:t xml:space="preserve"> </w:t>
          </w:r>
          <w:hyperlink w:anchor="_bookmark9" w:history="1">
            <w:r w:rsidR="00285521">
              <w:rPr>
                <w:spacing w:val="-2"/>
              </w:rPr>
              <w:t>CONTABLE</w:t>
            </w:r>
            <w:r w:rsidR="00285521">
              <w:tab/>
            </w:r>
            <w:r w:rsidR="00285521">
              <w:rPr>
                <w:b w:val="0"/>
                <w:spacing w:val="-5"/>
              </w:rPr>
              <w:t>1</w:t>
            </w:r>
          </w:hyperlink>
          <w:r w:rsidR="00943545">
            <w:rPr>
              <w:b w:val="0"/>
              <w:spacing w:val="-5"/>
            </w:rPr>
            <w:t>2</w:t>
          </w:r>
        </w:p>
        <w:p w:rsidR="00E06A3B" w:rsidRDefault="004E7720">
          <w:pPr>
            <w:pStyle w:val="TDC3"/>
            <w:numPr>
              <w:ilvl w:val="2"/>
              <w:numId w:val="3"/>
            </w:numPr>
            <w:tabs>
              <w:tab w:val="left" w:pos="1681"/>
              <w:tab w:val="left" w:leader="dot" w:pos="8945"/>
            </w:tabs>
            <w:spacing w:before="102"/>
            <w:ind w:left="1681" w:hanging="880"/>
            <w:rPr>
              <w:b w:val="0"/>
            </w:rPr>
          </w:pPr>
          <w:hyperlink w:anchor="_bookmark10" w:history="1">
            <w:r w:rsidR="00285521">
              <w:rPr>
                <w:spacing w:val="-2"/>
              </w:rPr>
              <w:t>RECOMENDACIONES</w:t>
            </w:r>
          </w:hyperlink>
          <w:r w:rsidR="00285521">
            <w:tab/>
          </w:r>
          <w:r w:rsidR="00285521">
            <w:rPr>
              <w:b w:val="0"/>
              <w:spacing w:val="-5"/>
            </w:rPr>
            <w:t>1</w:t>
          </w:r>
          <w:r w:rsidR="00943545">
            <w:rPr>
              <w:b w:val="0"/>
              <w:spacing w:val="-5"/>
            </w:rPr>
            <w:t>2</w:t>
          </w:r>
        </w:p>
        <w:p w:rsidR="00E06A3B" w:rsidRDefault="004E7720">
          <w:pPr>
            <w:pStyle w:val="TDC1"/>
            <w:numPr>
              <w:ilvl w:val="0"/>
              <w:numId w:val="3"/>
            </w:numPr>
            <w:tabs>
              <w:tab w:val="left" w:pos="801"/>
              <w:tab w:val="left" w:leader="dot" w:pos="8945"/>
            </w:tabs>
            <w:ind w:hanging="439"/>
            <w:rPr>
              <w:b w:val="0"/>
            </w:rPr>
          </w:pPr>
          <w:hyperlink w:anchor="_bookmark11" w:history="1">
            <w:r w:rsidR="00285521">
              <w:rPr>
                <w:spacing w:val="-2"/>
              </w:rPr>
              <w:t>CONCLUSIONES</w:t>
            </w:r>
          </w:hyperlink>
          <w:r w:rsidR="00285521">
            <w:tab/>
          </w:r>
          <w:r w:rsidR="00285521">
            <w:rPr>
              <w:b w:val="0"/>
              <w:spacing w:val="-5"/>
            </w:rPr>
            <w:t>1</w:t>
          </w:r>
          <w:r w:rsidR="00943545">
            <w:rPr>
              <w:b w:val="0"/>
              <w:spacing w:val="-5"/>
            </w:rPr>
            <w:t>4</w:t>
          </w:r>
        </w:p>
      </w:sdtContent>
    </w:sdt>
    <w:p w:rsidR="00E06A3B" w:rsidRDefault="00E06A3B">
      <w:pPr>
        <w:sectPr w:rsidR="00E06A3B">
          <w:pgSz w:w="12240" w:h="15840"/>
          <w:pgMar w:top="1980" w:right="1120" w:bottom="2240" w:left="1340" w:header="713" w:footer="2046" w:gutter="0"/>
          <w:cols w:space="720"/>
        </w:sectPr>
      </w:pPr>
    </w:p>
    <w:p w:rsidR="00E06A3B" w:rsidRDefault="00285521">
      <w:pPr>
        <w:pStyle w:val="Ttulo1"/>
        <w:spacing w:before="269"/>
        <w:ind w:left="0" w:right="217" w:firstLine="0"/>
        <w:jc w:val="center"/>
      </w:pPr>
      <w:bookmarkStart w:id="1" w:name="_bookmark0"/>
      <w:bookmarkEnd w:id="1"/>
      <w:r>
        <w:rPr>
          <w:spacing w:val="-2"/>
        </w:rPr>
        <w:lastRenderedPageBreak/>
        <w:t>INTRODUCCIÓN</w:t>
      </w:r>
    </w:p>
    <w:p w:rsidR="00E06A3B" w:rsidRDefault="00285521">
      <w:pPr>
        <w:pStyle w:val="Textoindependiente"/>
        <w:spacing w:before="262"/>
        <w:ind w:left="362" w:right="576"/>
        <w:jc w:val="both"/>
      </w:pPr>
      <w:r>
        <w:t xml:space="preserve">La Contraloría Municipal de Neiva presenta el Informe Anual de Evaluación de Control Interno Contable, en cumplimiento de la normatividad vigente, con corte a 31 de diciembre de </w:t>
      </w:r>
      <w:r w:rsidR="00275F17">
        <w:t>2023</w:t>
      </w:r>
      <w:r>
        <w:t>, tomando como base la Resolución No. 204 del 2017</w:t>
      </w:r>
      <w:r>
        <w:rPr>
          <w:spacing w:val="40"/>
        </w:rPr>
        <w:t xml:space="preserve"> </w:t>
      </w:r>
      <w:r>
        <w:t>"Por la cual se incorpora, en los Procedimientos Transversales del Régimen de Contabilidad Pública, el Procedimiento para la evaluación del control interno contable" , la Resolución No. 533 de octubre 8 de 2015, la Resolución No. 484 de 2017 y</w:t>
      </w:r>
      <w:r>
        <w:rPr>
          <w:spacing w:val="-2"/>
        </w:rPr>
        <w:t xml:space="preserve"> </w:t>
      </w:r>
      <w:r>
        <w:t>la Resolución</w:t>
      </w:r>
      <w:r>
        <w:rPr>
          <w:spacing w:val="-3"/>
        </w:rPr>
        <w:t xml:space="preserve"> </w:t>
      </w:r>
      <w:r>
        <w:t>No. 194 del 3 de diciembre</w:t>
      </w:r>
      <w:r>
        <w:rPr>
          <w:spacing w:val="-2"/>
        </w:rPr>
        <w:t xml:space="preserve"> </w:t>
      </w:r>
      <w:r>
        <w:t>de</w:t>
      </w:r>
      <w:r>
        <w:rPr>
          <w:spacing w:val="-2"/>
        </w:rPr>
        <w:t xml:space="preserve"> </w:t>
      </w:r>
      <w:r>
        <w:t>2020 "Por</w:t>
      </w:r>
      <w:r>
        <w:rPr>
          <w:spacing w:val="-1"/>
        </w:rPr>
        <w:t xml:space="preserve"> </w:t>
      </w:r>
      <w:r>
        <w:t>la</w:t>
      </w:r>
      <w:r>
        <w:rPr>
          <w:spacing w:val="-2"/>
        </w:rPr>
        <w:t xml:space="preserve"> </w:t>
      </w:r>
      <w:r>
        <w:t>cual se</w:t>
      </w:r>
      <w:r>
        <w:rPr>
          <w:spacing w:val="-2"/>
        </w:rPr>
        <w:t xml:space="preserve"> </w:t>
      </w:r>
      <w:r>
        <w:t>establece la información a reportar, los requisitos y los plazos de envió a la Contaduría General</w:t>
      </w:r>
      <w:r>
        <w:rPr>
          <w:spacing w:val="-3"/>
        </w:rPr>
        <w:t xml:space="preserve"> </w:t>
      </w:r>
      <w:r>
        <w:t>de</w:t>
      </w:r>
      <w:r>
        <w:rPr>
          <w:spacing w:val="-2"/>
        </w:rPr>
        <w:t xml:space="preserve"> </w:t>
      </w:r>
      <w:r>
        <w:t>la Nación,</w:t>
      </w:r>
      <w:r>
        <w:rPr>
          <w:spacing w:val="-3"/>
        </w:rPr>
        <w:t xml:space="preserve"> </w:t>
      </w:r>
      <w:r>
        <w:t>emitidas</w:t>
      </w:r>
      <w:r>
        <w:rPr>
          <w:spacing w:val="-1"/>
        </w:rPr>
        <w:t xml:space="preserve"> </w:t>
      </w:r>
      <w:r>
        <w:t>por</w:t>
      </w:r>
      <w:r>
        <w:rPr>
          <w:spacing w:val="-2"/>
        </w:rPr>
        <w:t xml:space="preserve"> </w:t>
      </w:r>
      <w:r>
        <w:t>la Contaduría General</w:t>
      </w:r>
      <w:r>
        <w:rPr>
          <w:spacing w:val="-3"/>
        </w:rPr>
        <w:t xml:space="preserve"> </w:t>
      </w:r>
      <w:r>
        <w:t>de</w:t>
      </w:r>
      <w:r>
        <w:rPr>
          <w:spacing w:val="-2"/>
        </w:rPr>
        <w:t xml:space="preserve"> </w:t>
      </w:r>
      <w:r>
        <w:t>la Nación",</w:t>
      </w:r>
      <w:r>
        <w:rPr>
          <w:spacing w:val="-3"/>
        </w:rPr>
        <w:t xml:space="preserve"> </w:t>
      </w:r>
      <w:r>
        <w:t>las cuales orientan a los responsables de la información financiera de las entidades en la realización de las gestiones administrativas necesarias para garantizar la producción de la información financiera que cumpla con las características fundamentales de relevancia y representación fiel a que se refieren los marcos conceptuales de los marcos normativos incorporados en el Régimen de Contabilidad Pública.</w:t>
      </w:r>
    </w:p>
    <w:p w:rsidR="00E06A3B" w:rsidRDefault="00285521">
      <w:pPr>
        <w:pStyle w:val="Textoindependiente"/>
        <w:spacing w:before="241"/>
        <w:ind w:left="362" w:right="583"/>
        <w:jc w:val="both"/>
      </w:pPr>
      <w:r>
        <w:t xml:space="preserve">El presente informe también evalúa el desarrollo del control interno contable de la Entidad, teniendo como base los controles existentes en las actividades de identificación, clasificación, registro y ajuste que conforman la etapa de </w:t>
      </w:r>
      <w:r>
        <w:rPr>
          <w:spacing w:val="-2"/>
        </w:rPr>
        <w:t>reconocimiento.</w:t>
      </w:r>
    </w:p>
    <w:p w:rsidR="00E06A3B" w:rsidRDefault="00285521">
      <w:pPr>
        <w:pStyle w:val="Textoindependiente"/>
        <w:spacing w:before="274"/>
        <w:ind w:left="362" w:right="582"/>
        <w:jc w:val="both"/>
      </w:pPr>
      <w:r>
        <w:t>De igual manera las actividades de elaboración de estados contables y demás informes, análisis e interpretación de la información de la etapa de</w:t>
      </w:r>
      <w:r>
        <w:rPr>
          <w:spacing w:val="-2"/>
        </w:rPr>
        <w:t xml:space="preserve"> </w:t>
      </w:r>
      <w:r>
        <w:t>revelación y</w:t>
      </w:r>
      <w:r>
        <w:rPr>
          <w:spacing w:val="-1"/>
        </w:rPr>
        <w:t xml:space="preserve"> </w:t>
      </w:r>
      <w:r>
        <w:t>las demás acciones de control que se hayan implementado en la Contraloría</w:t>
      </w:r>
      <w:r>
        <w:rPr>
          <w:spacing w:val="40"/>
        </w:rPr>
        <w:t xml:space="preserve"> </w:t>
      </w:r>
      <w:r>
        <w:t>Municipal de Neiva para el mejoramiento continuo del proceso contable.</w:t>
      </w:r>
    </w:p>
    <w:p w:rsidR="00E06A3B" w:rsidRDefault="00E06A3B">
      <w:pPr>
        <w:jc w:val="both"/>
        <w:sectPr w:rsidR="00E06A3B">
          <w:pgSz w:w="12240" w:h="15840"/>
          <w:pgMar w:top="1980" w:right="1120" w:bottom="2240" w:left="1340" w:header="713" w:footer="2046" w:gutter="0"/>
          <w:cols w:space="720"/>
        </w:sectPr>
      </w:pPr>
    </w:p>
    <w:p w:rsidR="00E06A3B" w:rsidRDefault="00285521">
      <w:pPr>
        <w:pStyle w:val="Ttulo1"/>
        <w:numPr>
          <w:ilvl w:val="0"/>
          <w:numId w:val="2"/>
        </w:numPr>
        <w:tabs>
          <w:tab w:val="left" w:pos="1079"/>
        </w:tabs>
        <w:spacing w:before="269"/>
        <w:ind w:left="1079" w:hanging="358"/>
      </w:pPr>
      <w:bookmarkStart w:id="2" w:name="_bookmark1"/>
      <w:bookmarkEnd w:id="2"/>
      <w:r>
        <w:lastRenderedPageBreak/>
        <w:t>OBJETIVO</w:t>
      </w:r>
      <w:r>
        <w:rPr>
          <w:spacing w:val="-2"/>
        </w:rPr>
        <w:t xml:space="preserve"> </w:t>
      </w:r>
      <w:r>
        <w:t>DE</w:t>
      </w:r>
      <w:r>
        <w:rPr>
          <w:spacing w:val="1"/>
        </w:rPr>
        <w:t xml:space="preserve"> </w:t>
      </w:r>
      <w:r>
        <w:t>LA</w:t>
      </w:r>
      <w:r>
        <w:rPr>
          <w:spacing w:val="-7"/>
        </w:rPr>
        <w:t xml:space="preserve"> </w:t>
      </w:r>
      <w:r>
        <w:rPr>
          <w:spacing w:val="-2"/>
        </w:rPr>
        <w:t>EVALUACIÓN</w:t>
      </w:r>
    </w:p>
    <w:p w:rsidR="00E06A3B" w:rsidRDefault="00285521">
      <w:pPr>
        <w:pStyle w:val="Textoindependiente"/>
        <w:spacing w:before="264" w:line="259" w:lineRule="auto"/>
        <w:ind w:left="362" w:right="577"/>
        <w:jc w:val="both"/>
      </w:pPr>
      <w:r>
        <w:t>Evaluar el estado del Control Interno Contable de la Contraloría Municipal de</w:t>
      </w:r>
      <w:r>
        <w:rPr>
          <w:spacing w:val="40"/>
        </w:rPr>
        <w:t xml:space="preserve"> </w:t>
      </w:r>
      <w:r>
        <w:t>Neiva cualitativa y cuantitativamente, teniendo en cuenta las actividades mínimas de control que deben realizar los responsables del proceso contable, con el fin de garantizar razonablemente la generación de información financiera confiable, relevante y comprensible.</w:t>
      </w:r>
    </w:p>
    <w:p w:rsidR="00E06A3B" w:rsidRDefault="00285521">
      <w:pPr>
        <w:pStyle w:val="Ttulo1"/>
        <w:numPr>
          <w:ilvl w:val="0"/>
          <w:numId w:val="2"/>
        </w:numPr>
        <w:tabs>
          <w:tab w:val="left" w:pos="1079"/>
        </w:tabs>
        <w:spacing w:before="238"/>
        <w:ind w:left="1079" w:hanging="358"/>
      </w:pPr>
      <w:bookmarkStart w:id="3" w:name="_bookmark2"/>
      <w:bookmarkEnd w:id="3"/>
      <w:r>
        <w:rPr>
          <w:spacing w:val="-2"/>
        </w:rPr>
        <w:t>ALCANCE</w:t>
      </w:r>
    </w:p>
    <w:p w:rsidR="00E06A3B" w:rsidRDefault="00285521">
      <w:pPr>
        <w:pStyle w:val="Textoindependiente"/>
        <w:spacing w:before="262" w:line="256" w:lineRule="auto"/>
        <w:ind w:left="362" w:right="582"/>
        <w:jc w:val="both"/>
      </w:pPr>
      <w:r>
        <w:t>Esta evaluación se realizó para el periodo contable correspondiente a la vigencia 2022, teniendo en cuenta las actividades relacionadas con el proceso contable de la entidad.</w:t>
      </w:r>
    </w:p>
    <w:p w:rsidR="00E06A3B" w:rsidRDefault="00285521">
      <w:pPr>
        <w:pStyle w:val="Ttulo1"/>
        <w:numPr>
          <w:ilvl w:val="0"/>
          <w:numId w:val="2"/>
        </w:numPr>
        <w:tabs>
          <w:tab w:val="left" w:pos="1079"/>
        </w:tabs>
        <w:spacing w:before="247"/>
        <w:ind w:left="1079" w:hanging="358"/>
      </w:pPr>
      <w:bookmarkStart w:id="4" w:name="_bookmark3"/>
      <w:bookmarkEnd w:id="4"/>
      <w:r>
        <w:t>METODOLOGÍA</w:t>
      </w:r>
      <w:r>
        <w:rPr>
          <w:spacing w:val="-4"/>
        </w:rPr>
        <w:t xml:space="preserve"> </w:t>
      </w:r>
      <w:r>
        <w:rPr>
          <w:spacing w:val="-2"/>
        </w:rPr>
        <w:t>UTILIZADA</w:t>
      </w:r>
    </w:p>
    <w:p w:rsidR="00E06A3B" w:rsidRDefault="00285521">
      <w:pPr>
        <w:pStyle w:val="Textoindependiente"/>
        <w:spacing w:before="264" w:line="259" w:lineRule="auto"/>
        <w:ind w:left="362" w:right="576"/>
        <w:jc w:val="both"/>
      </w:pPr>
      <w:r>
        <w:t>Con base en el Procedimiento para la Evaluación del Sistema de Control Interno Contable, fijado en la Resolución 204 del 2017, la colaboración del profesional universitario encargado del área de presupuesto y</w:t>
      </w:r>
      <w:r>
        <w:rPr>
          <w:spacing w:val="-1"/>
        </w:rPr>
        <w:t xml:space="preserve"> </w:t>
      </w:r>
      <w:r>
        <w:t>la profesional de tesorería de la entidad y con base en la información de la Oficina de Control Interno, se realizó la valoración cuantitativa y cualitativa, objeto del presente informe.</w:t>
      </w:r>
    </w:p>
    <w:p w:rsidR="00E06A3B" w:rsidRDefault="00285521">
      <w:pPr>
        <w:pStyle w:val="Ttulo1"/>
        <w:numPr>
          <w:ilvl w:val="0"/>
          <w:numId w:val="2"/>
        </w:numPr>
        <w:tabs>
          <w:tab w:val="left" w:pos="1079"/>
          <w:tab w:val="left" w:pos="1081"/>
        </w:tabs>
        <w:spacing w:before="238" w:line="259" w:lineRule="auto"/>
        <w:ind w:left="1081" w:right="580"/>
      </w:pPr>
      <w:bookmarkStart w:id="5" w:name="_bookmark4"/>
      <w:bookmarkEnd w:id="5"/>
      <w:r>
        <w:t>RESULTADOS</w:t>
      </w:r>
      <w:r>
        <w:rPr>
          <w:spacing w:val="32"/>
        </w:rPr>
        <w:t xml:space="preserve"> </w:t>
      </w:r>
      <w:r>
        <w:t>DE LA APLICACIÓN</w:t>
      </w:r>
      <w:r>
        <w:rPr>
          <w:spacing w:val="34"/>
        </w:rPr>
        <w:t xml:space="preserve"> </w:t>
      </w:r>
      <w:r>
        <w:t>DE</w:t>
      </w:r>
      <w:r>
        <w:rPr>
          <w:spacing w:val="35"/>
        </w:rPr>
        <w:t xml:space="preserve"> </w:t>
      </w:r>
      <w:r>
        <w:t>LA ENCUESTA DE CONTROL INTERNO CONTABLE</w:t>
      </w:r>
    </w:p>
    <w:p w:rsidR="00E06A3B" w:rsidRDefault="00285521">
      <w:pPr>
        <w:pStyle w:val="Ttulo1"/>
        <w:numPr>
          <w:ilvl w:val="1"/>
          <w:numId w:val="2"/>
        </w:numPr>
        <w:tabs>
          <w:tab w:val="left" w:pos="1650"/>
        </w:tabs>
        <w:spacing w:before="239"/>
      </w:pPr>
      <w:bookmarkStart w:id="6" w:name="_bookmark5"/>
      <w:bookmarkEnd w:id="6"/>
      <w:r>
        <w:t>INFORME</w:t>
      </w:r>
      <w:r>
        <w:rPr>
          <w:spacing w:val="-1"/>
        </w:rPr>
        <w:t xml:space="preserve"> </w:t>
      </w:r>
      <w:r>
        <w:rPr>
          <w:spacing w:val="-2"/>
        </w:rPr>
        <w:t>CUANTITATIVO</w:t>
      </w:r>
    </w:p>
    <w:p w:rsidR="00E06A3B" w:rsidRDefault="00285521">
      <w:pPr>
        <w:pStyle w:val="Textoindependiente"/>
        <w:spacing w:before="262" w:line="256" w:lineRule="auto"/>
        <w:ind w:left="362" w:right="586"/>
        <w:jc w:val="both"/>
      </w:pPr>
      <w:r>
        <w:t>La evaluación del Sistema de Control Interno Contable, se realizó diligenciando el formulario diseñado por la Contaduría General de la Nación.</w:t>
      </w:r>
    </w:p>
    <w:p w:rsidR="00E06A3B" w:rsidRDefault="00285521">
      <w:pPr>
        <w:pStyle w:val="Textoindependiente"/>
        <w:spacing w:before="245" w:line="259" w:lineRule="auto"/>
        <w:ind w:left="362" w:right="579"/>
        <w:jc w:val="both"/>
      </w:pPr>
      <w:r>
        <w:t>De acuerdo con la evaluación del Control Interno Contable, que realizó la Oficina de Control Interno, la c</w:t>
      </w:r>
      <w:r w:rsidR="00943545">
        <w:t>alificación obtenida fue del 4.8</w:t>
      </w:r>
      <w:r>
        <w:t xml:space="preserve">7 sobre 5, es decir, ubicando a la entidad en un nivel de calificación </w:t>
      </w:r>
      <w:r>
        <w:rPr>
          <w:b/>
        </w:rPr>
        <w:t>EFICIENTE</w:t>
      </w:r>
      <w:r>
        <w:t>; a continuación, se presentan los resultados por componente evaluado:</w:t>
      </w:r>
    </w:p>
    <w:p w:rsidR="00E06A3B" w:rsidRDefault="00E06A3B">
      <w:pPr>
        <w:spacing w:line="259" w:lineRule="auto"/>
        <w:jc w:val="both"/>
        <w:sectPr w:rsidR="00E06A3B">
          <w:pgSz w:w="12240" w:h="15840"/>
          <w:pgMar w:top="1980" w:right="1120" w:bottom="2240" w:left="1340" w:header="713" w:footer="2046" w:gutter="0"/>
          <w:cols w:space="720"/>
        </w:sectPr>
      </w:pPr>
    </w:p>
    <w:p w:rsidR="00E06A3B" w:rsidRDefault="00E06A3B">
      <w:pPr>
        <w:pStyle w:val="Textoindependiente"/>
        <w:rPr>
          <w:sz w:val="20"/>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2493"/>
        <w:gridCol w:w="593"/>
        <w:gridCol w:w="1159"/>
        <w:gridCol w:w="1162"/>
        <w:gridCol w:w="2384"/>
        <w:gridCol w:w="994"/>
      </w:tblGrid>
      <w:tr w:rsidR="00E06A3B" w:rsidTr="00E32459">
        <w:trPr>
          <w:trHeight w:val="330"/>
        </w:trPr>
        <w:tc>
          <w:tcPr>
            <w:tcW w:w="9362" w:type="dxa"/>
            <w:gridSpan w:val="7"/>
            <w:tcBorders>
              <w:left w:val="single" w:sz="4" w:space="0" w:color="000000"/>
            </w:tcBorders>
            <w:shd w:val="clear" w:color="auto" w:fill="FBE3D5"/>
          </w:tcPr>
          <w:p w:rsidR="00E06A3B" w:rsidRDefault="00285521" w:rsidP="00DB2082">
            <w:pPr>
              <w:pStyle w:val="TableParagraph"/>
              <w:spacing w:before="45"/>
              <w:rPr>
                <w:b/>
                <w:sz w:val="20"/>
              </w:rPr>
            </w:pPr>
            <w:r>
              <w:rPr>
                <w:b/>
                <w:sz w:val="20"/>
              </w:rPr>
              <w:t>EVALUACION</w:t>
            </w:r>
            <w:r>
              <w:rPr>
                <w:b/>
                <w:spacing w:val="-8"/>
                <w:sz w:val="20"/>
              </w:rPr>
              <w:t xml:space="preserve"> </w:t>
            </w:r>
            <w:r w:rsidR="00DB2082">
              <w:rPr>
                <w:b/>
                <w:spacing w:val="-8"/>
                <w:sz w:val="20"/>
              </w:rPr>
              <w:t xml:space="preserve">DEL CONTROL INTERNO </w:t>
            </w:r>
            <w:r>
              <w:rPr>
                <w:b/>
                <w:sz w:val="20"/>
              </w:rPr>
              <w:t>CONTABLE</w:t>
            </w:r>
            <w:r>
              <w:rPr>
                <w:b/>
                <w:spacing w:val="-6"/>
                <w:sz w:val="20"/>
              </w:rPr>
              <w:t xml:space="preserve"> </w:t>
            </w:r>
            <w:r w:rsidR="00DB2082">
              <w:rPr>
                <w:b/>
                <w:sz w:val="20"/>
              </w:rPr>
              <w:t xml:space="preserve">DE LA </w:t>
            </w:r>
            <w:r>
              <w:rPr>
                <w:b/>
                <w:spacing w:val="-8"/>
                <w:sz w:val="20"/>
              </w:rPr>
              <w:t xml:space="preserve"> </w:t>
            </w:r>
            <w:r>
              <w:rPr>
                <w:b/>
                <w:sz w:val="20"/>
              </w:rPr>
              <w:t>CONTRALORIA</w:t>
            </w:r>
            <w:r>
              <w:rPr>
                <w:b/>
                <w:spacing w:val="-10"/>
                <w:sz w:val="20"/>
              </w:rPr>
              <w:t xml:space="preserve"> </w:t>
            </w:r>
            <w:r>
              <w:rPr>
                <w:b/>
                <w:sz w:val="20"/>
              </w:rPr>
              <w:t>NEIVA</w:t>
            </w:r>
            <w:r>
              <w:rPr>
                <w:b/>
                <w:spacing w:val="-10"/>
                <w:sz w:val="20"/>
              </w:rPr>
              <w:t xml:space="preserve"> </w:t>
            </w:r>
            <w:r>
              <w:rPr>
                <w:b/>
                <w:sz w:val="20"/>
              </w:rPr>
              <w:t>VIGENCIA</w:t>
            </w:r>
            <w:r>
              <w:rPr>
                <w:b/>
                <w:spacing w:val="-10"/>
                <w:sz w:val="20"/>
              </w:rPr>
              <w:t xml:space="preserve"> </w:t>
            </w:r>
            <w:r w:rsidR="00612952">
              <w:rPr>
                <w:b/>
                <w:spacing w:val="-4"/>
                <w:sz w:val="20"/>
              </w:rPr>
              <w:t>2023</w:t>
            </w:r>
          </w:p>
        </w:tc>
      </w:tr>
      <w:tr w:rsidR="00E06A3B" w:rsidTr="00E32459">
        <w:trPr>
          <w:trHeight w:val="724"/>
        </w:trPr>
        <w:tc>
          <w:tcPr>
            <w:tcW w:w="577" w:type="dxa"/>
            <w:tcBorders>
              <w:left w:val="single" w:sz="4" w:space="0" w:color="000000"/>
              <w:bottom w:val="single" w:sz="4" w:space="0" w:color="000000"/>
              <w:right w:val="single" w:sz="4" w:space="0" w:color="000000"/>
            </w:tcBorders>
          </w:tcPr>
          <w:p w:rsidR="00E06A3B" w:rsidRDefault="00E06A3B">
            <w:pPr>
              <w:pStyle w:val="TableParagraph"/>
              <w:rPr>
                <w:rFonts w:ascii="Times New Roman"/>
                <w:sz w:val="20"/>
              </w:rPr>
            </w:pPr>
          </w:p>
        </w:tc>
        <w:tc>
          <w:tcPr>
            <w:tcW w:w="2493" w:type="dxa"/>
            <w:tcBorders>
              <w:left w:val="single" w:sz="4" w:space="0" w:color="000000"/>
              <w:bottom w:val="single" w:sz="4" w:space="0" w:color="000000"/>
              <w:right w:val="single" w:sz="4" w:space="0" w:color="000000"/>
            </w:tcBorders>
            <w:shd w:val="clear" w:color="auto" w:fill="F8CAAC"/>
          </w:tcPr>
          <w:p w:rsidR="00E06A3B" w:rsidRDefault="00285521" w:rsidP="00070F9B">
            <w:pPr>
              <w:pStyle w:val="TableParagraph"/>
              <w:spacing w:before="116"/>
              <w:ind w:left="74" w:firstLine="45"/>
              <w:jc w:val="center"/>
              <w:rPr>
                <w:rFonts w:ascii="Carlito"/>
                <w:b/>
                <w:sz w:val="20"/>
              </w:rPr>
            </w:pPr>
            <w:r>
              <w:rPr>
                <w:rFonts w:ascii="Carlito"/>
                <w:b/>
                <w:sz w:val="20"/>
              </w:rPr>
              <w:t>MARCO DE REFERENCIA DEL</w:t>
            </w:r>
            <w:r>
              <w:rPr>
                <w:rFonts w:ascii="Carlito"/>
                <w:b/>
                <w:spacing w:val="-12"/>
                <w:sz w:val="20"/>
              </w:rPr>
              <w:t xml:space="preserve"> </w:t>
            </w:r>
            <w:r>
              <w:rPr>
                <w:rFonts w:ascii="Carlito"/>
                <w:b/>
                <w:sz w:val="20"/>
              </w:rPr>
              <w:t>PROCESO</w:t>
            </w:r>
            <w:r>
              <w:rPr>
                <w:rFonts w:ascii="Carlito"/>
                <w:b/>
                <w:spacing w:val="-11"/>
                <w:sz w:val="20"/>
              </w:rPr>
              <w:t xml:space="preserve"> </w:t>
            </w:r>
            <w:r>
              <w:rPr>
                <w:rFonts w:ascii="Carlito"/>
                <w:b/>
                <w:sz w:val="20"/>
              </w:rPr>
              <w:t>CONTABLE</w:t>
            </w:r>
          </w:p>
        </w:tc>
        <w:tc>
          <w:tcPr>
            <w:tcW w:w="593" w:type="dxa"/>
            <w:tcBorders>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1159" w:type="dxa"/>
            <w:tcBorders>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1162" w:type="dxa"/>
            <w:tcBorders>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2384" w:type="dxa"/>
            <w:tcBorders>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994" w:type="dxa"/>
            <w:tcBorders>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r>
      <w:tr w:rsidR="00E06A3B" w:rsidTr="00E32459">
        <w:trPr>
          <w:trHeight w:val="724"/>
        </w:trPr>
        <w:tc>
          <w:tcPr>
            <w:tcW w:w="577" w:type="dxa"/>
            <w:tcBorders>
              <w:top w:val="single" w:sz="4" w:space="0" w:color="000000"/>
              <w:left w:val="single" w:sz="4" w:space="0" w:color="000000"/>
              <w:bottom w:val="single" w:sz="4" w:space="0" w:color="000000"/>
              <w:right w:val="single" w:sz="4" w:space="0" w:color="000000"/>
            </w:tcBorders>
          </w:tcPr>
          <w:p w:rsidR="00E06A3B" w:rsidRDefault="00E06A3B">
            <w:pPr>
              <w:pStyle w:val="TableParagraph"/>
              <w:rPr>
                <w:rFonts w:ascii="Times New Roman"/>
                <w:sz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rsidP="00070F9B">
            <w:pPr>
              <w:pStyle w:val="TableParagraph"/>
              <w:spacing w:before="119"/>
              <w:ind w:left="570" w:hanging="490"/>
              <w:rPr>
                <w:rFonts w:ascii="Carlito"/>
                <w:b/>
                <w:sz w:val="20"/>
              </w:rPr>
            </w:pPr>
            <w:r>
              <w:rPr>
                <w:rFonts w:ascii="Carlito"/>
                <w:b/>
                <w:sz w:val="20"/>
              </w:rPr>
              <w:t>ELEMENTOS</w:t>
            </w:r>
            <w:r>
              <w:rPr>
                <w:rFonts w:ascii="Carlito"/>
                <w:b/>
                <w:spacing w:val="-12"/>
                <w:sz w:val="20"/>
              </w:rPr>
              <w:t xml:space="preserve"> </w:t>
            </w:r>
            <w:r>
              <w:rPr>
                <w:rFonts w:ascii="Carlito"/>
                <w:b/>
                <w:sz w:val="20"/>
              </w:rPr>
              <w:t>DEL</w:t>
            </w:r>
            <w:r>
              <w:rPr>
                <w:rFonts w:ascii="Carlito"/>
                <w:b/>
                <w:spacing w:val="-11"/>
                <w:sz w:val="20"/>
              </w:rPr>
              <w:t xml:space="preserve"> </w:t>
            </w:r>
            <w:r w:rsidR="00070F9B">
              <w:rPr>
                <w:rFonts w:ascii="Carlito"/>
                <w:b/>
                <w:spacing w:val="-11"/>
                <w:sz w:val="20"/>
              </w:rPr>
              <w:t xml:space="preserve">    </w:t>
            </w:r>
            <w:r>
              <w:rPr>
                <w:rFonts w:ascii="Carlito"/>
                <w:b/>
                <w:sz w:val="20"/>
              </w:rPr>
              <w:t xml:space="preserve">MARCO </w:t>
            </w:r>
            <w:r>
              <w:rPr>
                <w:rFonts w:ascii="Carlito"/>
                <w:b/>
                <w:spacing w:val="-2"/>
                <w:sz w:val="20"/>
              </w:rPr>
              <w:t>NORMATIVO</w:t>
            </w:r>
          </w:p>
        </w:tc>
        <w:tc>
          <w:tcPr>
            <w:tcW w:w="593"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1159"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r>
      <w:tr w:rsidR="00E06A3B" w:rsidTr="00E32459">
        <w:trPr>
          <w:trHeight w:val="489"/>
        </w:trPr>
        <w:tc>
          <w:tcPr>
            <w:tcW w:w="577"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E06A3B">
            <w:pPr>
              <w:pStyle w:val="TableParagraph"/>
              <w:rPr>
                <w:rFonts w:ascii="Times New Roman"/>
                <w:sz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pPr>
              <w:pStyle w:val="TableParagraph"/>
              <w:spacing w:before="121"/>
              <w:ind w:left="170"/>
              <w:rPr>
                <w:rFonts w:ascii="Carlito" w:hAnsi="Carlito"/>
                <w:b/>
                <w:sz w:val="20"/>
              </w:rPr>
            </w:pPr>
            <w:r>
              <w:rPr>
                <w:rFonts w:ascii="Carlito" w:hAnsi="Carlito"/>
                <w:b/>
                <w:sz w:val="20"/>
              </w:rPr>
              <w:t>POLÍTICAS</w:t>
            </w:r>
            <w:r>
              <w:rPr>
                <w:rFonts w:ascii="Carlito" w:hAnsi="Carlito"/>
                <w:b/>
                <w:spacing w:val="-11"/>
                <w:sz w:val="20"/>
              </w:rPr>
              <w:t xml:space="preserve"> </w:t>
            </w:r>
            <w:r>
              <w:rPr>
                <w:rFonts w:ascii="Carlito" w:hAnsi="Carlito"/>
                <w:b/>
                <w:spacing w:val="-2"/>
                <w:sz w:val="20"/>
              </w:rPr>
              <w:t>CONTABLES</w:t>
            </w:r>
          </w:p>
        </w:tc>
        <w:tc>
          <w:tcPr>
            <w:tcW w:w="593"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pPr>
              <w:pStyle w:val="TableParagraph"/>
              <w:spacing w:before="121"/>
              <w:ind w:left="13" w:right="4"/>
              <w:jc w:val="center"/>
              <w:rPr>
                <w:rFonts w:ascii="Carlito"/>
                <w:b/>
                <w:sz w:val="20"/>
              </w:rPr>
            </w:pPr>
            <w:r>
              <w:rPr>
                <w:rFonts w:ascii="Carlito"/>
                <w:b/>
                <w:spacing w:val="-4"/>
                <w:sz w:val="20"/>
              </w:rPr>
              <w:t>TIPO</w:t>
            </w:r>
          </w:p>
        </w:tc>
        <w:tc>
          <w:tcPr>
            <w:tcW w:w="1159"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pPr>
              <w:pStyle w:val="TableParagraph"/>
              <w:spacing w:line="243" w:lineRule="exact"/>
              <w:ind w:left="20" w:right="3"/>
              <w:jc w:val="center"/>
              <w:rPr>
                <w:rFonts w:ascii="Carlito"/>
                <w:b/>
                <w:sz w:val="20"/>
              </w:rPr>
            </w:pPr>
            <w:r>
              <w:rPr>
                <w:rFonts w:ascii="Carlito"/>
                <w:b/>
                <w:spacing w:val="-2"/>
                <w:sz w:val="20"/>
              </w:rPr>
              <w:t>CALIFICACI</w:t>
            </w:r>
          </w:p>
          <w:p w:rsidR="00E06A3B" w:rsidRDefault="00285521">
            <w:pPr>
              <w:pStyle w:val="TableParagraph"/>
              <w:spacing w:line="225" w:lineRule="exact"/>
              <w:ind w:left="20" w:right="2"/>
              <w:jc w:val="center"/>
              <w:rPr>
                <w:rFonts w:ascii="Carlito" w:hAnsi="Carlito"/>
                <w:b/>
                <w:sz w:val="20"/>
              </w:rPr>
            </w:pPr>
            <w:r>
              <w:rPr>
                <w:rFonts w:ascii="Carlito" w:hAnsi="Carlito"/>
                <w:b/>
                <w:spacing w:val="-5"/>
                <w:sz w:val="20"/>
              </w:rPr>
              <w:t>ÓN</w:t>
            </w:r>
          </w:p>
        </w:tc>
        <w:tc>
          <w:tcPr>
            <w:tcW w:w="1162" w:type="dxa"/>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pPr>
              <w:pStyle w:val="TableParagraph"/>
              <w:spacing w:before="121"/>
              <w:ind w:left="16" w:right="2"/>
              <w:jc w:val="center"/>
              <w:rPr>
                <w:rFonts w:ascii="Carlito"/>
                <w:b/>
                <w:sz w:val="20"/>
              </w:rPr>
            </w:pPr>
            <w:r>
              <w:rPr>
                <w:rFonts w:ascii="Carlito"/>
                <w:b/>
                <w:spacing w:val="-2"/>
                <w:sz w:val="20"/>
              </w:rPr>
              <w:t>TOTAL</w:t>
            </w:r>
          </w:p>
        </w:tc>
        <w:tc>
          <w:tcPr>
            <w:tcW w:w="3378" w:type="dxa"/>
            <w:gridSpan w:val="2"/>
            <w:tcBorders>
              <w:top w:val="single" w:sz="4" w:space="0" w:color="000000"/>
              <w:left w:val="single" w:sz="4" w:space="0" w:color="000000"/>
              <w:bottom w:val="single" w:sz="4" w:space="0" w:color="000000"/>
              <w:right w:val="single" w:sz="4" w:space="0" w:color="000000"/>
            </w:tcBorders>
            <w:shd w:val="clear" w:color="auto" w:fill="F8CAAC"/>
          </w:tcPr>
          <w:p w:rsidR="00E06A3B" w:rsidRDefault="00285521">
            <w:pPr>
              <w:pStyle w:val="TableParagraph"/>
              <w:spacing w:before="121"/>
              <w:ind w:left="986"/>
              <w:rPr>
                <w:rFonts w:ascii="Carlito"/>
                <w:b/>
                <w:sz w:val="20"/>
              </w:rPr>
            </w:pPr>
            <w:r>
              <w:rPr>
                <w:rFonts w:ascii="Carlito"/>
                <w:b/>
                <w:spacing w:val="-2"/>
                <w:sz w:val="20"/>
              </w:rPr>
              <w:t>OBSERVACIONES</w:t>
            </w:r>
          </w:p>
        </w:tc>
      </w:tr>
      <w:tr w:rsidR="00D40B68" w:rsidTr="00E32459">
        <w:trPr>
          <w:trHeight w:val="229"/>
        </w:trPr>
        <w:tc>
          <w:tcPr>
            <w:tcW w:w="577" w:type="dxa"/>
            <w:tcBorders>
              <w:top w:val="single" w:sz="4" w:space="0" w:color="000000"/>
              <w:left w:val="single" w:sz="4" w:space="0" w:color="000000"/>
              <w:bottom w:val="nil"/>
              <w:right w:val="single" w:sz="4" w:space="0" w:color="000000"/>
            </w:tcBorders>
          </w:tcPr>
          <w:p w:rsidR="00D40B68" w:rsidRDefault="00D40B68" w:rsidP="00D40B68">
            <w:pPr>
              <w:pStyle w:val="TableParagraph"/>
              <w:jc w:val="center"/>
              <w:rPr>
                <w:rFonts w:ascii="Times New Roman"/>
                <w:sz w:val="16"/>
              </w:rPr>
            </w:pPr>
            <w:r>
              <w:rPr>
                <w:rFonts w:ascii="Carlito"/>
                <w:b/>
                <w:spacing w:val="-10"/>
                <w:sz w:val="20"/>
              </w:rPr>
              <w:t>1</w:t>
            </w:r>
          </w:p>
        </w:tc>
        <w:tc>
          <w:tcPr>
            <w:tcW w:w="2493" w:type="dxa"/>
            <w:tcBorders>
              <w:top w:val="single" w:sz="4" w:space="0" w:color="000000"/>
              <w:left w:val="single" w:sz="4" w:space="0" w:color="000000"/>
              <w:bottom w:val="nil"/>
              <w:right w:val="single" w:sz="4" w:space="0" w:color="000000"/>
            </w:tcBorders>
          </w:tcPr>
          <w:p w:rsidR="00D40B68" w:rsidRPr="00D40B68" w:rsidRDefault="00D40B68" w:rsidP="00D40B68">
            <w:pPr>
              <w:widowControl/>
              <w:autoSpaceDE/>
              <w:autoSpaceDN/>
              <w:jc w:val="both"/>
              <w:rPr>
                <w:rFonts w:eastAsia="Times New Roman"/>
                <w:sz w:val="20"/>
                <w:szCs w:val="20"/>
                <w:lang w:eastAsia="es-ES"/>
              </w:rPr>
            </w:pPr>
            <w:r w:rsidRPr="00D40B68">
              <w:rPr>
                <w:rFonts w:eastAsia="Times New Roman"/>
                <w:sz w:val="20"/>
                <w:szCs w:val="20"/>
                <w:lang w:eastAsia="es-ES"/>
              </w:rPr>
              <w:t>¿La entidad ha definido las políticas contables que debe aplicar para el reconocimiento, medición, revelación y presentación de los hechos económicos de acuerdo con el marco normativo que le corresponde aplicar?</w:t>
            </w:r>
          </w:p>
          <w:p w:rsidR="00D40B68" w:rsidRPr="002C3C0C" w:rsidRDefault="00D40B68" w:rsidP="00D40B68">
            <w:pPr>
              <w:pStyle w:val="TableParagraph"/>
              <w:tabs>
                <w:tab w:val="left" w:pos="817"/>
                <w:tab w:val="left" w:pos="1915"/>
              </w:tabs>
              <w:spacing w:line="210" w:lineRule="exact"/>
              <w:ind w:left="74"/>
              <w:rPr>
                <w:b/>
                <w:sz w:val="20"/>
                <w:szCs w:val="20"/>
              </w:rPr>
            </w:pPr>
          </w:p>
        </w:tc>
        <w:tc>
          <w:tcPr>
            <w:tcW w:w="593" w:type="dxa"/>
            <w:tcBorders>
              <w:top w:val="single" w:sz="4" w:space="0" w:color="000000"/>
              <w:left w:val="single" w:sz="4" w:space="0" w:color="000000"/>
              <w:bottom w:val="nil"/>
              <w:right w:val="single" w:sz="4" w:space="0" w:color="000000"/>
            </w:tcBorders>
          </w:tcPr>
          <w:p w:rsidR="00D40B68" w:rsidRDefault="00D40B68" w:rsidP="00D40B68">
            <w:pPr>
              <w:pStyle w:val="TableParagraph"/>
              <w:spacing w:before="110"/>
              <w:ind w:left="13" w:right="4"/>
              <w:jc w:val="center"/>
              <w:rPr>
                <w:b/>
                <w:sz w:val="20"/>
              </w:rPr>
            </w:pPr>
            <w:r>
              <w:rPr>
                <w:b/>
                <w:spacing w:val="-5"/>
                <w:sz w:val="20"/>
              </w:rPr>
              <w:t>Ex</w:t>
            </w:r>
          </w:p>
        </w:tc>
        <w:tc>
          <w:tcPr>
            <w:tcW w:w="1159" w:type="dxa"/>
            <w:tcBorders>
              <w:top w:val="single" w:sz="4" w:space="0" w:color="000000"/>
              <w:left w:val="single" w:sz="4" w:space="0" w:color="000000"/>
              <w:bottom w:val="nil"/>
              <w:right w:val="single" w:sz="4" w:space="0" w:color="000000"/>
            </w:tcBorders>
          </w:tcPr>
          <w:p w:rsidR="00D40B68" w:rsidRDefault="00D40B68" w:rsidP="00D40B68">
            <w:pPr>
              <w:pStyle w:val="TableParagraph"/>
              <w:spacing w:before="113"/>
              <w:ind w:left="20" w:right="4"/>
              <w:jc w:val="center"/>
              <w:rPr>
                <w:sz w:val="20"/>
              </w:rPr>
            </w:pPr>
            <w:r>
              <w:rPr>
                <w:spacing w:val="-5"/>
                <w:sz w:val="20"/>
              </w:rPr>
              <w:t>SI</w:t>
            </w:r>
          </w:p>
        </w:tc>
        <w:tc>
          <w:tcPr>
            <w:tcW w:w="1162" w:type="dxa"/>
            <w:tcBorders>
              <w:top w:val="single" w:sz="4" w:space="0" w:color="000000"/>
              <w:left w:val="single" w:sz="4" w:space="0" w:color="000000"/>
              <w:bottom w:val="nil"/>
              <w:right w:val="single" w:sz="4" w:space="0" w:color="000000"/>
            </w:tcBorders>
          </w:tcPr>
          <w:p w:rsidR="00D40B68" w:rsidRDefault="00D40B68" w:rsidP="00D40B68">
            <w:pPr>
              <w:pStyle w:val="TableParagraph"/>
              <w:spacing w:before="113"/>
              <w:ind w:left="16"/>
              <w:jc w:val="center"/>
              <w:rPr>
                <w:sz w:val="20"/>
              </w:rPr>
            </w:pPr>
            <w:r>
              <w:rPr>
                <w:spacing w:val="-4"/>
                <w:sz w:val="20"/>
              </w:rPr>
              <w:t>0,30</w:t>
            </w:r>
          </w:p>
        </w:tc>
        <w:tc>
          <w:tcPr>
            <w:tcW w:w="3378" w:type="dxa"/>
            <w:gridSpan w:val="2"/>
            <w:tcBorders>
              <w:top w:val="single" w:sz="4" w:space="0" w:color="000000"/>
              <w:left w:val="single" w:sz="4" w:space="0" w:color="000000"/>
              <w:bottom w:val="nil"/>
              <w:right w:val="single" w:sz="4" w:space="0" w:color="000000"/>
            </w:tcBorders>
          </w:tcPr>
          <w:p w:rsidR="00D40B68" w:rsidRPr="008336D7" w:rsidRDefault="00D40B68" w:rsidP="00D40B68">
            <w:pPr>
              <w:pStyle w:val="TableParagraph"/>
              <w:spacing w:line="210" w:lineRule="exact"/>
              <w:ind w:left="74"/>
              <w:jc w:val="both"/>
              <w:rPr>
                <w:sz w:val="20"/>
                <w:szCs w:val="20"/>
                <w:highlight w:val="yellow"/>
              </w:rPr>
            </w:pPr>
            <w:r w:rsidRPr="00CB1083">
              <w:rPr>
                <w:sz w:val="20"/>
                <w:szCs w:val="20"/>
              </w:rPr>
              <w:t>La Contraloría Municipal de Neiva sustenta sus políticas contables sobre la normatividad contenida en la Resolución número 204 del 2017 expedida por la</w:t>
            </w:r>
            <w:r w:rsidRPr="00CB1083">
              <w:rPr>
                <w:sz w:val="20"/>
                <w:szCs w:val="20"/>
              </w:rPr>
              <w:tab/>
              <w:t>Contraloría Municipal de Neiva, Resolución 533 de octubre 8 de 2015 y Resolución 484 de 2017 emanada de la Contaduría General de la Nación.</w:t>
            </w:r>
          </w:p>
        </w:tc>
      </w:tr>
      <w:tr w:rsidR="00D40B68" w:rsidTr="00E32459">
        <w:trPr>
          <w:trHeight w:val="460"/>
        </w:trPr>
        <w:tc>
          <w:tcPr>
            <w:tcW w:w="577" w:type="dxa"/>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rPr>
                <w:rFonts w:ascii="Times New Roman"/>
                <w:sz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spacing w:line="225" w:lineRule="exact"/>
              <w:ind w:left="412"/>
              <w:rPr>
                <w:b/>
                <w:sz w:val="20"/>
              </w:rPr>
            </w:pPr>
            <w:r>
              <w:rPr>
                <w:b/>
                <w:sz w:val="20"/>
              </w:rPr>
              <w:t>POLÍTICAS</w:t>
            </w:r>
            <w:r>
              <w:rPr>
                <w:b/>
                <w:spacing w:val="-12"/>
                <w:sz w:val="20"/>
              </w:rPr>
              <w:t xml:space="preserve"> </w:t>
            </w:r>
            <w:r>
              <w:rPr>
                <w:b/>
                <w:spacing w:val="-5"/>
                <w:sz w:val="20"/>
              </w:rPr>
              <w:t>DE</w:t>
            </w:r>
          </w:p>
          <w:p w:rsidR="00D40B68" w:rsidRDefault="00D40B68" w:rsidP="00D40B68">
            <w:pPr>
              <w:pStyle w:val="TableParagraph"/>
              <w:spacing w:line="215" w:lineRule="exact"/>
              <w:ind w:left="506"/>
              <w:rPr>
                <w:b/>
                <w:sz w:val="20"/>
              </w:rPr>
            </w:pPr>
            <w:r>
              <w:rPr>
                <w:b/>
                <w:spacing w:val="-2"/>
                <w:sz w:val="20"/>
              </w:rPr>
              <w:t>OPERACIÓN</w:t>
            </w:r>
          </w:p>
        </w:tc>
        <w:tc>
          <w:tcPr>
            <w:tcW w:w="593" w:type="dxa"/>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spacing w:line="225" w:lineRule="exact"/>
              <w:ind w:left="13" w:right="1"/>
              <w:jc w:val="center"/>
              <w:rPr>
                <w:b/>
                <w:sz w:val="20"/>
              </w:rPr>
            </w:pPr>
            <w:r>
              <w:rPr>
                <w:b/>
                <w:spacing w:val="-5"/>
                <w:sz w:val="20"/>
              </w:rPr>
              <w:t>TIP</w:t>
            </w:r>
          </w:p>
          <w:p w:rsidR="00D40B68" w:rsidRDefault="00D40B68" w:rsidP="00D40B68">
            <w:pPr>
              <w:pStyle w:val="TableParagraph"/>
              <w:spacing w:line="215" w:lineRule="exact"/>
              <w:ind w:left="13"/>
              <w:jc w:val="center"/>
              <w:rPr>
                <w:b/>
                <w:sz w:val="20"/>
              </w:rPr>
            </w:pPr>
            <w:r>
              <w:rPr>
                <w:b/>
                <w:spacing w:val="-10"/>
                <w:sz w:val="20"/>
              </w:rPr>
              <w:t>O</w:t>
            </w:r>
          </w:p>
        </w:tc>
        <w:tc>
          <w:tcPr>
            <w:tcW w:w="1159" w:type="dxa"/>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spacing w:line="225" w:lineRule="exact"/>
              <w:ind w:left="20"/>
              <w:jc w:val="center"/>
              <w:rPr>
                <w:b/>
                <w:sz w:val="20"/>
              </w:rPr>
            </w:pPr>
            <w:r>
              <w:rPr>
                <w:b/>
                <w:spacing w:val="-2"/>
                <w:sz w:val="20"/>
              </w:rPr>
              <w:t>CALIFICA</w:t>
            </w:r>
          </w:p>
          <w:p w:rsidR="00D40B68" w:rsidRDefault="00D40B68" w:rsidP="00D40B68">
            <w:pPr>
              <w:pStyle w:val="TableParagraph"/>
              <w:spacing w:line="215" w:lineRule="exact"/>
              <w:ind w:left="20" w:right="4"/>
              <w:jc w:val="center"/>
              <w:rPr>
                <w:b/>
                <w:sz w:val="20"/>
              </w:rPr>
            </w:pPr>
            <w:r>
              <w:rPr>
                <w:b/>
                <w:spacing w:val="-4"/>
                <w:sz w:val="20"/>
              </w:rPr>
              <w:t>CIÓN</w:t>
            </w:r>
          </w:p>
        </w:tc>
        <w:tc>
          <w:tcPr>
            <w:tcW w:w="1162" w:type="dxa"/>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spacing w:before="110"/>
              <w:ind w:left="16" w:right="1"/>
              <w:jc w:val="center"/>
              <w:rPr>
                <w:b/>
                <w:sz w:val="20"/>
              </w:rPr>
            </w:pPr>
            <w:r>
              <w:rPr>
                <w:b/>
                <w:spacing w:val="-2"/>
                <w:sz w:val="20"/>
              </w:rPr>
              <w:t>TOTAL</w:t>
            </w:r>
          </w:p>
        </w:tc>
        <w:tc>
          <w:tcPr>
            <w:tcW w:w="3378" w:type="dxa"/>
            <w:gridSpan w:val="2"/>
            <w:tcBorders>
              <w:top w:val="single" w:sz="4" w:space="0" w:color="000000"/>
              <w:left w:val="single" w:sz="4" w:space="0" w:color="000000"/>
              <w:bottom w:val="single" w:sz="4" w:space="0" w:color="000000"/>
              <w:right w:val="single" w:sz="4" w:space="0" w:color="000000"/>
            </w:tcBorders>
            <w:shd w:val="clear" w:color="auto" w:fill="F8CAAC"/>
          </w:tcPr>
          <w:p w:rsidR="00D40B68" w:rsidRDefault="00D40B68" w:rsidP="00D40B68">
            <w:pPr>
              <w:pStyle w:val="TableParagraph"/>
              <w:spacing w:line="225" w:lineRule="exact"/>
              <w:ind w:left="813"/>
              <w:rPr>
                <w:b/>
                <w:sz w:val="20"/>
              </w:rPr>
            </w:pPr>
            <w:r>
              <w:rPr>
                <w:b/>
                <w:spacing w:val="-2"/>
                <w:sz w:val="20"/>
              </w:rPr>
              <w:t>OBSERVACIONES</w:t>
            </w:r>
          </w:p>
        </w:tc>
      </w:tr>
      <w:tr w:rsidR="00D40B68" w:rsidTr="00E32459">
        <w:trPr>
          <w:trHeight w:val="228"/>
        </w:trPr>
        <w:tc>
          <w:tcPr>
            <w:tcW w:w="577" w:type="dxa"/>
            <w:tcBorders>
              <w:top w:val="single" w:sz="4" w:space="0" w:color="000000"/>
              <w:left w:val="single" w:sz="4" w:space="0" w:color="000000"/>
              <w:bottom w:val="nil"/>
              <w:right w:val="single" w:sz="4" w:space="0" w:color="000000"/>
            </w:tcBorders>
          </w:tcPr>
          <w:p w:rsidR="00D40B68" w:rsidRDefault="00D40B68" w:rsidP="00D40B68">
            <w:pPr>
              <w:pStyle w:val="TableParagraph"/>
              <w:jc w:val="center"/>
              <w:rPr>
                <w:rFonts w:ascii="Carlito"/>
                <w:b/>
                <w:spacing w:val="-10"/>
                <w:sz w:val="20"/>
              </w:rPr>
            </w:pPr>
          </w:p>
          <w:p w:rsidR="00D40B68" w:rsidRDefault="00D40B68" w:rsidP="00D40B68">
            <w:pPr>
              <w:pStyle w:val="TableParagraph"/>
              <w:jc w:val="center"/>
              <w:rPr>
                <w:rFonts w:ascii="Carlito"/>
                <w:b/>
                <w:spacing w:val="-10"/>
                <w:sz w:val="20"/>
              </w:rPr>
            </w:pPr>
          </w:p>
          <w:p w:rsidR="00D40B68" w:rsidRDefault="00D40B68" w:rsidP="00D40B68">
            <w:pPr>
              <w:pStyle w:val="TableParagraph"/>
              <w:jc w:val="center"/>
              <w:rPr>
                <w:rFonts w:ascii="Carlito"/>
                <w:b/>
                <w:spacing w:val="-10"/>
                <w:sz w:val="20"/>
              </w:rPr>
            </w:pPr>
          </w:p>
          <w:p w:rsidR="00D40B68" w:rsidRDefault="00D40B68" w:rsidP="00D40B68">
            <w:pPr>
              <w:pStyle w:val="TableParagraph"/>
              <w:jc w:val="center"/>
              <w:rPr>
                <w:rFonts w:ascii="Carlito"/>
                <w:b/>
                <w:spacing w:val="-10"/>
                <w:sz w:val="20"/>
              </w:rPr>
            </w:pPr>
          </w:p>
          <w:p w:rsidR="00D40B68" w:rsidRDefault="00D40B68" w:rsidP="00D40B68">
            <w:pPr>
              <w:pStyle w:val="TableParagraph"/>
              <w:jc w:val="center"/>
              <w:rPr>
                <w:rFonts w:ascii="Carlito"/>
                <w:b/>
                <w:spacing w:val="-10"/>
                <w:sz w:val="20"/>
              </w:rPr>
            </w:pPr>
          </w:p>
          <w:p w:rsidR="00D40B68" w:rsidRDefault="00D40B68" w:rsidP="00D40B68">
            <w:pPr>
              <w:pStyle w:val="TableParagraph"/>
              <w:jc w:val="center"/>
              <w:rPr>
                <w:rFonts w:ascii="Times New Roman"/>
                <w:sz w:val="16"/>
              </w:rPr>
            </w:pPr>
            <w:r>
              <w:rPr>
                <w:rFonts w:ascii="Carlito"/>
                <w:b/>
                <w:spacing w:val="-10"/>
                <w:sz w:val="20"/>
              </w:rPr>
              <w:t>2</w:t>
            </w:r>
          </w:p>
        </w:tc>
        <w:tc>
          <w:tcPr>
            <w:tcW w:w="2493" w:type="dxa"/>
            <w:tcBorders>
              <w:top w:val="single" w:sz="4" w:space="0" w:color="000000"/>
              <w:left w:val="single" w:sz="4" w:space="0" w:color="000000"/>
              <w:bottom w:val="nil"/>
              <w:right w:val="single" w:sz="4" w:space="0" w:color="000000"/>
            </w:tcBorders>
          </w:tcPr>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 xml:space="preserve">¿Se establecen </w:t>
            </w:r>
            <w:r w:rsidRPr="003164FF">
              <w:rPr>
                <w:sz w:val="20"/>
                <w:szCs w:val="20"/>
              </w:rPr>
              <w:t>instrumentos</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(planes, procedimientos,</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manuales, reglas de</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negocio, guías, etc.) para el seguimiento al cumplimiento de los planes de mejoramiento</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derivados</w:t>
            </w:r>
            <w:r w:rsidRPr="003164FF">
              <w:rPr>
                <w:spacing w:val="-5"/>
                <w:sz w:val="20"/>
                <w:szCs w:val="20"/>
              </w:rPr>
              <w:tab/>
              <w:t>de</w:t>
            </w:r>
            <w:r w:rsidRPr="003164FF">
              <w:rPr>
                <w:spacing w:val="-5"/>
                <w:sz w:val="20"/>
                <w:szCs w:val="20"/>
              </w:rPr>
              <w:tab/>
              <w:t>los</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hallazgos</w:t>
            </w:r>
            <w:r w:rsidRPr="003164FF">
              <w:rPr>
                <w:spacing w:val="-5"/>
                <w:sz w:val="20"/>
                <w:szCs w:val="20"/>
              </w:rPr>
              <w:tab/>
              <w:t>de</w:t>
            </w:r>
          </w:p>
          <w:p w:rsidR="00D40B68" w:rsidRPr="003164FF" w:rsidRDefault="00D40B68" w:rsidP="003164FF">
            <w:pPr>
              <w:pStyle w:val="TableParagraph"/>
              <w:tabs>
                <w:tab w:val="left" w:pos="1115"/>
              </w:tabs>
              <w:spacing w:line="208" w:lineRule="exact"/>
              <w:ind w:left="74"/>
              <w:jc w:val="both"/>
              <w:rPr>
                <w:spacing w:val="-5"/>
                <w:sz w:val="20"/>
                <w:szCs w:val="20"/>
              </w:rPr>
            </w:pPr>
            <w:r w:rsidRPr="003164FF">
              <w:rPr>
                <w:spacing w:val="-5"/>
                <w:sz w:val="20"/>
                <w:szCs w:val="20"/>
              </w:rPr>
              <w:t>auditoría</w:t>
            </w:r>
            <w:r w:rsidRPr="003164FF">
              <w:rPr>
                <w:spacing w:val="-5"/>
                <w:sz w:val="20"/>
                <w:szCs w:val="20"/>
              </w:rPr>
              <w:tab/>
              <w:t>interna o</w:t>
            </w:r>
          </w:p>
          <w:p w:rsidR="00D40B68" w:rsidRPr="00DB2082" w:rsidRDefault="00D40B68" w:rsidP="003164FF">
            <w:pPr>
              <w:pStyle w:val="TableParagraph"/>
              <w:tabs>
                <w:tab w:val="left" w:pos="1115"/>
              </w:tabs>
              <w:spacing w:line="208" w:lineRule="exact"/>
              <w:ind w:left="74"/>
              <w:jc w:val="both"/>
              <w:rPr>
                <w:b/>
                <w:sz w:val="18"/>
                <w:szCs w:val="18"/>
              </w:rPr>
            </w:pPr>
            <w:r w:rsidRPr="003164FF">
              <w:rPr>
                <w:spacing w:val="-5"/>
                <w:sz w:val="20"/>
                <w:szCs w:val="20"/>
              </w:rPr>
              <w:t>externa?</w:t>
            </w:r>
          </w:p>
        </w:tc>
        <w:tc>
          <w:tcPr>
            <w:tcW w:w="593" w:type="dxa"/>
            <w:tcBorders>
              <w:top w:val="single" w:sz="4" w:space="0" w:color="000000"/>
              <w:left w:val="single" w:sz="4" w:space="0" w:color="000000"/>
              <w:bottom w:val="single" w:sz="4" w:space="0" w:color="auto"/>
              <w:right w:val="single" w:sz="4" w:space="0" w:color="000000"/>
            </w:tcBorders>
          </w:tcPr>
          <w:p w:rsidR="00D40B68" w:rsidRDefault="00D40B68" w:rsidP="00D40B68">
            <w:pPr>
              <w:pStyle w:val="TableParagraph"/>
              <w:jc w:val="center"/>
              <w:rPr>
                <w:b/>
                <w:spacing w:val="-5"/>
                <w:sz w:val="20"/>
              </w:rPr>
            </w:pPr>
          </w:p>
          <w:p w:rsidR="00D40B68" w:rsidRDefault="00D40B68" w:rsidP="00D40B68">
            <w:pPr>
              <w:pStyle w:val="TableParagraph"/>
              <w:jc w:val="center"/>
              <w:rPr>
                <w:b/>
                <w:spacing w:val="-5"/>
                <w:sz w:val="20"/>
              </w:rPr>
            </w:pPr>
          </w:p>
          <w:p w:rsidR="00D40B68" w:rsidRDefault="00D40B68" w:rsidP="00D40B68">
            <w:pPr>
              <w:pStyle w:val="TableParagraph"/>
              <w:jc w:val="center"/>
              <w:rPr>
                <w:b/>
                <w:spacing w:val="-5"/>
                <w:sz w:val="20"/>
              </w:rPr>
            </w:pPr>
          </w:p>
          <w:p w:rsidR="00D40B68" w:rsidRDefault="00D40B68" w:rsidP="00D40B68">
            <w:pPr>
              <w:pStyle w:val="TableParagraph"/>
              <w:jc w:val="center"/>
              <w:rPr>
                <w:b/>
                <w:spacing w:val="-5"/>
                <w:sz w:val="20"/>
              </w:rPr>
            </w:pPr>
          </w:p>
          <w:p w:rsidR="00D40B68" w:rsidRDefault="00D40B68" w:rsidP="00D40B68">
            <w:pPr>
              <w:pStyle w:val="TableParagraph"/>
              <w:jc w:val="center"/>
              <w:rPr>
                <w:b/>
                <w:spacing w:val="-5"/>
                <w:sz w:val="20"/>
              </w:rPr>
            </w:pPr>
          </w:p>
          <w:p w:rsidR="00D40B68" w:rsidRDefault="00D40B68" w:rsidP="00D40B68">
            <w:pPr>
              <w:pStyle w:val="TableParagraph"/>
              <w:jc w:val="center"/>
              <w:rPr>
                <w:rFonts w:ascii="Times New Roman"/>
                <w:sz w:val="16"/>
              </w:rPr>
            </w:pPr>
            <w:r>
              <w:rPr>
                <w:b/>
                <w:spacing w:val="-5"/>
                <w:sz w:val="20"/>
              </w:rPr>
              <w:t>Ex</w:t>
            </w:r>
          </w:p>
        </w:tc>
        <w:tc>
          <w:tcPr>
            <w:tcW w:w="1159" w:type="dxa"/>
            <w:tcBorders>
              <w:top w:val="single" w:sz="4" w:space="0" w:color="000000"/>
              <w:left w:val="single" w:sz="4" w:space="0" w:color="000000"/>
              <w:bottom w:val="single" w:sz="4" w:space="0" w:color="auto"/>
              <w:right w:val="single" w:sz="4" w:space="0" w:color="000000"/>
            </w:tcBorders>
          </w:tcPr>
          <w:p w:rsidR="00D40B68" w:rsidRDefault="00D40B68" w:rsidP="00D40B68">
            <w:pPr>
              <w:pStyle w:val="TableParagraph"/>
              <w:spacing w:before="113"/>
              <w:ind w:left="20" w:right="4"/>
              <w:jc w:val="center"/>
              <w:rPr>
                <w:spacing w:val="-5"/>
                <w:sz w:val="20"/>
              </w:rPr>
            </w:pPr>
          </w:p>
          <w:p w:rsidR="00D40B68" w:rsidRDefault="00D40B68" w:rsidP="00D40B68">
            <w:pPr>
              <w:pStyle w:val="TableParagraph"/>
              <w:spacing w:before="113"/>
              <w:ind w:left="20" w:right="4"/>
              <w:jc w:val="center"/>
              <w:rPr>
                <w:spacing w:val="-5"/>
                <w:sz w:val="20"/>
              </w:rPr>
            </w:pPr>
          </w:p>
          <w:p w:rsidR="00D40B68" w:rsidRDefault="00D40B68" w:rsidP="00D40B68">
            <w:pPr>
              <w:pStyle w:val="TableParagraph"/>
              <w:spacing w:before="113"/>
              <w:ind w:left="20" w:right="4"/>
              <w:jc w:val="center"/>
              <w:rPr>
                <w:spacing w:val="-5"/>
                <w:sz w:val="20"/>
              </w:rPr>
            </w:pPr>
          </w:p>
          <w:p w:rsidR="00D40B68" w:rsidRDefault="00D40B68" w:rsidP="00D40B68">
            <w:pPr>
              <w:pStyle w:val="TableParagraph"/>
              <w:spacing w:before="113"/>
              <w:ind w:left="20" w:right="4"/>
              <w:jc w:val="center"/>
              <w:rPr>
                <w:sz w:val="20"/>
              </w:rPr>
            </w:pPr>
            <w:r>
              <w:rPr>
                <w:spacing w:val="-5"/>
                <w:sz w:val="20"/>
              </w:rPr>
              <w:t>SI</w:t>
            </w:r>
          </w:p>
        </w:tc>
        <w:tc>
          <w:tcPr>
            <w:tcW w:w="1162" w:type="dxa"/>
            <w:tcBorders>
              <w:top w:val="single" w:sz="4" w:space="0" w:color="000000"/>
              <w:left w:val="single" w:sz="4" w:space="0" w:color="000000"/>
              <w:bottom w:val="single" w:sz="4" w:space="0" w:color="auto"/>
              <w:right w:val="single" w:sz="4" w:space="0" w:color="000000"/>
            </w:tcBorders>
          </w:tcPr>
          <w:p w:rsidR="00D40B68" w:rsidRDefault="00D40B68" w:rsidP="00D40B68">
            <w:pPr>
              <w:pStyle w:val="TableParagraph"/>
              <w:spacing w:before="113"/>
              <w:ind w:left="16"/>
              <w:jc w:val="center"/>
              <w:rPr>
                <w:spacing w:val="-4"/>
                <w:sz w:val="20"/>
              </w:rPr>
            </w:pPr>
          </w:p>
          <w:p w:rsidR="00D40B68" w:rsidRDefault="00D40B68" w:rsidP="00D40B68">
            <w:pPr>
              <w:pStyle w:val="TableParagraph"/>
              <w:spacing w:before="113"/>
              <w:ind w:left="16"/>
              <w:jc w:val="center"/>
              <w:rPr>
                <w:spacing w:val="-4"/>
                <w:sz w:val="20"/>
              </w:rPr>
            </w:pPr>
          </w:p>
          <w:p w:rsidR="00D40B68" w:rsidRDefault="00D40B68" w:rsidP="00D40B68">
            <w:pPr>
              <w:pStyle w:val="TableParagraph"/>
              <w:spacing w:before="113"/>
              <w:ind w:left="16"/>
              <w:jc w:val="center"/>
              <w:rPr>
                <w:spacing w:val="-4"/>
                <w:sz w:val="20"/>
              </w:rPr>
            </w:pPr>
          </w:p>
          <w:p w:rsidR="00D40B68" w:rsidRDefault="00D40B68" w:rsidP="00D40B68">
            <w:pPr>
              <w:pStyle w:val="TableParagraph"/>
              <w:spacing w:before="113"/>
              <w:ind w:left="16"/>
              <w:jc w:val="center"/>
              <w:rPr>
                <w:sz w:val="20"/>
              </w:rPr>
            </w:pPr>
            <w:r>
              <w:rPr>
                <w:spacing w:val="-4"/>
                <w:sz w:val="20"/>
              </w:rPr>
              <w:t>0,30</w:t>
            </w:r>
          </w:p>
        </w:tc>
        <w:tc>
          <w:tcPr>
            <w:tcW w:w="3378" w:type="dxa"/>
            <w:gridSpan w:val="2"/>
            <w:tcBorders>
              <w:top w:val="nil"/>
              <w:left w:val="single" w:sz="4" w:space="0" w:color="000000"/>
              <w:bottom w:val="nil"/>
              <w:right w:val="single" w:sz="4" w:space="0" w:color="000000"/>
            </w:tcBorders>
          </w:tcPr>
          <w:p w:rsidR="00D40B68" w:rsidRPr="00DB2082" w:rsidRDefault="00D40B68" w:rsidP="00D40B68">
            <w:pPr>
              <w:pStyle w:val="TableParagraph"/>
              <w:spacing w:line="209" w:lineRule="exact"/>
              <w:ind w:left="74"/>
              <w:contextualSpacing/>
              <w:jc w:val="both"/>
              <w:rPr>
                <w:sz w:val="18"/>
                <w:szCs w:val="18"/>
              </w:rPr>
            </w:pPr>
            <w:r>
              <w:rPr>
                <w:sz w:val="18"/>
                <w:szCs w:val="18"/>
              </w:rPr>
              <w:t xml:space="preserve">En </w:t>
            </w:r>
            <w:r w:rsidRPr="00DB2082">
              <w:rPr>
                <w:sz w:val="18"/>
                <w:szCs w:val="18"/>
              </w:rPr>
              <w:t>la</w:t>
            </w:r>
            <w:r w:rsidRPr="006449DE">
              <w:rPr>
                <w:sz w:val="18"/>
                <w:szCs w:val="18"/>
              </w:rPr>
              <w:t xml:space="preserve"> </w:t>
            </w:r>
            <w:r w:rsidRPr="00DB2082">
              <w:rPr>
                <w:sz w:val="18"/>
                <w:szCs w:val="18"/>
              </w:rPr>
              <w:t>presente</w:t>
            </w:r>
            <w:r w:rsidRPr="006449DE">
              <w:rPr>
                <w:sz w:val="18"/>
                <w:szCs w:val="18"/>
              </w:rPr>
              <w:t xml:space="preserve"> </w:t>
            </w:r>
            <w:r w:rsidRPr="00DB2082">
              <w:rPr>
                <w:sz w:val="18"/>
                <w:szCs w:val="18"/>
              </w:rPr>
              <w:t>vigencia</w:t>
            </w:r>
            <w:r w:rsidRPr="006449DE">
              <w:rPr>
                <w:sz w:val="18"/>
                <w:szCs w:val="18"/>
              </w:rPr>
              <w:t xml:space="preserve"> </w:t>
            </w:r>
            <w:r>
              <w:rPr>
                <w:sz w:val="18"/>
                <w:szCs w:val="18"/>
              </w:rPr>
              <w:t xml:space="preserve">2023, se realizó  </w:t>
            </w:r>
            <w:r w:rsidRPr="006449DE">
              <w:rPr>
                <w:sz w:val="18"/>
                <w:szCs w:val="18"/>
              </w:rPr>
              <w:t xml:space="preserve"> </w:t>
            </w:r>
            <w:r w:rsidRPr="00617006">
              <w:rPr>
                <w:sz w:val="20"/>
                <w:szCs w:val="20"/>
              </w:rPr>
              <w:t>por parte de la Auditoria General de la Republica, Auditoria Financiera y de Gestión a la Contraloría Municipal de Nieva y al proceso contable de la entidad, dejando como  resultado hallazgos al área financiera, a los cuales se les suscribió Plan de Mejoramiento, con acciones para mitigar los efectos de los hallazgos detectados por el Ente de Control Fiscal, que serán objeto de seguimiento y reporte por parte de la Oficina de Control Interno de la CMN.</w:t>
            </w:r>
          </w:p>
        </w:tc>
      </w:tr>
      <w:tr w:rsidR="003164FF" w:rsidTr="00E32459">
        <w:trPr>
          <w:trHeight w:val="271"/>
        </w:trPr>
        <w:tc>
          <w:tcPr>
            <w:tcW w:w="577" w:type="dxa"/>
            <w:tcBorders>
              <w:top w:val="single" w:sz="4" w:space="0" w:color="000000"/>
              <w:left w:val="single" w:sz="4" w:space="0" w:color="000000"/>
              <w:bottom w:val="nil"/>
              <w:right w:val="single" w:sz="4" w:space="0" w:color="000000"/>
            </w:tcBorders>
          </w:tcPr>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tblGrid>
            <w:tr w:rsidR="00E32459" w:rsidTr="00E32459">
              <w:trPr>
                <w:trHeight w:val="450"/>
              </w:trPr>
              <w:tc>
                <w:tcPr>
                  <w:tcW w:w="557" w:type="dxa"/>
                  <w:tcBorders>
                    <w:top w:val="nil"/>
                    <w:left w:val="single" w:sz="4" w:space="0" w:color="000000"/>
                    <w:bottom w:val="nil"/>
                    <w:right w:val="single" w:sz="4" w:space="0" w:color="000000"/>
                  </w:tcBorders>
                </w:tcPr>
                <w:p w:rsidR="00E32459" w:rsidRDefault="00E32459" w:rsidP="003164FF">
                  <w:pPr>
                    <w:pStyle w:val="TableParagraph"/>
                    <w:spacing w:before="109"/>
                    <w:ind w:left="16"/>
                    <w:jc w:val="center"/>
                    <w:rPr>
                      <w:sz w:val="20"/>
                    </w:rPr>
                  </w:pPr>
                </w:p>
              </w:tc>
            </w:tr>
          </w:tbl>
          <w:p w:rsidR="003164FF" w:rsidRPr="00E32459" w:rsidRDefault="00E32459" w:rsidP="00E32459">
            <w:pPr>
              <w:pStyle w:val="TableParagraph"/>
              <w:jc w:val="center"/>
              <w:rPr>
                <w:sz w:val="20"/>
              </w:rPr>
            </w:pPr>
            <w:r w:rsidRPr="00E32459">
              <w:rPr>
                <w:sz w:val="20"/>
              </w:rPr>
              <w:t>3</w:t>
            </w:r>
          </w:p>
        </w:tc>
        <w:tc>
          <w:tcPr>
            <w:tcW w:w="2493" w:type="dxa"/>
            <w:tcBorders>
              <w:top w:val="single" w:sz="4" w:space="0" w:color="000000"/>
              <w:left w:val="single" w:sz="4" w:space="0" w:color="000000"/>
              <w:bottom w:val="nil"/>
              <w:right w:val="single" w:sz="4" w:space="0" w:color="000000"/>
            </w:tcBorders>
          </w:tcPr>
          <w:p w:rsidR="003164FF" w:rsidRPr="003164FF" w:rsidRDefault="003164FF" w:rsidP="003164FF">
            <w:pPr>
              <w:pStyle w:val="TableParagraph"/>
              <w:spacing w:before="42" w:line="209" w:lineRule="exact"/>
              <w:ind w:left="74"/>
              <w:rPr>
                <w:sz w:val="20"/>
              </w:rPr>
            </w:pPr>
            <w:r w:rsidRPr="003164FF">
              <w:rPr>
                <w:sz w:val="20"/>
              </w:rPr>
              <w:t>¿La entidad cuenta con una política o instrumento (procedimiento, manual,</w:t>
            </w:r>
            <w:r w:rsidRPr="003164FF">
              <w:rPr>
                <w:sz w:val="20"/>
              </w:rPr>
              <w:tab/>
              <w:t>regla</w:t>
            </w:r>
            <w:r w:rsidRPr="003164FF">
              <w:rPr>
                <w:sz w:val="20"/>
              </w:rPr>
              <w:tab/>
              <w:t>de</w:t>
            </w:r>
          </w:p>
          <w:p w:rsidR="003164FF" w:rsidRDefault="003164FF" w:rsidP="003164FF">
            <w:pPr>
              <w:pStyle w:val="TableParagraph"/>
              <w:spacing w:before="42" w:line="209" w:lineRule="exact"/>
              <w:ind w:left="74"/>
              <w:rPr>
                <w:b/>
                <w:sz w:val="20"/>
              </w:rPr>
            </w:pPr>
            <w:r w:rsidRPr="003164FF">
              <w:rPr>
                <w:sz w:val="20"/>
              </w:rPr>
              <w:t>negocio, guía, instructivo,</w:t>
            </w:r>
            <w:r w:rsidRPr="003164FF">
              <w:rPr>
                <w:sz w:val="20"/>
              </w:rPr>
              <w:tab/>
              <w:t>etc.) tendiente a facilitar el</w:t>
            </w:r>
          </w:p>
        </w:tc>
        <w:tc>
          <w:tcPr>
            <w:tcW w:w="593" w:type="dxa"/>
            <w:tcBorders>
              <w:top w:val="single" w:sz="4" w:space="0" w:color="auto"/>
              <w:left w:val="single" w:sz="4" w:space="0" w:color="000000"/>
              <w:bottom w:val="nil"/>
              <w:right w:val="single" w:sz="4" w:space="0" w:color="000000"/>
            </w:tcBorders>
            <w:vAlign w:val="center"/>
          </w:tcPr>
          <w:p w:rsidR="003164FF" w:rsidRDefault="003164FF" w:rsidP="00E32459">
            <w:pPr>
              <w:pStyle w:val="TableParagraph"/>
              <w:spacing w:before="107"/>
              <w:ind w:left="13" w:right="4"/>
              <w:jc w:val="center"/>
              <w:rPr>
                <w:b/>
                <w:sz w:val="20"/>
              </w:rPr>
            </w:pPr>
            <w:r>
              <w:rPr>
                <w:b/>
                <w:spacing w:val="-5"/>
                <w:sz w:val="20"/>
              </w:rPr>
              <w:t>Ex</w:t>
            </w:r>
          </w:p>
        </w:tc>
        <w:tc>
          <w:tcPr>
            <w:tcW w:w="1159" w:type="dxa"/>
            <w:tcBorders>
              <w:top w:val="single" w:sz="4" w:space="0" w:color="auto"/>
              <w:left w:val="single" w:sz="4" w:space="0" w:color="000000"/>
              <w:bottom w:val="nil"/>
              <w:right w:val="single" w:sz="4" w:space="0" w:color="000000"/>
            </w:tcBorders>
            <w:vAlign w:val="center"/>
          </w:tcPr>
          <w:p w:rsidR="003164FF" w:rsidRDefault="003164FF" w:rsidP="00E32459">
            <w:pPr>
              <w:pStyle w:val="TableParagraph"/>
              <w:spacing w:before="109"/>
              <w:ind w:left="20" w:right="4"/>
              <w:jc w:val="center"/>
              <w:rPr>
                <w:sz w:val="20"/>
              </w:rPr>
            </w:pPr>
            <w:r>
              <w:rPr>
                <w:spacing w:val="-5"/>
                <w:sz w:val="20"/>
              </w:rPr>
              <w:t>SI</w:t>
            </w:r>
          </w:p>
        </w:tc>
        <w:tc>
          <w:tcPr>
            <w:tcW w:w="1162" w:type="dxa"/>
            <w:tcBorders>
              <w:top w:val="single" w:sz="4" w:space="0" w:color="auto"/>
              <w:left w:val="single" w:sz="4" w:space="0" w:color="000000"/>
              <w:bottom w:val="nil"/>
              <w:right w:val="single" w:sz="4" w:space="0" w:color="000000"/>
            </w:tcBorders>
            <w:vAlign w:val="center"/>
          </w:tcPr>
          <w:p w:rsidR="003164FF" w:rsidRDefault="003164FF" w:rsidP="00E32459">
            <w:pPr>
              <w:pStyle w:val="TableParagraph"/>
              <w:spacing w:before="109"/>
              <w:ind w:left="16"/>
              <w:jc w:val="center"/>
              <w:rPr>
                <w:sz w:val="20"/>
              </w:rPr>
            </w:pPr>
            <w:r>
              <w:rPr>
                <w:spacing w:val="-4"/>
                <w:sz w:val="20"/>
              </w:rPr>
              <w:t>0,30</w:t>
            </w:r>
          </w:p>
        </w:tc>
        <w:tc>
          <w:tcPr>
            <w:tcW w:w="33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164FF" w:rsidRDefault="003164FF" w:rsidP="00E32459">
            <w:pPr>
              <w:pStyle w:val="TableParagraph"/>
              <w:ind w:left="74" w:right="58"/>
              <w:jc w:val="both"/>
              <w:rPr>
                <w:sz w:val="20"/>
              </w:rPr>
            </w:pPr>
            <w:r>
              <w:rPr>
                <w:sz w:val="20"/>
              </w:rPr>
              <w:t>La Contraloría Municipal de Neiva cuenta con un Manual de Procesos y Procedimientos para guiar a los usuarios que generen información de tipo contable y financiero.</w:t>
            </w:r>
          </w:p>
        </w:tc>
      </w:tr>
      <w:tr w:rsidR="003164FF" w:rsidTr="00E32459">
        <w:trPr>
          <w:trHeight w:val="220"/>
        </w:trPr>
        <w:tc>
          <w:tcPr>
            <w:tcW w:w="577" w:type="dxa"/>
            <w:tcBorders>
              <w:top w:val="nil"/>
              <w:left w:val="single" w:sz="4" w:space="0" w:color="000000"/>
              <w:bottom w:val="single" w:sz="4" w:space="0" w:color="auto"/>
              <w:right w:val="single" w:sz="4" w:space="0" w:color="000000"/>
            </w:tcBorders>
          </w:tcPr>
          <w:p w:rsidR="003164FF" w:rsidRDefault="003164FF" w:rsidP="003164FF">
            <w:pPr>
              <w:pStyle w:val="TableParagraph"/>
              <w:rPr>
                <w:rFonts w:ascii="Times New Roman"/>
                <w:sz w:val="14"/>
              </w:rPr>
            </w:pPr>
          </w:p>
        </w:tc>
        <w:tc>
          <w:tcPr>
            <w:tcW w:w="2493" w:type="dxa"/>
            <w:tcBorders>
              <w:top w:val="nil"/>
              <w:left w:val="single" w:sz="4" w:space="0" w:color="000000"/>
              <w:bottom w:val="single" w:sz="4" w:space="0" w:color="auto"/>
              <w:right w:val="single" w:sz="4" w:space="0" w:color="000000"/>
            </w:tcBorders>
          </w:tcPr>
          <w:p w:rsidR="003164FF" w:rsidRDefault="003164FF" w:rsidP="003164FF">
            <w:pPr>
              <w:pStyle w:val="TableParagraph"/>
              <w:spacing w:line="200" w:lineRule="exact"/>
              <w:ind w:left="74"/>
              <w:rPr>
                <w:b/>
                <w:sz w:val="20"/>
              </w:rPr>
            </w:pPr>
          </w:p>
        </w:tc>
        <w:tc>
          <w:tcPr>
            <w:tcW w:w="593" w:type="dxa"/>
            <w:tcBorders>
              <w:top w:val="nil"/>
              <w:left w:val="single" w:sz="4" w:space="0" w:color="000000"/>
              <w:bottom w:val="single" w:sz="4" w:space="0" w:color="auto"/>
              <w:right w:val="single" w:sz="4" w:space="0" w:color="000000"/>
            </w:tcBorders>
          </w:tcPr>
          <w:p w:rsidR="003164FF" w:rsidRDefault="003164FF" w:rsidP="003164FF">
            <w:pPr>
              <w:pStyle w:val="TableParagraph"/>
              <w:rPr>
                <w:rFonts w:ascii="Times New Roman"/>
                <w:sz w:val="14"/>
              </w:rPr>
            </w:pPr>
          </w:p>
        </w:tc>
        <w:tc>
          <w:tcPr>
            <w:tcW w:w="1159" w:type="dxa"/>
            <w:tcBorders>
              <w:top w:val="nil"/>
              <w:left w:val="single" w:sz="4" w:space="0" w:color="000000"/>
              <w:bottom w:val="single" w:sz="4" w:space="0" w:color="auto"/>
              <w:right w:val="single" w:sz="4" w:space="0" w:color="000000"/>
            </w:tcBorders>
          </w:tcPr>
          <w:p w:rsidR="003164FF" w:rsidRDefault="003164FF" w:rsidP="003164FF">
            <w:pPr>
              <w:pStyle w:val="TableParagraph"/>
              <w:rPr>
                <w:rFonts w:ascii="Times New Roman"/>
                <w:sz w:val="14"/>
              </w:rPr>
            </w:pPr>
          </w:p>
        </w:tc>
        <w:tc>
          <w:tcPr>
            <w:tcW w:w="1162" w:type="dxa"/>
            <w:tcBorders>
              <w:top w:val="nil"/>
              <w:left w:val="single" w:sz="4" w:space="0" w:color="000000"/>
              <w:bottom w:val="single" w:sz="4" w:space="0" w:color="auto"/>
              <w:right w:val="single" w:sz="4" w:space="0" w:color="000000"/>
            </w:tcBorders>
          </w:tcPr>
          <w:p w:rsidR="003164FF" w:rsidRDefault="003164FF" w:rsidP="003164FF">
            <w:pPr>
              <w:pStyle w:val="TableParagraph"/>
              <w:rPr>
                <w:rFonts w:ascii="Times New Roman"/>
                <w:sz w:val="14"/>
              </w:rPr>
            </w:pPr>
          </w:p>
        </w:tc>
        <w:tc>
          <w:tcPr>
            <w:tcW w:w="3378" w:type="dxa"/>
            <w:gridSpan w:val="2"/>
            <w:vMerge/>
            <w:tcBorders>
              <w:top w:val="nil"/>
              <w:left w:val="single" w:sz="4" w:space="0" w:color="000000"/>
              <w:bottom w:val="single" w:sz="4" w:space="0" w:color="000000"/>
              <w:right w:val="single" w:sz="4" w:space="0" w:color="000000"/>
            </w:tcBorders>
          </w:tcPr>
          <w:p w:rsidR="003164FF" w:rsidRDefault="003164FF" w:rsidP="003164FF">
            <w:pPr>
              <w:rPr>
                <w:sz w:val="2"/>
                <w:szCs w:val="2"/>
              </w:rPr>
            </w:pPr>
          </w:p>
        </w:tc>
      </w:tr>
    </w:tbl>
    <w:p w:rsidR="00E06A3B" w:rsidRDefault="00E06A3B">
      <w:pPr>
        <w:rPr>
          <w:sz w:val="2"/>
          <w:szCs w:val="2"/>
        </w:rPr>
        <w:sectPr w:rsidR="00E06A3B">
          <w:headerReference w:type="default" r:id="rId9"/>
          <w:footerReference w:type="default" r:id="rId10"/>
          <w:pgSz w:w="12240" w:h="15840"/>
          <w:pgMar w:top="1980" w:right="1120" w:bottom="1700" w:left="1340" w:header="713" w:footer="1517" w:gutter="0"/>
          <w:cols w:space="720"/>
        </w:sectPr>
      </w:pPr>
    </w:p>
    <w:p w:rsidR="00E06A3B" w:rsidRDefault="00E06A3B">
      <w:pPr>
        <w:pStyle w:val="Textoindependiente"/>
        <w:spacing w:before="38" w:after="1"/>
        <w:rPr>
          <w:sz w:val="2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498"/>
        <w:gridCol w:w="593"/>
        <w:gridCol w:w="1159"/>
        <w:gridCol w:w="1162"/>
        <w:gridCol w:w="3377"/>
      </w:tblGrid>
      <w:tr w:rsidR="00E06A3B" w:rsidTr="00EE2EA4">
        <w:trPr>
          <w:trHeight w:val="1416"/>
        </w:trPr>
        <w:tc>
          <w:tcPr>
            <w:tcW w:w="572" w:type="dxa"/>
            <w:tcBorders>
              <w:top w:val="single" w:sz="4" w:space="0" w:color="auto"/>
            </w:tcBorders>
          </w:tcPr>
          <w:p w:rsidR="00E06A3B" w:rsidRDefault="00E06A3B">
            <w:pPr>
              <w:pStyle w:val="TableParagraph"/>
              <w:rPr>
                <w:rFonts w:ascii="Times New Roman"/>
                <w:sz w:val="20"/>
              </w:rPr>
            </w:pPr>
          </w:p>
        </w:tc>
        <w:tc>
          <w:tcPr>
            <w:tcW w:w="2498" w:type="dxa"/>
            <w:tcBorders>
              <w:top w:val="single" w:sz="4" w:space="0" w:color="auto"/>
            </w:tcBorders>
          </w:tcPr>
          <w:p w:rsidR="00E06A3B" w:rsidRDefault="00285521">
            <w:pPr>
              <w:pStyle w:val="TableParagraph"/>
              <w:tabs>
                <w:tab w:val="left" w:pos="1909"/>
              </w:tabs>
              <w:ind w:left="69" w:right="63"/>
              <w:rPr>
                <w:b/>
                <w:sz w:val="20"/>
              </w:rPr>
            </w:pPr>
            <w:r>
              <w:rPr>
                <w:b/>
                <w:sz w:val="20"/>
              </w:rPr>
              <w:t>flujo</w:t>
            </w:r>
            <w:r>
              <w:rPr>
                <w:b/>
                <w:spacing w:val="40"/>
                <w:sz w:val="20"/>
              </w:rPr>
              <w:t xml:space="preserve"> </w:t>
            </w:r>
            <w:r>
              <w:rPr>
                <w:b/>
                <w:sz w:val="20"/>
              </w:rPr>
              <w:t>de</w:t>
            </w:r>
            <w:r>
              <w:rPr>
                <w:b/>
                <w:spacing w:val="40"/>
                <w:sz w:val="20"/>
              </w:rPr>
              <w:t xml:space="preserve"> </w:t>
            </w:r>
            <w:r>
              <w:rPr>
                <w:b/>
                <w:sz w:val="20"/>
              </w:rPr>
              <w:t>información relativo</w:t>
            </w:r>
            <w:r>
              <w:rPr>
                <w:b/>
                <w:spacing w:val="19"/>
                <w:sz w:val="20"/>
              </w:rPr>
              <w:t xml:space="preserve"> </w:t>
            </w:r>
            <w:r>
              <w:rPr>
                <w:b/>
                <w:sz w:val="20"/>
              </w:rPr>
              <w:t>a</w:t>
            </w:r>
            <w:r>
              <w:rPr>
                <w:b/>
                <w:spacing w:val="19"/>
                <w:sz w:val="20"/>
              </w:rPr>
              <w:t xml:space="preserve"> </w:t>
            </w:r>
            <w:r>
              <w:rPr>
                <w:b/>
                <w:sz w:val="20"/>
              </w:rPr>
              <w:t>los</w:t>
            </w:r>
            <w:r>
              <w:rPr>
                <w:b/>
                <w:spacing w:val="19"/>
                <w:sz w:val="20"/>
              </w:rPr>
              <w:t xml:space="preserve"> </w:t>
            </w:r>
            <w:r>
              <w:rPr>
                <w:b/>
                <w:sz w:val="20"/>
              </w:rPr>
              <w:t xml:space="preserve">hechos </w:t>
            </w:r>
            <w:r>
              <w:rPr>
                <w:b/>
                <w:spacing w:val="-2"/>
                <w:sz w:val="20"/>
              </w:rPr>
              <w:t>económicos originados</w:t>
            </w:r>
            <w:r>
              <w:rPr>
                <w:b/>
                <w:sz w:val="20"/>
              </w:rPr>
              <w:tab/>
            </w:r>
            <w:r>
              <w:rPr>
                <w:b/>
                <w:spacing w:val="-6"/>
                <w:sz w:val="20"/>
              </w:rPr>
              <w:t xml:space="preserve">en </w:t>
            </w:r>
            <w:r>
              <w:rPr>
                <w:b/>
                <w:spacing w:val="-2"/>
                <w:sz w:val="20"/>
              </w:rPr>
              <w:t>cualquier dependencia?</w:t>
            </w:r>
          </w:p>
        </w:tc>
        <w:tc>
          <w:tcPr>
            <w:tcW w:w="593" w:type="dxa"/>
            <w:tcBorders>
              <w:top w:val="single" w:sz="4" w:space="0" w:color="auto"/>
            </w:tcBorders>
          </w:tcPr>
          <w:p w:rsidR="00E06A3B" w:rsidRDefault="00E06A3B">
            <w:pPr>
              <w:pStyle w:val="TableParagraph"/>
              <w:rPr>
                <w:rFonts w:ascii="Times New Roman"/>
                <w:sz w:val="20"/>
              </w:rPr>
            </w:pPr>
          </w:p>
        </w:tc>
        <w:tc>
          <w:tcPr>
            <w:tcW w:w="1159" w:type="dxa"/>
            <w:tcBorders>
              <w:top w:val="single" w:sz="4" w:space="0" w:color="auto"/>
            </w:tcBorders>
          </w:tcPr>
          <w:p w:rsidR="00E06A3B" w:rsidRDefault="00E06A3B">
            <w:pPr>
              <w:pStyle w:val="TableParagraph"/>
              <w:rPr>
                <w:rFonts w:ascii="Times New Roman"/>
                <w:sz w:val="20"/>
              </w:rPr>
            </w:pPr>
          </w:p>
        </w:tc>
        <w:tc>
          <w:tcPr>
            <w:tcW w:w="1162" w:type="dxa"/>
            <w:tcBorders>
              <w:top w:val="single" w:sz="4" w:space="0" w:color="auto"/>
            </w:tcBorders>
          </w:tcPr>
          <w:p w:rsidR="00E06A3B" w:rsidRDefault="00E06A3B">
            <w:pPr>
              <w:pStyle w:val="TableParagraph"/>
              <w:rPr>
                <w:rFonts w:ascii="Times New Roman"/>
                <w:sz w:val="20"/>
              </w:rPr>
            </w:pPr>
          </w:p>
        </w:tc>
        <w:tc>
          <w:tcPr>
            <w:tcW w:w="3377" w:type="dxa"/>
            <w:tcBorders>
              <w:top w:val="single" w:sz="4" w:space="0" w:color="auto"/>
            </w:tcBorders>
          </w:tcPr>
          <w:p w:rsidR="00E06A3B" w:rsidRDefault="00E06A3B">
            <w:pPr>
              <w:pStyle w:val="TableParagraph"/>
              <w:rPr>
                <w:rFonts w:ascii="Times New Roman"/>
                <w:sz w:val="20"/>
              </w:rPr>
            </w:pPr>
          </w:p>
        </w:tc>
      </w:tr>
      <w:tr w:rsidR="004F6DFC" w:rsidTr="004F6DFC">
        <w:trPr>
          <w:trHeight w:val="229"/>
        </w:trPr>
        <w:tc>
          <w:tcPr>
            <w:tcW w:w="572" w:type="dxa"/>
            <w:tcBorders>
              <w:bottom w:val="nil"/>
            </w:tcBorders>
            <w:vAlign w:val="center"/>
          </w:tcPr>
          <w:p w:rsidR="004F6DFC" w:rsidRDefault="004F6DFC" w:rsidP="004F6DFC">
            <w:pPr>
              <w:pStyle w:val="TableParagraph"/>
              <w:jc w:val="center"/>
              <w:rPr>
                <w:rFonts w:ascii="Times New Roman"/>
                <w:sz w:val="16"/>
              </w:rPr>
            </w:pPr>
            <w:r w:rsidRPr="004F6DFC">
              <w:rPr>
                <w:b/>
                <w:sz w:val="20"/>
                <w:szCs w:val="20"/>
              </w:rPr>
              <w:t>4</w:t>
            </w:r>
          </w:p>
        </w:tc>
        <w:tc>
          <w:tcPr>
            <w:tcW w:w="2498" w:type="dxa"/>
            <w:tcBorders>
              <w:bottom w:val="nil"/>
            </w:tcBorders>
          </w:tcPr>
          <w:p w:rsidR="004F6DFC" w:rsidRPr="004F6DFC" w:rsidRDefault="004F6DFC" w:rsidP="004F6DFC">
            <w:pPr>
              <w:pStyle w:val="TableParagraph"/>
              <w:jc w:val="both"/>
              <w:rPr>
                <w:sz w:val="20"/>
                <w:szCs w:val="20"/>
              </w:rPr>
            </w:pPr>
            <w:r w:rsidRPr="004F6DFC">
              <w:rPr>
                <w:sz w:val="20"/>
                <w:szCs w:val="20"/>
              </w:rPr>
              <w:t>¿Se ha implementado una política o instrumento (directriz, procedimiento, guía o lineamiento) sobre la identificación de los bienes físicos en forma individualizada dentro  del  proceso contable de</w:t>
            </w:r>
            <w:r w:rsidRPr="004F6DFC">
              <w:rPr>
                <w:sz w:val="20"/>
                <w:szCs w:val="20"/>
              </w:rPr>
              <w:tab/>
              <w:t>la entidad?</w:t>
            </w:r>
          </w:p>
        </w:tc>
        <w:tc>
          <w:tcPr>
            <w:tcW w:w="593" w:type="dxa"/>
            <w:tcBorders>
              <w:top w:val="nil"/>
              <w:bottom w:val="single" w:sz="4" w:space="0" w:color="auto"/>
            </w:tcBorders>
            <w:vAlign w:val="center"/>
          </w:tcPr>
          <w:p w:rsidR="004F6DFC" w:rsidRDefault="004F6DFC" w:rsidP="004F6DFC">
            <w:pPr>
              <w:pStyle w:val="TableParagraph"/>
              <w:spacing w:before="110"/>
              <w:ind w:left="13" w:right="13"/>
              <w:jc w:val="center"/>
              <w:rPr>
                <w:b/>
                <w:sz w:val="20"/>
              </w:rPr>
            </w:pPr>
            <w:r>
              <w:rPr>
                <w:b/>
                <w:spacing w:val="-5"/>
                <w:sz w:val="20"/>
              </w:rPr>
              <w:t>Ex</w:t>
            </w:r>
          </w:p>
        </w:tc>
        <w:tc>
          <w:tcPr>
            <w:tcW w:w="1159" w:type="dxa"/>
            <w:tcBorders>
              <w:top w:val="nil"/>
              <w:bottom w:val="single" w:sz="4" w:space="0" w:color="auto"/>
            </w:tcBorders>
            <w:vAlign w:val="center"/>
          </w:tcPr>
          <w:p w:rsidR="004F6DFC" w:rsidRDefault="004F6DFC" w:rsidP="004F6DFC">
            <w:pPr>
              <w:pStyle w:val="TableParagraph"/>
              <w:spacing w:before="113"/>
              <w:ind w:left="20" w:right="14"/>
              <w:jc w:val="center"/>
              <w:rPr>
                <w:sz w:val="20"/>
              </w:rPr>
            </w:pPr>
            <w:r>
              <w:rPr>
                <w:spacing w:val="-5"/>
                <w:sz w:val="20"/>
              </w:rPr>
              <w:t>SI</w:t>
            </w:r>
          </w:p>
        </w:tc>
        <w:tc>
          <w:tcPr>
            <w:tcW w:w="1162" w:type="dxa"/>
            <w:tcBorders>
              <w:top w:val="nil"/>
              <w:bottom w:val="single" w:sz="4" w:space="0" w:color="auto"/>
            </w:tcBorders>
            <w:vAlign w:val="center"/>
          </w:tcPr>
          <w:p w:rsidR="004F6DFC" w:rsidRDefault="004F6DFC" w:rsidP="004F6DFC">
            <w:pPr>
              <w:pStyle w:val="TableParagraph"/>
              <w:spacing w:before="113"/>
              <w:ind w:left="16" w:right="10"/>
              <w:jc w:val="center"/>
              <w:rPr>
                <w:sz w:val="20"/>
              </w:rPr>
            </w:pPr>
            <w:r>
              <w:rPr>
                <w:spacing w:val="-4"/>
                <w:sz w:val="20"/>
              </w:rPr>
              <w:t>0,30</w:t>
            </w:r>
          </w:p>
        </w:tc>
        <w:tc>
          <w:tcPr>
            <w:tcW w:w="3377" w:type="dxa"/>
            <w:tcBorders>
              <w:bottom w:val="single" w:sz="4" w:space="0" w:color="auto"/>
            </w:tcBorders>
          </w:tcPr>
          <w:p w:rsidR="004F6DFC" w:rsidRPr="00E549A9" w:rsidRDefault="004F6DFC" w:rsidP="004F6DFC">
            <w:pPr>
              <w:jc w:val="both"/>
            </w:pPr>
            <w:r w:rsidRPr="004F6DFC">
              <w:rPr>
                <w:sz w:val="20"/>
                <w:szCs w:val="20"/>
              </w:rPr>
              <w:t>El manejo aplicable a los bienes físicos se encuentra detallado en el Manual de Procesos y Procedimientos en</w:t>
            </w:r>
            <w:r w:rsidRPr="004F6DFC">
              <w:rPr>
                <w:sz w:val="20"/>
                <w:szCs w:val="20"/>
              </w:rPr>
              <w:tab/>
              <w:t>concordancia con los lineamientos del Manual de políticas y prácticas contables para el reconocimiento, control y revelaciones para la propiedad, planta y equipo de la Contraloría de Neiva de manera individualizada tal como</w:t>
            </w:r>
            <w:r w:rsidRPr="004F6DFC">
              <w:rPr>
                <w:sz w:val="20"/>
                <w:szCs w:val="20"/>
              </w:rPr>
              <w:tab/>
              <w:t>se observa en las conciliaciones de inventarios realizados durante la vigencia</w:t>
            </w:r>
            <w:r w:rsidRPr="0083500D">
              <w:rPr>
                <w:sz w:val="24"/>
              </w:rPr>
              <w:t>.</w:t>
            </w:r>
            <w:r w:rsidRPr="0083500D">
              <w:t xml:space="preserve"> </w:t>
            </w:r>
          </w:p>
          <w:p w:rsidR="004F6DFC" w:rsidRPr="00FC5495" w:rsidRDefault="004F6DFC" w:rsidP="004F6DFC">
            <w:pPr>
              <w:rPr>
                <w:sz w:val="24"/>
              </w:rPr>
            </w:pPr>
            <w:r w:rsidRPr="00E549A9">
              <w:t xml:space="preserve"> </w:t>
            </w:r>
          </w:p>
          <w:p w:rsidR="004F6DFC" w:rsidRPr="008336D7" w:rsidRDefault="004F6DFC" w:rsidP="004F6DFC">
            <w:pPr>
              <w:pStyle w:val="TableParagraph"/>
              <w:spacing w:line="210" w:lineRule="exact"/>
              <w:ind w:left="69"/>
              <w:rPr>
                <w:sz w:val="20"/>
                <w:highlight w:val="yellow"/>
              </w:rPr>
            </w:pPr>
          </w:p>
        </w:tc>
      </w:tr>
      <w:tr w:rsidR="004F6DFC" w:rsidTr="004F6DFC">
        <w:trPr>
          <w:trHeight w:val="223"/>
        </w:trPr>
        <w:tc>
          <w:tcPr>
            <w:tcW w:w="572" w:type="dxa"/>
            <w:tcBorders>
              <w:bottom w:val="nil"/>
            </w:tcBorders>
            <w:vAlign w:val="center"/>
          </w:tcPr>
          <w:p w:rsidR="004F6DFC" w:rsidRDefault="004F6DFC" w:rsidP="004F6DFC">
            <w:pPr>
              <w:pStyle w:val="TableParagraph"/>
              <w:jc w:val="center"/>
              <w:rPr>
                <w:rFonts w:ascii="Times New Roman"/>
                <w:sz w:val="14"/>
              </w:rPr>
            </w:pPr>
            <w:r>
              <w:rPr>
                <w:rFonts w:ascii="Carlito"/>
                <w:b/>
                <w:spacing w:val="-10"/>
                <w:sz w:val="20"/>
              </w:rPr>
              <w:t>5</w:t>
            </w:r>
          </w:p>
        </w:tc>
        <w:tc>
          <w:tcPr>
            <w:tcW w:w="2498" w:type="dxa"/>
            <w:tcBorders>
              <w:bottom w:val="nil"/>
            </w:tcBorders>
          </w:tcPr>
          <w:p w:rsidR="004F6DFC" w:rsidRPr="004F6DFC" w:rsidRDefault="004F6DFC" w:rsidP="004F6DFC">
            <w:pPr>
              <w:rPr>
                <w:b/>
                <w:sz w:val="20"/>
              </w:rPr>
            </w:pPr>
            <w:r w:rsidRPr="004F6DFC">
              <w:rPr>
                <w:b/>
                <w:sz w:val="20"/>
              </w:rPr>
              <w:t>¿Se cuenta con una directriz,</w:t>
            </w:r>
            <w:r w:rsidRPr="004F6DFC">
              <w:rPr>
                <w:b/>
                <w:sz w:val="20"/>
              </w:rPr>
              <w:tab/>
              <w:t>guía</w:t>
            </w:r>
            <w:r w:rsidRPr="004F6DFC">
              <w:rPr>
                <w:b/>
                <w:sz w:val="20"/>
              </w:rPr>
              <w:tab/>
              <w:t>o procedimiento</w:t>
            </w:r>
            <w:r w:rsidRPr="004F6DFC">
              <w:rPr>
                <w:b/>
                <w:sz w:val="20"/>
              </w:rPr>
              <w:tab/>
              <w:t>para realizar</w:t>
            </w:r>
            <w:r w:rsidRPr="004F6DFC">
              <w:rPr>
                <w:b/>
                <w:sz w:val="20"/>
              </w:rPr>
              <w:tab/>
              <w:t>las conciliaciones de las partidas</w:t>
            </w:r>
            <w:r w:rsidRPr="004F6DFC">
              <w:rPr>
                <w:b/>
                <w:sz w:val="20"/>
              </w:rPr>
              <w:tab/>
              <w:t>más relevantes, a fin de lograr una adecuada identificación</w:t>
            </w:r>
            <w:r w:rsidRPr="004F6DFC">
              <w:rPr>
                <w:b/>
                <w:sz w:val="20"/>
              </w:rPr>
              <w:tab/>
              <w:t>y medición?</w:t>
            </w:r>
          </w:p>
          <w:p w:rsidR="004F6DFC" w:rsidRDefault="004F6DFC" w:rsidP="004F6DFC">
            <w:pPr>
              <w:pStyle w:val="TableParagraph"/>
              <w:spacing w:line="203" w:lineRule="exact"/>
              <w:ind w:left="69"/>
              <w:rPr>
                <w:b/>
                <w:sz w:val="20"/>
              </w:rPr>
            </w:pPr>
          </w:p>
        </w:tc>
        <w:tc>
          <w:tcPr>
            <w:tcW w:w="593" w:type="dxa"/>
            <w:tcBorders>
              <w:top w:val="single" w:sz="4" w:space="0" w:color="auto"/>
              <w:bottom w:val="nil"/>
            </w:tcBorders>
          </w:tcPr>
          <w:p w:rsidR="004F6DFC" w:rsidRDefault="004F6DFC" w:rsidP="004F6DFC">
            <w:pPr>
              <w:pStyle w:val="TableParagraph"/>
              <w:spacing w:before="107"/>
              <w:ind w:left="13" w:right="13"/>
              <w:jc w:val="center"/>
              <w:rPr>
                <w:b/>
                <w:sz w:val="20"/>
              </w:rPr>
            </w:pPr>
            <w:r>
              <w:rPr>
                <w:b/>
                <w:spacing w:val="-5"/>
                <w:sz w:val="20"/>
              </w:rPr>
              <w:t>Ex</w:t>
            </w:r>
          </w:p>
        </w:tc>
        <w:tc>
          <w:tcPr>
            <w:tcW w:w="1159" w:type="dxa"/>
            <w:tcBorders>
              <w:top w:val="single" w:sz="4" w:space="0" w:color="auto"/>
              <w:bottom w:val="nil"/>
            </w:tcBorders>
          </w:tcPr>
          <w:p w:rsidR="004F6DFC" w:rsidRDefault="004F6DFC" w:rsidP="004F6DFC">
            <w:pPr>
              <w:pStyle w:val="TableParagraph"/>
              <w:spacing w:before="109"/>
              <w:ind w:left="20" w:right="14"/>
              <w:jc w:val="center"/>
              <w:rPr>
                <w:sz w:val="20"/>
              </w:rPr>
            </w:pPr>
            <w:r>
              <w:rPr>
                <w:spacing w:val="-5"/>
                <w:sz w:val="20"/>
              </w:rPr>
              <w:t>SI</w:t>
            </w:r>
          </w:p>
        </w:tc>
        <w:tc>
          <w:tcPr>
            <w:tcW w:w="1162" w:type="dxa"/>
            <w:tcBorders>
              <w:top w:val="single" w:sz="4" w:space="0" w:color="auto"/>
              <w:bottom w:val="nil"/>
            </w:tcBorders>
          </w:tcPr>
          <w:p w:rsidR="004F6DFC" w:rsidRDefault="004F6DFC" w:rsidP="004F6DFC">
            <w:pPr>
              <w:pStyle w:val="TableParagraph"/>
              <w:spacing w:before="109"/>
              <w:ind w:left="16" w:right="10"/>
              <w:jc w:val="center"/>
              <w:rPr>
                <w:sz w:val="20"/>
              </w:rPr>
            </w:pPr>
            <w:r>
              <w:rPr>
                <w:spacing w:val="-4"/>
                <w:sz w:val="20"/>
              </w:rPr>
              <w:t>0,30</w:t>
            </w:r>
          </w:p>
        </w:tc>
        <w:tc>
          <w:tcPr>
            <w:tcW w:w="3377" w:type="dxa"/>
            <w:vMerge w:val="restart"/>
            <w:tcBorders>
              <w:top w:val="single" w:sz="4" w:space="0" w:color="auto"/>
            </w:tcBorders>
          </w:tcPr>
          <w:p w:rsidR="004F6DFC" w:rsidRDefault="004F6DFC" w:rsidP="004F6DFC">
            <w:pPr>
              <w:pStyle w:val="TableParagraph"/>
              <w:spacing w:before="112"/>
              <w:ind w:left="69" w:right="61"/>
              <w:jc w:val="both"/>
              <w:rPr>
                <w:sz w:val="20"/>
              </w:rPr>
            </w:pPr>
            <w:r>
              <w:rPr>
                <w:sz w:val="20"/>
              </w:rPr>
              <w:t xml:space="preserve">El manual de políticas y prácticas contables define las cuentas a ser conciliadas con diferentes áreas como Tesorería, Recursos Humanos, Presupuesto y Contabilidad, así mismo se procede de acuerdo al Manual de </w:t>
            </w:r>
            <w:r>
              <w:rPr>
                <w:spacing w:val="-2"/>
                <w:sz w:val="20"/>
              </w:rPr>
              <w:t>Procedimientos.</w:t>
            </w:r>
          </w:p>
        </w:tc>
      </w:tr>
      <w:tr w:rsidR="004F6DFC" w:rsidTr="00083BFB">
        <w:trPr>
          <w:trHeight w:val="219"/>
        </w:trPr>
        <w:tc>
          <w:tcPr>
            <w:tcW w:w="572" w:type="dxa"/>
            <w:tcBorders>
              <w:top w:val="nil"/>
              <w:bottom w:val="nil"/>
            </w:tcBorders>
          </w:tcPr>
          <w:p w:rsidR="004F6DFC" w:rsidRDefault="004F6DFC" w:rsidP="004F6DFC">
            <w:pPr>
              <w:pStyle w:val="TableParagraph"/>
              <w:rPr>
                <w:rFonts w:ascii="Times New Roman"/>
                <w:sz w:val="14"/>
              </w:rPr>
            </w:pPr>
          </w:p>
        </w:tc>
        <w:tc>
          <w:tcPr>
            <w:tcW w:w="2498" w:type="dxa"/>
            <w:tcBorders>
              <w:top w:val="nil"/>
              <w:bottom w:val="nil"/>
            </w:tcBorders>
          </w:tcPr>
          <w:p w:rsidR="004F6DFC" w:rsidRDefault="004F6DFC" w:rsidP="004F6DFC">
            <w:pPr>
              <w:pStyle w:val="TableParagraph"/>
              <w:tabs>
                <w:tab w:val="left" w:pos="1256"/>
                <w:tab w:val="left" w:pos="2020"/>
              </w:tabs>
              <w:spacing w:line="199" w:lineRule="exact"/>
              <w:ind w:left="69"/>
              <w:rPr>
                <w:b/>
                <w:sz w:val="20"/>
              </w:rPr>
            </w:pPr>
          </w:p>
        </w:tc>
        <w:tc>
          <w:tcPr>
            <w:tcW w:w="593" w:type="dxa"/>
            <w:tcBorders>
              <w:top w:val="nil"/>
              <w:bottom w:val="single" w:sz="4" w:space="0" w:color="auto"/>
            </w:tcBorders>
          </w:tcPr>
          <w:p w:rsidR="004F6DFC" w:rsidRDefault="004F6DFC" w:rsidP="004F6DFC">
            <w:pPr>
              <w:pStyle w:val="TableParagraph"/>
              <w:rPr>
                <w:rFonts w:ascii="Times New Roman"/>
                <w:sz w:val="14"/>
              </w:rPr>
            </w:pPr>
          </w:p>
        </w:tc>
        <w:tc>
          <w:tcPr>
            <w:tcW w:w="1159" w:type="dxa"/>
            <w:tcBorders>
              <w:top w:val="nil"/>
              <w:bottom w:val="single" w:sz="4" w:space="0" w:color="auto"/>
            </w:tcBorders>
          </w:tcPr>
          <w:p w:rsidR="004F6DFC" w:rsidRDefault="004F6DFC" w:rsidP="004F6DFC">
            <w:pPr>
              <w:pStyle w:val="TableParagraph"/>
              <w:rPr>
                <w:rFonts w:ascii="Times New Roman"/>
                <w:sz w:val="14"/>
              </w:rPr>
            </w:pPr>
          </w:p>
        </w:tc>
        <w:tc>
          <w:tcPr>
            <w:tcW w:w="1162" w:type="dxa"/>
            <w:tcBorders>
              <w:top w:val="nil"/>
              <w:bottom w:val="single" w:sz="4" w:space="0" w:color="auto"/>
            </w:tcBorders>
          </w:tcPr>
          <w:p w:rsidR="004F6DFC" w:rsidRDefault="004F6DFC" w:rsidP="004F6DFC">
            <w:pPr>
              <w:pStyle w:val="TableParagraph"/>
              <w:rPr>
                <w:rFonts w:ascii="Times New Roman"/>
                <w:sz w:val="14"/>
              </w:rPr>
            </w:pPr>
          </w:p>
        </w:tc>
        <w:tc>
          <w:tcPr>
            <w:tcW w:w="3377" w:type="dxa"/>
            <w:vMerge/>
            <w:tcBorders>
              <w:top w:val="nil"/>
            </w:tcBorders>
          </w:tcPr>
          <w:p w:rsidR="004F6DFC" w:rsidRDefault="004F6DFC" w:rsidP="004F6DFC">
            <w:pPr>
              <w:rPr>
                <w:sz w:val="2"/>
                <w:szCs w:val="2"/>
              </w:rPr>
            </w:pPr>
          </w:p>
        </w:tc>
      </w:tr>
      <w:tr w:rsidR="00083BFB" w:rsidTr="00083BFB">
        <w:trPr>
          <w:trHeight w:val="229"/>
        </w:trPr>
        <w:tc>
          <w:tcPr>
            <w:tcW w:w="572" w:type="dxa"/>
            <w:tcBorders>
              <w:bottom w:val="nil"/>
            </w:tcBorders>
            <w:vAlign w:val="center"/>
          </w:tcPr>
          <w:p w:rsidR="00083BFB" w:rsidRPr="00083BFB" w:rsidRDefault="00083BFB" w:rsidP="00083BFB">
            <w:pPr>
              <w:pStyle w:val="TableParagraph"/>
              <w:jc w:val="center"/>
              <w:rPr>
                <w:b/>
                <w:sz w:val="20"/>
                <w:szCs w:val="20"/>
              </w:rPr>
            </w:pPr>
            <w:r w:rsidRPr="00083BFB">
              <w:rPr>
                <w:b/>
                <w:sz w:val="20"/>
                <w:szCs w:val="20"/>
              </w:rPr>
              <w:t>6</w:t>
            </w:r>
          </w:p>
        </w:tc>
        <w:tc>
          <w:tcPr>
            <w:tcW w:w="2498" w:type="dxa"/>
            <w:tcBorders>
              <w:bottom w:val="nil"/>
            </w:tcBorders>
          </w:tcPr>
          <w:p w:rsidR="00083BFB" w:rsidRPr="00083BFB" w:rsidRDefault="00083BFB" w:rsidP="00083BFB">
            <w:pPr>
              <w:pStyle w:val="TableParagraph"/>
              <w:spacing w:line="210" w:lineRule="exact"/>
              <w:ind w:left="69"/>
              <w:jc w:val="both"/>
              <w:rPr>
                <w:sz w:val="20"/>
              </w:rPr>
            </w:pPr>
            <w:r w:rsidRPr="00083BFB">
              <w:rPr>
                <w:sz w:val="20"/>
              </w:rPr>
              <w:t>¿Se cuenta con una directriz, guía, lineamiento, procedimiento o instrucción en que se defina la segregación de funciones (autorizaciones, registros y manejos) dentro de los procesos contables?</w:t>
            </w:r>
          </w:p>
        </w:tc>
        <w:tc>
          <w:tcPr>
            <w:tcW w:w="593" w:type="dxa"/>
            <w:tcBorders>
              <w:top w:val="single" w:sz="4" w:space="0" w:color="auto"/>
              <w:bottom w:val="nil"/>
            </w:tcBorders>
            <w:vAlign w:val="center"/>
          </w:tcPr>
          <w:p w:rsidR="00083BFB" w:rsidRDefault="00083BFB" w:rsidP="00083BFB">
            <w:pPr>
              <w:pStyle w:val="TableParagraph"/>
              <w:spacing w:line="213" w:lineRule="exact"/>
              <w:ind w:left="13" w:right="13"/>
              <w:jc w:val="center"/>
              <w:rPr>
                <w:b/>
                <w:sz w:val="20"/>
              </w:rPr>
            </w:pPr>
            <w:r>
              <w:rPr>
                <w:b/>
                <w:spacing w:val="-5"/>
                <w:sz w:val="20"/>
              </w:rPr>
              <w:t>Ex</w:t>
            </w:r>
          </w:p>
        </w:tc>
        <w:tc>
          <w:tcPr>
            <w:tcW w:w="1159" w:type="dxa"/>
            <w:tcBorders>
              <w:top w:val="single" w:sz="4" w:space="0" w:color="auto"/>
              <w:bottom w:val="nil"/>
            </w:tcBorders>
            <w:vAlign w:val="center"/>
          </w:tcPr>
          <w:p w:rsidR="00083BFB" w:rsidRDefault="00083BFB" w:rsidP="00083BFB">
            <w:pPr>
              <w:pStyle w:val="TableParagraph"/>
              <w:spacing w:line="213" w:lineRule="exact"/>
              <w:ind w:left="20" w:right="14"/>
              <w:jc w:val="center"/>
              <w:rPr>
                <w:sz w:val="20"/>
              </w:rPr>
            </w:pPr>
            <w:r>
              <w:rPr>
                <w:spacing w:val="-5"/>
                <w:sz w:val="20"/>
              </w:rPr>
              <w:t>SI</w:t>
            </w:r>
          </w:p>
        </w:tc>
        <w:tc>
          <w:tcPr>
            <w:tcW w:w="1162" w:type="dxa"/>
            <w:tcBorders>
              <w:top w:val="single" w:sz="4" w:space="0" w:color="auto"/>
              <w:bottom w:val="nil"/>
            </w:tcBorders>
            <w:vAlign w:val="center"/>
          </w:tcPr>
          <w:p w:rsidR="00083BFB" w:rsidRDefault="00083BFB" w:rsidP="00083BFB">
            <w:pPr>
              <w:pStyle w:val="TableParagraph"/>
              <w:spacing w:line="213" w:lineRule="exact"/>
              <w:ind w:left="16" w:right="10"/>
              <w:jc w:val="center"/>
              <w:rPr>
                <w:sz w:val="20"/>
              </w:rPr>
            </w:pPr>
            <w:r>
              <w:rPr>
                <w:spacing w:val="-4"/>
                <w:sz w:val="20"/>
              </w:rPr>
              <w:t>0,30</w:t>
            </w:r>
          </w:p>
        </w:tc>
        <w:tc>
          <w:tcPr>
            <w:tcW w:w="3377" w:type="dxa"/>
            <w:tcBorders>
              <w:bottom w:val="nil"/>
            </w:tcBorders>
          </w:tcPr>
          <w:p w:rsidR="00083BFB" w:rsidRDefault="00083BFB" w:rsidP="00083BFB">
            <w:pPr>
              <w:pStyle w:val="TableParagraph"/>
              <w:spacing w:line="210" w:lineRule="exact"/>
              <w:ind w:left="69"/>
              <w:jc w:val="both"/>
              <w:rPr>
                <w:sz w:val="20"/>
              </w:rPr>
            </w:pPr>
            <w:r w:rsidRPr="00083BFB">
              <w:rPr>
                <w:sz w:val="20"/>
              </w:rPr>
              <w:t>La Entidad cuenta con manuales de funciones para cada cargo donde se establecen diferentes grados responsabilidades y alcances que apoyan cualquier tipo de proceso contable.</w:t>
            </w:r>
          </w:p>
        </w:tc>
      </w:tr>
      <w:tr w:rsidR="00083BFB" w:rsidTr="00083BFB">
        <w:trPr>
          <w:trHeight w:val="230"/>
        </w:trPr>
        <w:tc>
          <w:tcPr>
            <w:tcW w:w="572" w:type="dxa"/>
            <w:tcBorders>
              <w:top w:val="nil"/>
              <w:bottom w:val="single" w:sz="4" w:space="0" w:color="auto"/>
            </w:tcBorders>
          </w:tcPr>
          <w:p w:rsidR="00083BFB" w:rsidRDefault="00083BFB" w:rsidP="00083BFB">
            <w:pPr>
              <w:pStyle w:val="TableParagraph"/>
              <w:rPr>
                <w:rFonts w:ascii="Times New Roman"/>
                <w:sz w:val="16"/>
              </w:rPr>
            </w:pPr>
          </w:p>
        </w:tc>
        <w:tc>
          <w:tcPr>
            <w:tcW w:w="2498" w:type="dxa"/>
            <w:tcBorders>
              <w:top w:val="nil"/>
              <w:bottom w:val="single" w:sz="4" w:space="0" w:color="auto"/>
            </w:tcBorders>
          </w:tcPr>
          <w:p w:rsidR="00083BFB" w:rsidRDefault="00083BFB" w:rsidP="00083BFB">
            <w:pPr>
              <w:pStyle w:val="TableParagraph"/>
              <w:tabs>
                <w:tab w:val="left" w:pos="1676"/>
              </w:tabs>
              <w:spacing w:line="210" w:lineRule="exact"/>
              <w:ind w:left="69"/>
              <w:rPr>
                <w:b/>
                <w:sz w:val="20"/>
              </w:rPr>
            </w:pPr>
          </w:p>
        </w:tc>
        <w:tc>
          <w:tcPr>
            <w:tcW w:w="593" w:type="dxa"/>
            <w:tcBorders>
              <w:top w:val="nil"/>
              <w:bottom w:val="single" w:sz="4" w:space="0" w:color="auto"/>
            </w:tcBorders>
          </w:tcPr>
          <w:p w:rsidR="00083BFB" w:rsidRDefault="00083BFB" w:rsidP="00083BFB">
            <w:pPr>
              <w:pStyle w:val="TableParagraph"/>
              <w:rPr>
                <w:rFonts w:ascii="Times New Roman"/>
                <w:sz w:val="16"/>
              </w:rPr>
            </w:pPr>
          </w:p>
        </w:tc>
        <w:tc>
          <w:tcPr>
            <w:tcW w:w="1159" w:type="dxa"/>
            <w:tcBorders>
              <w:top w:val="nil"/>
              <w:bottom w:val="single" w:sz="4" w:space="0" w:color="auto"/>
            </w:tcBorders>
          </w:tcPr>
          <w:p w:rsidR="00083BFB" w:rsidRDefault="00083BFB" w:rsidP="00083BFB">
            <w:pPr>
              <w:pStyle w:val="TableParagraph"/>
              <w:rPr>
                <w:rFonts w:ascii="Times New Roman"/>
                <w:sz w:val="16"/>
              </w:rPr>
            </w:pPr>
          </w:p>
        </w:tc>
        <w:tc>
          <w:tcPr>
            <w:tcW w:w="1162" w:type="dxa"/>
            <w:tcBorders>
              <w:top w:val="nil"/>
              <w:bottom w:val="single" w:sz="4" w:space="0" w:color="auto"/>
            </w:tcBorders>
          </w:tcPr>
          <w:p w:rsidR="00083BFB" w:rsidRDefault="00083BFB" w:rsidP="00083BFB">
            <w:pPr>
              <w:pStyle w:val="TableParagraph"/>
              <w:rPr>
                <w:rFonts w:ascii="Times New Roman"/>
                <w:sz w:val="16"/>
              </w:rPr>
            </w:pPr>
          </w:p>
        </w:tc>
        <w:tc>
          <w:tcPr>
            <w:tcW w:w="3377" w:type="dxa"/>
            <w:tcBorders>
              <w:top w:val="nil"/>
              <w:bottom w:val="single" w:sz="4" w:space="0" w:color="auto"/>
            </w:tcBorders>
          </w:tcPr>
          <w:p w:rsidR="00083BFB" w:rsidRDefault="00083BFB" w:rsidP="00083BFB">
            <w:pPr>
              <w:pStyle w:val="TableParagraph"/>
              <w:spacing w:line="210" w:lineRule="exact"/>
              <w:ind w:left="69"/>
              <w:rPr>
                <w:sz w:val="20"/>
              </w:rPr>
            </w:pPr>
          </w:p>
        </w:tc>
      </w:tr>
    </w:tbl>
    <w:p w:rsidR="00E06A3B" w:rsidRDefault="00E06A3B">
      <w:pPr>
        <w:pStyle w:val="Textoindependiente"/>
        <w:rPr>
          <w:sz w:val="20"/>
        </w:rPr>
      </w:pPr>
    </w:p>
    <w:p w:rsidR="00E06A3B" w:rsidRDefault="00E06A3B">
      <w:pPr>
        <w:pStyle w:val="Textoindependiente"/>
        <w:rPr>
          <w:sz w:val="20"/>
        </w:rPr>
      </w:pPr>
    </w:p>
    <w:p w:rsidR="00E06A3B" w:rsidRDefault="00E06A3B">
      <w:pPr>
        <w:pStyle w:val="Textoindependiente"/>
        <w:rPr>
          <w:sz w:val="20"/>
        </w:rPr>
      </w:pPr>
    </w:p>
    <w:p w:rsidR="00E06A3B" w:rsidRDefault="00E06A3B">
      <w:pPr>
        <w:pStyle w:val="Textoindependiente"/>
        <w:rPr>
          <w:sz w:val="20"/>
        </w:rPr>
      </w:pPr>
    </w:p>
    <w:p w:rsidR="00E06A3B" w:rsidRDefault="00285521">
      <w:pPr>
        <w:pStyle w:val="Textoindependiente"/>
        <w:spacing w:before="147"/>
        <w:rPr>
          <w:sz w:val="20"/>
        </w:rPr>
      </w:pPr>
      <w:r>
        <w:rPr>
          <w:noProof/>
          <w:lang w:val="en-US"/>
        </w:rPr>
        <mc:AlternateContent>
          <mc:Choice Requires="wps">
            <w:drawing>
              <wp:anchor distT="0" distB="0" distL="0" distR="0" simplePos="0" relativeHeight="487588864" behindDoc="1" locked="0" layoutInCell="1" allowOverlap="1">
                <wp:simplePos x="0" y="0"/>
                <wp:positionH relativeFrom="page">
                  <wp:posOffset>1062532</wp:posOffset>
                </wp:positionH>
                <wp:positionV relativeFrom="paragraph">
                  <wp:posOffset>254622</wp:posOffset>
                </wp:positionV>
                <wp:extent cx="565086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865" cy="6350"/>
                        </a:xfrm>
                        <a:custGeom>
                          <a:avLst/>
                          <a:gdLst/>
                          <a:ahLst/>
                          <a:cxnLst/>
                          <a:rect l="l" t="t" r="r" b="b"/>
                          <a:pathLst>
                            <a:path w="5650865" h="6350">
                              <a:moveTo>
                                <a:pt x="5650357" y="0"/>
                              </a:moveTo>
                              <a:lnTo>
                                <a:pt x="0" y="0"/>
                              </a:lnTo>
                              <a:lnTo>
                                <a:pt x="0" y="6096"/>
                              </a:lnTo>
                              <a:lnTo>
                                <a:pt x="5650357" y="6096"/>
                              </a:lnTo>
                              <a:lnTo>
                                <a:pt x="5650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57780E" id="Graphic 8" o:spid="_x0000_s1026" style="position:absolute;margin-left:83.65pt;margin-top:20.05pt;width:444.9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650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" path="m5650357,l,,,6096r5650357,l5650357,xe" fillcolor="black" stroked="f">
                <v:path arrowok="t"/>
                <w10:wrap type="topAndBottom" anchorx="page"/>
              </v:shape>
            </w:pict>
          </mc:Fallback>
        </mc:AlternateContent>
      </w:r>
    </w:p>
    <w:p w:rsidR="00E06A3B" w:rsidRDefault="00E06A3B">
      <w:pPr>
        <w:rPr>
          <w:sz w:val="20"/>
        </w:rPr>
        <w:sectPr w:rsidR="00E06A3B">
          <w:pgSz w:w="12240" w:h="15840"/>
          <w:pgMar w:top="1980" w:right="1120" w:bottom="1700" w:left="1340" w:header="713" w:footer="1517" w:gutter="0"/>
          <w:cols w:space="720"/>
        </w:sectPr>
      </w:pPr>
    </w:p>
    <w:p w:rsidR="00E06A3B" w:rsidRDefault="00E06A3B">
      <w:pPr>
        <w:pStyle w:val="Textoindependiente"/>
        <w:spacing w:before="39"/>
        <w:rPr>
          <w:sz w:val="2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498"/>
        <w:gridCol w:w="593"/>
        <w:gridCol w:w="1159"/>
        <w:gridCol w:w="1162"/>
        <w:gridCol w:w="3377"/>
      </w:tblGrid>
      <w:tr w:rsidR="00E06A3B" w:rsidTr="00070F9B">
        <w:trPr>
          <w:trHeight w:val="2529"/>
        </w:trPr>
        <w:tc>
          <w:tcPr>
            <w:tcW w:w="572"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1"/>
              <w:rPr>
                <w:sz w:val="20"/>
              </w:rPr>
            </w:pPr>
          </w:p>
          <w:p w:rsidR="00E06A3B" w:rsidRDefault="00285521">
            <w:pPr>
              <w:pStyle w:val="TableParagraph"/>
              <w:ind w:left="16" w:right="9"/>
              <w:jc w:val="center"/>
              <w:rPr>
                <w:rFonts w:ascii="Carlito"/>
                <w:b/>
                <w:sz w:val="20"/>
              </w:rPr>
            </w:pPr>
            <w:r>
              <w:rPr>
                <w:rFonts w:ascii="Carlito"/>
                <w:b/>
                <w:spacing w:val="-10"/>
                <w:sz w:val="20"/>
              </w:rPr>
              <w:t>7</w:t>
            </w:r>
          </w:p>
        </w:tc>
        <w:tc>
          <w:tcPr>
            <w:tcW w:w="2498" w:type="dxa"/>
            <w:tcBorders>
              <w:top w:val="single" w:sz="4" w:space="0" w:color="auto"/>
            </w:tcBorders>
          </w:tcPr>
          <w:p w:rsidR="00E06A3B" w:rsidRDefault="00285521">
            <w:pPr>
              <w:pStyle w:val="TableParagraph"/>
              <w:tabs>
                <w:tab w:val="left" w:pos="1339"/>
                <w:tab w:val="left" w:pos="1975"/>
                <w:tab w:val="left" w:pos="2021"/>
              </w:tabs>
              <w:spacing w:before="222"/>
              <w:ind w:left="69" w:right="62"/>
              <w:rPr>
                <w:b/>
                <w:sz w:val="20"/>
              </w:rPr>
            </w:pPr>
            <w:r>
              <w:rPr>
                <w:b/>
                <w:sz w:val="20"/>
              </w:rPr>
              <w:t>¿Se</w:t>
            </w:r>
            <w:r>
              <w:rPr>
                <w:b/>
                <w:spacing w:val="40"/>
                <w:sz w:val="20"/>
              </w:rPr>
              <w:t xml:space="preserve"> </w:t>
            </w:r>
            <w:r>
              <w:rPr>
                <w:b/>
                <w:sz w:val="20"/>
              </w:rPr>
              <w:t>cuenta</w:t>
            </w:r>
            <w:r>
              <w:rPr>
                <w:b/>
                <w:spacing w:val="40"/>
                <w:sz w:val="20"/>
              </w:rPr>
              <w:t xml:space="preserve"> </w:t>
            </w:r>
            <w:r>
              <w:rPr>
                <w:b/>
                <w:sz w:val="20"/>
              </w:rPr>
              <w:t>con</w:t>
            </w:r>
            <w:r>
              <w:rPr>
                <w:b/>
                <w:spacing w:val="40"/>
                <w:sz w:val="20"/>
              </w:rPr>
              <w:t xml:space="preserve"> </w:t>
            </w:r>
            <w:r>
              <w:rPr>
                <w:b/>
                <w:sz w:val="20"/>
              </w:rPr>
              <w:t xml:space="preserve">una </w:t>
            </w:r>
            <w:r>
              <w:rPr>
                <w:b/>
                <w:spacing w:val="-2"/>
                <w:sz w:val="20"/>
              </w:rPr>
              <w:t xml:space="preserve">directriz, </w:t>
            </w:r>
            <w:r>
              <w:rPr>
                <w:b/>
                <w:sz w:val="20"/>
              </w:rPr>
              <w:t>procedimiento,</w:t>
            </w:r>
            <w:r>
              <w:rPr>
                <w:b/>
                <w:spacing w:val="80"/>
                <w:sz w:val="20"/>
              </w:rPr>
              <w:t xml:space="preserve"> </w:t>
            </w:r>
            <w:r>
              <w:rPr>
                <w:b/>
                <w:sz w:val="20"/>
              </w:rPr>
              <w:t xml:space="preserve">guía, </w:t>
            </w:r>
            <w:r>
              <w:rPr>
                <w:b/>
                <w:spacing w:val="-2"/>
                <w:sz w:val="20"/>
              </w:rPr>
              <w:t>lineamiento</w:t>
            </w:r>
            <w:r>
              <w:rPr>
                <w:b/>
                <w:sz w:val="20"/>
              </w:rPr>
              <w:tab/>
            </w:r>
            <w:r>
              <w:rPr>
                <w:b/>
                <w:sz w:val="20"/>
              </w:rPr>
              <w:tab/>
            </w:r>
            <w:r>
              <w:rPr>
                <w:b/>
                <w:sz w:val="20"/>
              </w:rPr>
              <w:tab/>
            </w:r>
            <w:r>
              <w:rPr>
                <w:b/>
                <w:spacing w:val="-10"/>
                <w:sz w:val="20"/>
              </w:rPr>
              <w:t xml:space="preserve">o </w:t>
            </w:r>
            <w:r>
              <w:rPr>
                <w:b/>
                <w:spacing w:val="-2"/>
                <w:sz w:val="20"/>
              </w:rPr>
              <w:t>instrucción</w:t>
            </w:r>
            <w:r>
              <w:rPr>
                <w:b/>
                <w:sz w:val="20"/>
              </w:rPr>
              <w:tab/>
            </w:r>
            <w:r>
              <w:rPr>
                <w:b/>
                <w:spacing w:val="-48"/>
                <w:sz w:val="20"/>
              </w:rPr>
              <w:t xml:space="preserve"> </w:t>
            </w:r>
            <w:r>
              <w:rPr>
                <w:b/>
                <w:spacing w:val="-2"/>
                <w:sz w:val="20"/>
              </w:rPr>
              <w:t>para</w:t>
            </w:r>
            <w:r>
              <w:rPr>
                <w:b/>
                <w:sz w:val="20"/>
              </w:rPr>
              <w:tab/>
            </w:r>
            <w:r>
              <w:rPr>
                <w:b/>
                <w:spacing w:val="-6"/>
                <w:sz w:val="20"/>
              </w:rPr>
              <w:t xml:space="preserve">la </w:t>
            </w:r>
            <w:r>
              <w:rPr>
                <w:b/>
                <w:spacing w:val="-2"/>
                <w:sz w:val="20"/>
              </w:rPr>
              <w:t>presentación oportuna</w:t>
            </w:r>
            <w:r>
              <w:rPr>
                <w:b/>
                <w:sz w:val="20"/>
              </w:rPr>
              <w:tab/>
            </w:r>
            <w:r>
              <w:rPr>
                <w:b/>
                <w:spacing w:val="-6"/>
                <w:sz w:val="20"/>
              </w:rPr>
              <w:t>de</w:t>
            </w:r>
            <w:r>
              <w:rPr>
                <w:b/>
                <w:sz w:val="20"/>
              </w:rPr>
              <w:tab/>
            </w:r>
            <w:r>
              <w:rPr>
                <w:b/>
                <w:spacing w:val="-54"/>
                <w:sz w:val="20"/>
              </w:rPr>
              <w:t xml:space="preserve"> </w:t>
            </w:r>
            <w:r>
              <w:rPr>
                <w:b/>
                <w:spacing w:val="-6"/>
                <w:sz w:val="20"/>
              </w:rPr>
              <w:t xml:space="preserve">la </w:t>
            </w:r>
            <w:r>
              <w:rPr>
                <w:b/>
                <w:spacing w:val="-2"/>
                <w:sz w:val="20"/>
              </w:rPr>
              <w:t>información financiera?</w:t>
            </w:r>
          </w:p>
        </w:tc>
        <w:tc>
          <w:tcPr>
            <w:tcW w:w="593"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4"/>
              <w:rPr>
                <w:sz w:val="20"/>
              </w:rPr>
            </w:pPr>
          </w:p>
          <w:p w:rsidR="00E06A3B" w:rsidRDefault="00285521">
            <w:pPr>
              <w:pStyle w:val="TableParagraph"/>
              <w:ind w:left="13" w:right="13"/>
              <w:jc w:val="center"/>
              <w:rPr>
                <w:b/>
                <w:sz w:val="20"/>
              </w:rPr>
            </w:pPr>
            <w:r>
              <w:rPr>
                <w:b/>
                <w:spacing w:val="-5"/>
                <w:sz w:val="20"/>
              </w:rPr>
              <w:t>Ex</w:t>
            </w:r>
          </w:p>
        </w:tc>
        <w:tc>
          <w:tcPr>
            <w:tcW w:w="1159"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20" w:right="14"/>
              <w:jc w:val="center"/>
              <w:rPr>
                <w:sz w:val="20"/>
              </w:rPr>
            </w:pPr>
            <w:r>
              <w:rPr>
                <w:spacing w:val="-5"/>
                <w:sz w:val="20"/>
              </w:rPr>
              <w:t>SI</w:t>
            </w:r>
          </w:p>
        </w:tc>
        <w:tc>
          <w:tcPr>
            <w:tcW w:w="1162"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rsidP="0078783A">
            <w:pPr>
              <w:pStyle w:val="TableParagraph"/>
              <w:ind w:left="16" w:right="10"/>
              <w:jc w:val="center"/>
              <w:rPr>
                <w:sz w:val="20"/>
              </w:rPr>
            </w:pPr>
            <w:r>
              <w:rPr>
                <w:spacing w:val="-4"/>
                <w:sz w:val="20"/>
              </w:rPr>
              <w:t>0,</w:t>
            </w:r>
            <w:r w:rsidR="0078783A">
              <w:rPr>
                <w:spacing w:val="-4"/>
                <w:sz w:val="20"/>
              </w:rPr>
              <w:t>18</w:t>
            </w:r>
          </w:p>
        </w:tc>
        <w:tc>
          <w:tcPr>
            <w:tcW w:w="3377" w:type="dxa"/>
            <w:tcBorders>
              <w:top w:val="single" w:sz="4" w:space="0" w:color="auto"/>
            </w:tcBorders>
          </w:tcPr>
          <w:p w:rsidR="00E06A3B" w:rsidRDefault="00285521">
            <w:pPr>
              <w:pStyle w:val="TableParagraph"/>
              <w:ind w:left="69" w:right="61"/>
              <w:jc w:val="both"/>
              <w:rPr>
                <w:sz w:val="20"/>
              </w:rPr>
            </w:pPr>
            <w:r>
              <w:rPr>
                <w:sz w:val="20"/>
              </w:rPr>
              <w:t>Para el cumplimiento de los</w:t>
            </w:r>
            <w:r>
              <w:rPr>
                <w:spacing w:val="40"/>
                <w:sz w:val="20"/>
              </w:rPr>
              <w:t xml:space="preserve"> </w:t>
            </w:r>
            <w:r>
              <w:rPr>
                <w:sz w:val="20"/>
              </w:rPr>
              <w:t>reportes de la información financiera, la CMN acoge la normatividad de cada uno de las entidades que</w:t>
            </w:r>
            <w:r>
              <w:rPr>
                <w:spacing w:val="40"/>
                <w:sz w:val="20"/>
              </w:rPr>
              <w:t xml:space="preserve"> </w:t>
            </w:r>
            <w:r>
              <w:rPr>
                <w:sz w:val="20"/>
              </w:rPr>
              <w:t>ejercen control</w:t>
            </w:r>
            <w:r>
              <w:rPr>
                <w:spacing w:val="80"/>
                <w:sz w:val="20"/>
              </w:rPr>
              <w:t xml:space="preserve"> </w:t>
            </w:r>
            <w:r>
              <w:rPr>
                <w:sz w:val="20"/>
              </w:rPr>
              <w:t xml:space="preserve">sobre ella como la </w:t>
            </w:r>
            <w:r w:rsidR="00F536FB">
              <w:rPr>
                <w:sz w:val="20"/>
              </w:rPr>
              <w:t>Contraloría General de la Republica</w:t>
            </w:r>
            <w:r>
              <w:rPr>
                <w:sz w:val="20"/>
              </w:rPr>
              <w:t>, La Auditoría General de la República,</w:t>
            </w:r>
            <w:r>
              <w:rPr>
                <w:spacing w:val="40"/>
                <w:sz w:val="20"/>
              </w:rPr>
              <w:t xml:space="preserve"> </w:t>
            </w:r>
            <w:r>
              <w:rPr>
                <w:sz w:val="20"/>
              </w:rPr>
              <w:t>Contaduría General de la Nación y la DIAN.</w:t>
            </w:r>
          </w:p>
        </w:tc>
      </w:tr>
      <w:tr w:rsidR="00E06A3B" w:rsidTr="00070F9B">
        <w:trPr>
          <w:trHeight w:val="2529"/>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1"/>
              <w:rPr>
                <w:sz w:val="20"/>
              </w:rPr>
            </w:pPr>
          </w:p>
          <w:p w:rsidR="00E06A3B" w:rsidRDefault="00285521">
            <w:pPr>
              <w:pStyle w:val="TableParagraph"/>
              <w:ind w:left="16" w:right="9"/>
              <w:jc w:val="center"/>
              <w:rPr>
                <w:rFonts w:ascii="Carlito"/>
                <w:b/>
                <w:sz w:val="20"/>
              </w:rPr>
            </w:pPr>
            <w:r>
              <w:rPr>
                <w:rFonts w:ascii="Carlito"/>
                <w:b/>
                <w:spacing w:val="-10"/>
                <w:sz w:val="20"/>
              </w:rPr>
              <w:t>8</w:t>
            </w:r>
          </w:p>
        </w:tc>
        <w:tc>
          <w:tcPr>
            <w:tcW w:w="2498" w:type="dxa"/>
          </w:tcPr>
          <w:p w:rsidR="00E06A3B" w:rsidRDefault="00285521">
            <w:pPr>
              <w:pStyle w:val="TableParagraph"/>
              <w:tabs>
                <w:tab w:val="left" w:pos="1897"/>
              </w:tabs>
              <w:spacing w:line="225" w:lineRule="exact"/>
              <w:ind w:left="69"/>
              <w:rPr>
                <w:b/>
                <w:sz w:val="20"/>
              </w:rPr>
            </w:pPr>
            <w:r>
              <w:rPr>
                <w:b/>
                <w:spacing w:val="-2"/>
                <w:sz w:val="20"/>
              </w:rPr>
              <w:t>¿Existe</w:t>
            </w:r>
            <w:r>
              <w:rPr>
                <w:b/>
                <w:sz w:val="20"/>
              </w:rPr>
              <w:tab/>
            </w:r>
            <w:r>
              <w:rPr>
                <w:b/>
                <w:spacing w:val="-5"/>
                <w:sz w:val="20"/>
              </w:rPr>
              <w:t>un</w:t>
            </w:r>
          </w:p>
          <w:p w:rsidR="00E06A3B" w:rsidRDefault="00285521">
            <w:pPr>
              <w:pStyle w:val="TableParagraph"/>
              <w:tabs>
                <w:tab w:val="left" w:pos="817"/>
                <w:tab w:val="left" w:pos="1158"/>
                <w:tab w:val="left" w:pos="1332"/>
                <w:tab w:val="left" w:pos="1721"/>
                <w:tab w:val="left" w:pos="1865"/>
                <w:tab w:val="left" w:pos="1908"/>
                <w:tab w:val="left" w:pos="2020"/>
              </w:tabs>
              <w:ind w:left="69" w:right="63"/>
              <w:rPr>
                <w:b/>
                <w:sz w:val="20"/>
              </w:rPr>
            </w:pPr>
            <w:r>
              <w:rPr>
                <w:b/>
                <w:spacing w:val="-2"/>
                <w:sz w:val="20"/>
              </w:rPr>
              <w:t>procedimiento</w:t>
            </w:r>
            <w:r>
              <w:rPr>
                <w:b/>
                <w:sz w:val="20"/>
              </w:rPr>
              <w:tab/>
            </w:r>
            <w:r>
              <w:rPr>
                <w:b/>
                <w:spacing w:val="-4"/>
                <w:sz w:val="20"/>
              </w:rPr>
              <w:t xml:space="preserve">para </w:t>
            </w:r>
            <w:r>
              <w:rPr>
                <w:b/>
                <w:spacing w:val="-2"/>
                <w:sz w:val="20"/>
              </w:rPr>
              <w:t>llevar</w:t>
            </w:r>
            <w:r>
              <w:rPr>
                <w:b/>
                <w:sz w:val="20"/>
              </w:rPr>
              <w:tab/>
            </w:r>
            <w:r>
              <w:rPr>
                <w:b/>
                <w:spacing w:val="-10"/>
                <w:sz w:val="20"/>
              </w:rPr>
              <w:t>a</w:t>
            </w:r>
            <w:r>
              <w:rPr>
                <w:b/>
                <w:sz w:val="20"/>
              </w:rPr>
              <w:tab/>
            </w:r>
            <w:r>
              <w:rPr>
                <w:b/>
                <w:spacing w:val="-2"/>
                <w:sz w:val="20"/>
              </w:rPr>
              <w:t>cabo,</w:t>
            </w:r>
            <w:r>
              <w:rPr>
                <w:b/>
                <w:sz w:val="20"/>
              </w:rPr>
              <w:tab/>
            </w:r>
            <w:r>
              <w:rPr>
                <w:b/>
                <w:sz w:val="20"/>
              </w:rPr>
              <w:tab/>
            </w:r>
            <w:r>
              <w:rPr>
                <w:b/>
                <w:sz w:val="20"/>
              </w:rPr>
              <w:tab/>
            </w:r>
            <w:r>
              <w:rPr>
                <w:b/>
                <w:spacing w:val="-6"/>
                <w:sz w:val="20"/>
              </w:rPr>
              <w:t xml:space="preserve">en </w:t>
            </w:r>
            <w:r>
              <w:rPr>
                <w:b/>
                <w:sz w:val="20"/>
              </w:rPr>
              <w:t>forma</w:t>
            </w:r>
            <w:r>
              <w:rPr>
                <w:b/>
                <w:spacing w:val="80"/>
                <w:sz w:val="20"/>
              </w:rPr>
              <w:t xml:space="preserve"> </w:t>
            </w:r>
            <w:r>
              <w:rPr>
                <w:b/>
                <w:sz w:val="20"/>
              </w:rPr>
              <w:t>adecuada,</w:t>
            </w:r>
            <w:r>
              <w:rPr>
                <w:b/>
                <w:spacing w:val="80"/>
                <w:sz w:val="20"/>
              </w:rPr>
              <w:t xml:space="preserve"> </w:t>
            </w:r>
            <w:r>
              <w:rPr>
                <w:b/>
                <w:sz w:val="20"/>
              </w:rPr>
              <w:t>el cierre</w:t>
            </w:r>
            <w:r>
              <w:rPr>
                <w:b/>
                <w:spacing w:val="40"/>
                <w:sz w:val="20"/>
              </w:rPr>
              <w:t xml:space="preserve"> </w:t>
            </w:r>
            <w:r>
              <w:rPr>
                <w:b/>
                <w:sz w:val="20"/>
              </w:rPr>
              <w:t>integral</w:t>
            </w:r>
            <w:r>
              <w:rPr>
                <w:b/>
                <w:spacing w:val="40"/>
                <w:sz w:val="20"/>
              </w:rPr>
              <w:t xml:space="preserve"> </w:t>
            </w:r>
            <w:r>
              <w:rPr>
                <w:b/>
                <w:sz w:val="20"/>
              </w:rPr>
              <w:t>de</w:t>
            </w:r>
            <w:r>
              <w:rPr>
                <w:b/>
                <w:spacing w:val="40"/>
                <w:sz w:val="20"/>
              </w:rPr>
              <w:t xml:space="preserve"> </w:t>
            </w:r>
            <w:r>
              <w:rPr>
                <w:b/>
                <w:sz w:val="20"/>
              </w:rPr>
              <w:t xml:space="preserve">la </w:t>
            </w:r>
            <w:r>
              <w:rPr>
                <w:b/>
                <w:spacing w:val="-2"/>
                <w:sz w:val="20"/>
              </w:rPr>
              <w:t>información producida</w:t>
            </w:r>
            <w:r>
              <w:rPr>
                <w:b/>
                <w:sz w:val="20"/>
              </w:rPr>
              <w:tab/>
            </w:r>
            <w:r>
              <w:rPr>
                <w:b/>
                <w:sz w:val="20"/>
              </w:rPr>
              <w:tab/>
            </w:r>
            <w:r>
              <w:rPr>
                <w:b/>
                <w:spacing w:val="-6"/>
                <w:sz w:val="20"/>
              </w:rPr>
              <w:t>en</w:t>
            </w:r>
            <w:r>
              <w:rPr>
                <w:b/>
                <w:sz w:val="20"/>
              </w:rPr>
              <w:tab/>
            </w:r>
            <w:r>
              <w:rPr>
                <w:b/>
                <w:sz w:val="20"/>
              </w:rPr>
              <w:tab/>
            </w:r>
            <w:r>
              <w:rPr>
                <w:b/>
                <w:spacing w:val="-4"/>
                <w:sz w:val="20"/>
              </w:rPr>
              <w:t xml:space="preserve">las </w:t>
            </w:r>
            <w:r>
              <w:rPr>
                <w:b/>
                <w:spacing w:val="-2"/>
                <w:sz w:val="20"/>
              </w:rPr>
              <w:t>áreas</w:t>
            </w:r>
            <w:r>
              <w:rPr>
                <w:b/>
                <w:sz w:val="20"/>
              </w:rPr>
              <w:tab/>
            </w:r>
            <w:r>
              <w:rPr>
                <w:b/>
                <w:sz w:val="20"/>
              </w:rPr>
              <w:tab/>
            </w:r>
            <w:r>
              <w:rPr>
                <w:b/>
                <w:sz w:val="20"/>
              </w:rPr>
              <w:tab/>
            </w:r>
            <w:r>
              <w:rPr>
                <w:b/>
                <w:sz w:val="20"/>
              </w:rPr>
              <w:tab/>
            </w:r>
            <w:r>
              <w:rPr>
                <w:b/>
                <w:sz w:val="20"/>
              </w:rPr>
              <w:tab/>
            </w:r>
            <w:r>
              <w:rPr>
                <w:b/>
                <w:sz w:val="20"/>
              </w:rPr>
              <w:tab/>
            </w:r>
            <w:r>
              <w:rPr>
                <w:b/>
                <w:sz w:val="20"/>
              </w:rPr>
              <w:tab/>
            </w:r>
            <w:r>
              <w:rPr>
                <w:b/>
                <w:spacing w:val="-10"/>
                <w:sz w:val="20"/>
              </w:rPr>
              <w:t>o</w:t>
            </w:r>
          </w:p>
          <w:p w:rsidR="00E06A3B" w:rsidRDefault="00285521">
            <w:pPr>
              <w:pStyle w:val="TableParagraph"/>
              <w:tabs>
                <w:tab w:val="left" w:pos="1441"/>
              </w:tabs>
              <w:spacing w:line="230" w:lineRule="exact"/>
              <w:ind w:left="69" w:right="63"/>
              <w:jc w:val="both"/>
              <w:rPr>
                <w:b/>
                <w:sz w:val="20"/>
              </w:rPr>
            </w:pPr>
            <w:r>
              <w:rPr>
                <w:b/>
                <w:sz w:val="20"/>
              </w:rPr>
              <w:t xml:space="preserve">dependencias que </w:t>
            </w:r>
            <w:r>
              <w:rPr>
                <w:b/>
                <w:spacing w:val="-2"/>
                <w:sz w:val="20"/>
              </w:rPr>
              <w:t>generan</w:t>
            </w:r>
            <w:r>
              <w:rPr>
                <w:b/>
                <w:sz w:val="20"/>
              </w:rPr>
              <w:tab/>
            </w:r>
            <w:r>
              <w:rPr>
                <w:b/>
                <w:spacing w:val="-2"/>
                <w:sz w:val="20"/>
              </w:rPr>
              <w:t>hechos económicos?</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4"/>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16" w:right="10"/>
              <w:jc w:val="center"/>
              <w:rPr>
                <w:sz w:val="20"/>
              </w:rPr>
            </w:pPr>
            <w:r>
              <w:rPr>
                <w:spacing w:val="-4"/>
                <w:sz w:val="20"/>
              </w:rPr>
              <w:t>0,30</w:t>
            </w:r>
          </w:p>
        </w:tc>
        <w:tc>
          <w:tcPr>
            <w:tcW w:w="3377" w:type="dxa"/>
          </w:tcPr>
          <w:p w:rsidR="00E06A3B" w:rsidRDefault="00285521">
            <w:pPr>
              <w:pStyle w:val="TableParagraph"/>
              <w:ind w:left="69" w:right="62"/>
              <w:jc w:val="both"/>
              <w:rPr>
                <w:sz w:val="20"/>
              </w:rPr>
            </w:pPr>
            <w:r>
              <w:rPr>
                <w:sz w:val="20"/>
              </w:rPr>
              <w:t>Para el cierre integral se tienen en cuenta las condiciones impartidas directamente</w:t>
            </w:r>
            <w:r>
              <w:rPr>
                <w:spacing w:val="80"/>
                <w:sz w:val="20"/>
              </w:rPr>
              <w:t xml:space="preserve">   </w:t>
            </w:r>
            <w:r>
              <w:rPr>
                <w:sz w:val="20"/>
              </w:rPr>
              <w:t>desde</w:t>
            </w:r>
            <w:r>
              <w:rPr>
                <w:spacing w:val="80"/>
                <w:sz w:val="20"/>
              </w:rPr>
              <w:t xml:space="preserve">   </w:t>
            </w:r>
            <w:r>
              <w:rPr>
                <w:sz w:val="20"/>
              </w:rPr>
              <w:t>CGN.</w:t>
            </w:r>
            <w:r>
              <w:rPr>
                <w:spacing w:val="40"/>
                <w:sz w:val="20"/>
              </w:rPr>
              <w:t xml:space="preserve"> </w:t>
            </w:r>
            <w:r>
              <w:rPr>
                <w:sz w:val="20"/>
              </w:rPr>
              <w:t xml:space="preserve">El resultado del comportamiento contable y financiero es remitido a los entes de Control mediante rendición de cuentas de cada </w:t>
            </w:r>
            <w:r>
              <w:rPr>
                <w:spacing w:val="-2"/>
                <w:sz w:val="20"/>
              </w:rPr>
              <w:t>vigencia.</w:t>
            </w:r>
          </w:p>
        </w:tc>
      </w:tr>
      <w:tr w:rsidR="00E06A3B" w:rsidTr="00070F9B">
        <w:trPr>
          <w:trHeight w:val="2760"/>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7"/>
              <w:rPr>
                <w:sz w:val="20"/>
              </w:rPr>
            </w:pPr>
          </w:p>
          <w:p w:rsidR="00E06A3B" w:rsidRDefault="00285521">
            <w:pPr>
              <w:pStyle w:val="TableParagraph"/>
              <w:ind w:left="16" w:right="9"/>
              <w:jc w:val="center"/>
              <w:rPr>
                <w:rFonts w:ascii="Carlito"/>
                <w:b/>
                <w:sz w:val="20"/>
              </w:rPr>
            </w:pPr>
            <w:r>
              <w:rPr>
                <w:rFonts w:ascii="Carlito"/>
                <w:b/>
                <w:spacing w:val="-10"/>
                <w:sz w:val="20"/>
              </w:rPr>
              <w:t>9</w:t>
            </w:r>
          </w:p>
        </w:tc>
        <w:tc>
          <w:tcPr>
            <w:tcW w:w="2498" w:type="dxa"/>
          </w:tcPr>
          <w:p w:rsidR="00E06A3B" w:rsidRDefault="00285521">
            <w:pPr>
              <w:pStyle w:val="TableParagraph"/>
              <w:tabs>
                <w:tab w:val="left" w:pos="589"/>
                <w:tab w:val="left" w:pos="694"/>
                <w:tab w:val="left" w:pos="1443"/>
                <w:tab w:val="left" w:pos="1675"/>
                <w:tab w:val="left" w:pos="1909"/>
              </w:tabs>
              <w:ind w:left="69" w:right="62"/>
              <w:rPr>
                <w:b/>
                <w:sz w:val="20"/>
              </w:rPr>
            </w:pPr>
            <w:r>
              <w:rPr>
                <w:b/>
                <w:spacing w:val="-4"/>
                <w:sz w:val="20"/>
              </w:rPr>
              <w:t>¿La</w:t>
            </w:r>
            <w:r>
              <w:rPr>
                <w:b/>
                <w:sz w:val="20"/>
              </w:rPr>
              <w:tab/>
            </w:r>
            <w:r>
              <w:rPr>
                <w:b/>
                <w:sz w:val="20"/>
              </w:rPr>
              <w:tab/>
            </w:r>
            <w:r>
              <w:rPr>
                <w:b/>
                <w:spacing w:val="-2"/>
                <w:sz w:val="20"/>
              </w:rPr>
              <w:t>entidad</w:t>
            </w:r>
            <w:r>
              <w:rPr>
                <w:b/>
                <w:sz w:val="20"/>
              </w:rPr>
              <w:tab/>
            </w:r>
            <w:r>
              <w:rPr>
                <w:b/>
                <w:sz w:val="20"/>
              </w:rPr>
              <w:tab/>
            </w:r>
            <w:r>
              <w:rPr>
                <w:b/>
                <w:spacing w:val="-4"/>
                <w:sz w:val="20"/>
              </w:rPr>
              <w:t xml:space="preserve">tiene </w:t>
            </w:r>
            <w:r>
              <w:rPr>
                <w:b/>
                <w:spacing w:val="-2"/>
                <w:sz w:val="20"/>
              </w:rPr>
              <w:t>implementadas directrices, procedimientos,</w:t>
            </w:r>
            <w:r>
              <w:rPr>
                <w:b/>
                <w:spacing w:val="40"/>
                <w:sz w:val="20"/>
              </w:rPr>
              <w:t xml:space="preserve"> </w:t>
            </w:r>
            <w:r>
              <w:rPr>
                <w:b/>
                <w:sz w:val="20"/>
              </w:rPr>
              <w:t>guías</w:t>
            </w:r>
            <w:r>
              <w:rPr>
                <w:b/>
                <w:spacing w:val="28"/>
                <w:sz w:val="20"/>
              </w:rPr>
              <w:t xml:space="preserve"> </w:t>
            </w:r>
            <w:r>
              <w:rPr>
                <w:b/>
                <w:sz w:val="20"/>
              </w:rPr>
              <w:t>o</w:t>
            </w:r>
            <w:r>
              <w:rPr>
                <w:b/>
                <w:spacing w:val="29"/>
                <w:sz w:val="20"/>
              </w:rPr>
              <w:t xml:space="preserve"> </w:t>
            </w:r>
            <w:r>
              <w:rPr>
                <w:b/>
                <w:sz w:val="20"/>
              </w:rPr>
              <w:t xml:space="preserve">lineamientos </w:t>
            </w:r>
            <w:r>
              <w:rPr>
                <w:b/>
                <w:spacing w:val="-4"/>
                <w:sz w:val="20"/>
              </w:rPr>
              <w:t>para</w:t>
            </w:r>
            <w:r>
              <w:rPr>
                <w:b/>
                <w:sz w:val="20"/>
              </w:rPr>
              <w:tab/>
            </w:r>
            <w:r>
              <w:rPr>
                <w:b/>
                <w:sz w:val="20"/>
              </w:rPr>
              <w:tab/>
            </w:r>
            <w:r>
              <w:rPr>
                <w:b/>
                <w:sz w:val="20"/>
              </w:rPr>
              <w:tab/>
            </w:r>
            <w:r>
              <w:rPr>
                <w:b/>
                <w:spacing w:val="-2"/>
                <w:sz w:val="20"/>
              </w:rPr>
              <w:t xml:space="preserve">realizar periódicamente </w:t>
            </w:r>
            <w:r>
              <w:rPr>
                <w:b/>
                <w:sz w:val="20"/>
              </w:rPr>
              <w:t>inventarios</w:t>
            </w:r>
            <w:r>
              <w:rPr>
                <w:b/>
                <w:spacing w:val="40"/>
                <w:sz w:val="20"/>
              </w:rPr>
              <w:t xml:space="preserve"> </w:t>
            </w:r>
            <w:r>
              <w:rPr>
                <w:b/>
                <w:sz w:val="20"/>
              </w:rPr>
              <w:t>y</w:t>
            </w:r>
            <w:r>
              <w:rPr>
                <w:b/>
                <w:spacing w:val="40"/>
                <w:sz w:val="20"/>
              </w:rPr>
              <w:t xml:space="preserve"> </w:t>
            </w:r>
            <w:r>
              <w:rPr>
                <w:b/>
                <w:sz w:val="20"/>
              </w:rPr>
              <w:t>cruces de</w:t>
            </w:r>
            <w:r>
              <w:rPr>
                <w:b/>
                <w:spacing w:val="40"/>
                <w:sz w:val="20"/>
              </w:rPr>
              <w:t xml:space="preserve"> </w:t>
            </w:r>
            <w:r>
              <w:rPr>
                <w:b/>
                <w:sz w:val="20"/>
              </w:rPr>
              <w:t>información,</w:t>
            </w:r>
            <w:r>
              <w:rPr>
                <w:b/>
                <w:spacing w:val="40"/>
                <w:sz w:val="20"/>
              </w:rPr>
              <w:t xml:space="preserve"> </w:t>
            </w:r>
            <w:r>
              <w:rPr>
                <w:b/>
                <w:sz w:val="20"/>
              </w:rPr>
              <w:t>que le</w:t>
            </w:r>
            <w:r>
              <w:rPr>
                <w:b/>
                <w:spacing w:val="40"/>
                <w:sz w:val="20"/>
              </w:rPr>
              <w:t xml:space="preserve"> </w:t>
            </w:r>
            <w:r>
              <w:rPr>
                <w:b/>
                <w:sz w:val="20"/>
              </w:rPr>
              <w:t>permitan</w:t>
            </w:r>
            <w:r>
              <w:rPr>
                <w:b/>
                <w:spacing w:val="40"/>
                <w:sz w:val="20"/>
              </w:rPr>
              <w:t xml:space="preserve"> </w:t>
            </w:r>
            <w:r>
              <w:rPr>
                <w:b/>
                <w:sz w:val="20"/>
              </w:rPr>
              <w:t xml:space="preserve">verificar </w:t>
            </w:r>
            <w:r>
              <w:rPr>
                <w:b/>
                <w:spacing w:val="-5"/>
                <w:sz w:val="20"/>
              </w:rPr>
              <w:t>la</w:t>
            </w:r>
            <w:r>
              <w:rPr>
                <w:b/>
                <w:sz w:val="20"/>
              </w:rPr>
              <w:tab/>
            </w:r>
            <w:r>
              <w:rPr>
                <w:b/>
                <w:spacing w:val="-2"/>
                <w:sz w:val="20"/>
              </w:rPr>
              <w:t>existencia</w:t>
            </w:r>
            <w:r>
              <w:rPr>
                <w:b/>
                <w:sz w:val="20"/>
              </w:rPr>
              <w:tab/>
            </w:r>
            <w:r>
              <w:rPr>
                <w:b/>
                <w:sz w:val="20"/>
              </w:rPr>
              <w:tab/>
            </w:r>
            <w:r>
              <w:rPr>
                <w:b/>
                <w:spacing w:val="-5"/>
                <w:sz w:val="20"/>
              </w:rPr>
              <w:t>de</w:t>
            </w:r>
          </w:p>
          <w:p w:rsidR="00E06A3B" w:rsidRDefault="00285521">
            <w:pPr>
              <w:pStyle w:val="TableParagraph"/>
              <w:spacing w:line="215" w:lineRule="exact"/>
              <w:ind w:left="69"/>
              <w:rPr>
                <w:b/>
                <w:sz w:val="20"/>
              </w:rPr>
            </w:pPr>
            <w:r>
              <w:rPr>
                <w:b/>
                <w:sz w:val="20"/>
              </w:rPr>
              <w:t>activos</w:t>
            </w:r>
            <w:r>
              <w:rPr>
                <w:b/>
                <w:spacing w:val="-6"/>
                <w:sz w:val="20"/>
              </w:rPr>
              <w:t xml:space="preserve"> </w:t>
            </w:r>
            <w:r>
              <w:rPr>
                <w:b/>
                <w:sz w:val="20"/>
              </w:rPr>
              <w:t>y</w:t>
            </w:r>
            <w:r>
              <w:rPr>
                <w:b/>
                <w:spacing w:val="-6"/>
                <w:sz w:val="20"/>
              </w:rPr>
              <w:t xml:space="preserve"> </w:t>
            </w:r>
            <w:r>
              <w:rPr>
                <w:b/>
                <w:spacing w:val="-2"/>
                <w:sz w:val="20"/>
              </w:rPr>
              <w:t>pasivos?</w:t>
            </w:r>
          </w:p>
        </w:tc>
        <w:tc>
          <w:tcPr>
            <w:tcW w:w="593" w:type="dxa"/>
          </w:tcPr>
          <w:p w:rsidR="00E06A3B" w:rsidRDefault="00285521">
            <w:pPr>
              <w:pStyle w:val="TableParagraph"/>
              <w:spacing w:line="225" w:lineRule="exact"/>
              <w:ind w:left="13" w:right="13"/>
              <w:jc w:val="center"/>
              <w:rPr>
                <w:b/>
                <w:sz w:val="20"/>
              </w:rPr>
            </w:pPr>
            <w:r>
              <w:rPr>
                <w:b/>
                <w:spacing w:val="-5"/>
                <w:sz w:val="20"/>
              </w:rPr>
              <w:t>Ex</w:t>
            </w:r>
          </w:p>
        </w:tc>
        <w:tc>
          <w:tcPr>
            <w:tcW w:w="1159" w:type="dxa"/>
          </w:tcPr>
          <w:p w:rsidR="00E06A3B" w:rsidRDefault="00285521">
            <w:pPr>
              <w:pStyle w:val="TableParagraph"/>
              <w:spacing w:line="227" w:lineRule="exact"/>
              <w:ind w:left="20" w:right="14"/>
              <w:jc w:val="center"/>
              <w:rPr>
                <w:sz w:val="20"/>
              </w:rPr>
            </w:pPr>
            <w:r>
              <w:rPr>
                <w:spacing w:val="-5"/>
                <w:sz w:val="20"/>
              </w:rPr>
              <w:t>SI</w:t>
            </w:r>
          </w:p>
        </w:tc>
        <w:tc>
          <w:tcPr>
            <w:tcW w:w="1162" w:type="dxa"/>
          </w:tcPr>
          <w:p w:rsidR="00E06A3B" w:rsidRDefault="00285521">
            <w:pPr>
              <w:pStyle w:val="TableParagraph"/>
              <w:spacing w:line="227" w:lineRule="exact"/>
              <w:ind w:left="16" w:right="10"/>
              <w:jc w:val="center"/>
              <w:rPr>
                <w:sz w:val="20"/>
              </w:rPr>
            </w:pPr>
            <w:r>
              <w:rPr>
                <w:spacing w:val="-4"/>
                <w:sz w:val="20"/>
              </w:rPr>
              <w:t>0,30</w:t>
            </w:r>
          </w:p>
        </w:tc>
        <w:tc>
          <w:tcPr>
            <w:tcW w:w="3377" w:type="dxa"/>
          </w:tcPr>
          <w:p w:rsidR="00E06A3B" w:rsidRDefault="00285521">
            <w:pPr>
              <w:pStyle w:val="TableParagraph"/>
              <w:ind w:left="69" w:right="61"/>
              <w:jc w:val="both"/>
              <w:rPr>
                <w:sz w:val="20"/>
              </w:rPr>
            </w:pPr>
            <w:r>
              <w:rPr>
                <w:sz w:val="20"/>
              </w:rPr>
              <w:t>En el Manual de Procesos y Procedimientos se informa a las áreas que deban realizar conciliaciones que involucren hechos económicos tales como Bienes e Inventarios, Tesorería, Recurso Humano, entre otras.</w:t>
            </w:r>
          </w:p>
        </w:tc>
      </w:tr>
      <w:tr w:rsidR="00E06A3B" w:rsidTr="00070F9B">
        <w:trPr>
          <w:trHeight w:val="3220"/>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7"/>
              <w:rPr>
                <w:sz w:val="20"/>
              </w:rPr>
            </w:pPr>
          </w:p>
          <w:p w:rsidR="00E06A3B" w:rsidRDefault="00285521">
            <w:pPr>
              <w:pStyle w:val="TableParagraph"/>
              <w:ind w:left="16" w:right="9"/>
              <w:jc w:val="center"/>
              <w:rPr>
                <w:rFonts w:ascii="Carlito"/>
                <w:b/>
                <w:sz w:val="20"/>
              </w:rPr>
            </w:pPr>
            <w:r>
              <w:rPr>
                <w:rFonts w:ascii="Carlito"/>
                <w:b/>
                <w:spacing w:val="-5"/>
                <w:sz w:val="20"/>
              </w:rPr>
              <w:t>10</w:t>
            </w:r>
          </w:p>
        </w:tc>
        <w:tc>
          <w:tcPr>
            <w:tcW w:w="2498" w:type="dxa"/>
          </w:tcPr>
          <w:p w:rsidR="00E06A3B" w:rsidRDefault="00285521">
            <w:pPr>
              <w:pStyle w:val="TableParagraph"/>
              <w:tabs>
                <w:tab w:val="left" w:pos="1554"/>
              </w:tabs>
              <w:spacing w:line="225" w:lineRule="exact"/>
              <w:ind w:left="69"/>
              <w:rPr>
                <w:b/>
                <w:sz w:val="20"/>
              </w:rPr>
            </w:pPr>
            <w:r>
              <w:rPr>
                <w:b/>
                <w:spacing w:val="-5"/>
                <w:sz w:val="20"/>
              </w:rPr>
              <w:t>¿Se</w:t>
            </w:r>
            <w:r>
              <w:rPr>
                <w:b/>
                <w:sz w:val="20"/>
              </w:rPr>
              <w:tab/>
            </w:r>
            <w:r>
              <w:rPr>
                <w:b/>
                <w:spacing w:val="-2"/>
                <w:sz w:val="20"/>
              </w:rPr>
              <w:t>tienen</w:t>
            </w:r>
          </w:p>
          <w:p w:rsidR="00E06A3B" w:rsidRDefault="00285521">
            <w:pPr>
              <w:pStyle w:val="TableParagraph"/>
              <w:tabs>
                <w:tab w:val="left" w:pos="455"/>
                <w:tab w:val="left" w:pos="1064"/>
                <w:tab w:val="left" w:pos="1186"/>
                <w:tab w:val="left" w:pos="1249"/>
                <w:tab w:val="left" w:pos="1599"/>
                <w:tab w:val="left" w:pos="1630"/>
                <w:tab w:val="left" w:pos="1908"/>
                <w:tab w:val="left" w:pos="1975"/>
                <w:tab w:val="left" w:pos="2019"/>
              </w:tabs>
              <w:spacing w:before="1"/>
              <w:ind w:left="69" w:right="61"/>
              <w:rPr>
                <w:b/>
                <w:sz w:val="20"/>
              </w:rPr>
            </w:pPr>
            <w:r>
              <w:rPr>
                <w:b/>
                <w:spacing w:val="-2"/>
                <w:sz w:val="20"/>
              </w:rPr>
              <w:t>establecidas directrices, procedimientos, instrucciones,</w:t>
            </w:r>
            <w:r>
              <w:rPr>
                <w:b/>
                <w:sz w:val="20"/>
              </w:rPr>
              <w:tab/>
            </w:r>
            <w:r>
              <w:rPr>
                <w:b/>
                <w:sz w:val="20"/>
              </w:rPr>
              <w:tab/>
            </w:r>
            <w:r>
              <w:rPr>
                <w:b/>
                <w:sz w:val="20"/>
              </w:rPr>
              <w:tab/>
            </w:r>
            <w:r>
              <w:rPr>
                <w:b/>
                <w:sz w:val="20"/>
              </w:rPr>
              <w:tab/>
            </w:r>
            <w:r>
              <w:rPr>
                <w:b/>
                <w:sz w:val="20"/>
              </w:rPr>
              <w:tab/>
            </w:r>
            <w:r>
              <w:rPr>
                <w:b/>
                <w:spacing w:val="-10"/>
                <w:sz w:val="20"/>
              </w:rPr>
              <w:t xml:space="preserve">o </w:t>
            </w:r>
            <w:r>
              <w:rPr>
                <w:b/>
                <w:spacing w:val="-2"/>
                <w:sz w:val="20"/>
              </w:rPr>
              <w:t>lineamientos</w:t>
            </w:r>
            <w:r>
              <w:rPr>
                <w:b/>
                <w:sz w:val="20"/>
              </w:rPr>
              <w:tab/>
            </w:r>
            <w:r>
              <w:rPr>
                <w:b/>
                <w:spacing w:val="-4"/>
                <w:sz w:val="20"/>
              </w:rPr>
              <w:t xml:space="preserve">sobre </w:t>
            </w:r>
            <w:r>
              <w:rPr>
                <w:b/>
                <w:spacing w:val="-2"/>
                <w:sz w:val="20"/>
              </w:rPr>
              <w:t>análisis,</w:t>
            </w:r>
            <w:r>
              <w:rPr>
                <w:b/>
                <w:sz w:val="20"/>
              </w:rPr>
              <w:tab/>
            </w:r>
            <w:r>
              <w:rPr>
                <w:b/>
                <w:spacing w:val="-2"/>
                <w:sz w:val="20"/>
              </w:rPr>
              <w:t xml:space="preserve">depuración </w:t>
            </w:r>
            <w:r>
              <w:rPr>
                <w:b/>
                <w:spacing w:val="-10"/>
                <w:sz w:val="20"/>
              </w:rPr>
              <w:t>y</w:t>
            </w:r>
            <w:r>
              <w:rPr>
                <w:b/>
                <w:sz w:val="20"/>
              </w:rPr>
              <w:tab/>
            </w:r>
            <w:r>
              <w:rPr>
                <w:b/>
                <w:spacing w:val="-2"/>
                <w:sz w:val="20"/>
              </w:rPr>
              <w:t>seguimiento</w:t>
            </w:r>
            <w:r>
              <w:rPr>
                <w:b/>
                <w:sz w:val="20"/>
              </w:rPr>
              <w:tab/>
            </w:r>
            <w:r>
              <w:rPr>
                <w:b/>
                <w:spacing w:val="-6"/>
                <w:sz w:val="20"/>
              </w:rPr>
              <w:t xml:space="preserve">de </w:t>
            </w:r>
            <w:r>
              <w:rPr>
                <w:b/>
                <w:spacing w:val="-2"/>
                <w:sz w:val="20"/>
              </w:rPr>
              <w:t>cuentas</w:t>
            </w:r>
            <w:r>
              <w:rPr>
                <w:b/>
                <w:sz w:val="20"/>
              </w:rPr>
              <w:tab/>
            </w:r>
            <w:r>
              <w:rPr>
                <w:b/>
                <w:sz w:val="20"/>
              </w:rPr>
              <w:tab/>
            </w:r>
            <w:r>
              <w:rPr>
                <w:b/>
                <w:spacing w:val="-4"/>
                <w:sz w:val="20"/>
              </w:rPr>
              <w:t>para</w:t>
            </w:r>
            <w:r>
              <w:rPr>
                <w:b/>
                <w:sz w:val="20"/>
              </w:rPr>
              <w:tab/>
            </w:r>
            <w:r>
              <w:rPr>
                <w:b/>
                <w:sz w:val="20"/>
              </w:rPr>
              <w:tab/>
            </w:r>
            <w:r>
              <w:rPr>
                <w:b/>
                <w:sz w:val="20"/>
              </w:rPr>
              <w:tab/>
            </w:r>
            <w:r>
              <w:rPr>
                <w:b/>
                <w:sz w:val="20"/>
              </w:rPr>
              <w:tab/>
            </w:r>
            <w:r>
              <w:rPr>
                <w:b/>
                <w:spacing w:val="-6"/>
                <w:sz w:val="20"/>
              </w:rPr>
              <w:t xml:space="preserve">el </w:t>
            </w:r>
            <w:r>
              <w:rPr>
                <w:b/>
                <w:spacing w:val="-2"/>
                <w:sz w:val="20"/>
              </w:rPr>
              <w:t>mejoramiento</w:t>
            </w:r>
            <w:r>
              <w:rPr>
                <w:b/>
                <w:sz w:val="20"/>
              </w:rPr>
              <w:tab/>
            </w:r>
            <w:r>
              <w:rPr>
                <w:b/>
                <w:sz w:val="20"/>
              </w:rPr>
              <w:tab/>
            </w:r>
            <w:r>
              <w:rPr>
                <w:b/>
                <w:sz w:val="20"/>
              </w:rPr>
              <w:tab/>
            </w:r>
            <w:r>
              <w:rPr>
                <w:b/>
                <w:sz w:val="20"/>
              </w:rPr>
              <w:tab/>
            </w:r>
            <w:r>
              <w:rPr>
                <w:b/>
                <w:sz w:val="20"/>
              </w:rPr>
              <w:tab/>
            </w:r>
            <w:r>
              <w:rPr>
                <w:b/>
                <w:spacing w:val="-42"/>
                <w:sz w:val="20"/>
              </w:rPr>
              <w:t xml:space="preserve"> </w:t>
            </w:r>
            <w:r>
              <w:rPr>
                <w:b/>
                <w:spacing w:val="-8"/>
                <w:sz w:val="20"/>
              </w:rPr>
              <w:t xml:space="preserve">y </w:t>
            </w:r>
            <w:r>
              <w:rPr>
                <w:b/>
                <w:spacing w:val="-2"/>
                <w:sz w:val="20"/>
              </w:rPr>
              <w:t>sostenibilidad</w:t>
            </w:r>
            <w:r>
              <w:rPr>
                <w:b/>
                <w:sz w:val="20"/>
              </w:rPr>
              <w:tab/>
            </w:r>
            <w:r>
              <w:rPr>
                <w:b/>
                <w:sz w:val="20"/>
              </w:rPr>
              <w:tab/>
              <w:t>de</w:t>
            </w:r>
            <w:r>
              <w:rPr>
                <w:b/>
                <w:spacing w:val="21"/>
                <w:sz w:val="20"/>
              </w:rPr>
              <w:t xml:space="preserve"> </w:t>
            </w:r>
            <w:r>
              <w:rPr>
                <w:b/>
                <w:sz w:val="20"/>
              </w:rPr>
              <w:t xml:space="preserve">la </w:t>
            </w:r>
            <w:r>
              <w:rPr>
                <w:b/>
                <w:spacing w:val="-2"/>
                <w:sz w:val="20"/>
              </w:rPr>
              <w:t>calidad</w:t>
            </w:r>
            <w:r>
              <w:rPr>
                <w:b/>
                <w:sz w:val="20"/>
              </w:rPr>
              <w:tab/>
            </w:r>
            <w:r>
              <w:rPr>
                <w:b/>
                <w:sz w:val="20"/>
              </w:rPr>
              <w:tab/>
            </w:r>
            <w:r>
              <w:rPr>
                <w:b/>
                <w:sz w:val="20"/>
              </w:rPr>
              <w:tab/>
            </w:r>
            <w:r>
              <w:rPr>
                <w:b/>
                <w:spacing w:val="-6"/>
                <w:sz w:val="20"/>
              </w:rPr>
              <w:t>de</w:t>
            </w:r>
            <w:r>
              <w:rPr>
                <w:b/>
                <w:sz w:val="20"/>
              </w:rPr>
              <w:tab/>
            </w:r>
            <w:r>
              <w:rPr>
                <w:b/>
                <w:sz w:val="20"/>
              </w:rPr>
              <w:tab/>
            </w:r>
            <w:r>
              <w:rPr>
                <w:b/>
                <w:sz w:val="20"/>
              </w:rPr>
              <w:tab/>
            </w:r>
            <w:r>
              <w:rPr>
                <w:b/>
                <w:sz w:val="20"/>
              </w:rPr>
              <w:tab/>
            </w:r>
            <w:r>
              <w:rPr>
                <w:b/>
                <w:spacing w:val="-56"/>
                <w:sz w:val="20"/>
              </w:rPr>
              <w:t xml:space="preserve"> </w:t>
            </w:r>
            <w:r>
              <w:rPr>
                <w:b/>
                <w:spacing w:val="-6"/>
                <w:sz w:val="20"/>
              </w:rPr>
              <w:t xml:space="preserve">la </w:t>
            </w:r>
            <w:r>
              <w:rPr>
                <w:b/>
                <w:spacing w:val="-2"/>
                <w:sz w:val="20"/>
              </w:rPr>
              <w:t>información?</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2"/>
              <w:rPr>
                <w:sz w:val="20"/>
              </w:rPr>
            </w:pPr>
          </w:p>
          <w:p w:rsidR="00E06A3B" w:rsidRDefault="00285521">
            <w:pPr>
              <w:pStyle w:val="TableParagraph"/>
              <w:spacing w:before="1"/>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2"/>
              <w:rPr>
                <w:sz w:val="20"/>
              </w:rPr>
            </w:pPr>
          </w:p>
          <w:p w:rsidR="00E06A3B" w:rsidRDefault="00285521">
            <w:pPr>
              <w:pStyle w:val="TableParagraph"/>
              <w:spacing w:before="1"/>
              <w:ind w:left="16" w:right="10"/>
              <w:jc w:val="center"/>
              <w:rPr>
                <w:sz w:val="20"/>
              </w:rPr>
            </w:pPr>
            <w:r>
              <w:rPr>
                <w:spacing w:val="-4"/>
                <w:sz w:val="20"/>
              </w:rPr>
              <w:t>0,30</w:t>
            </w:r>
          </w:p>
        </w:tc>
        <w:tc>
          <w:tcPr>
            <w:tcW w:w="3377"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285521">
            <w:pPr>
              <w:pStyle w:val="TableParagraph"/>
              <w:ind w:left="69" w:right="62"/>
              <w:jc w:val="both"/>
              <w:rPr>
                <w:sz w:val="20"/>
              </w:rPr>
            </w:pPr>
            <w:r>
              <w:rPr>
                <w:sz w:val="20"/>
              </w:rPr>
              <w:t>Tanto el Manual de políticas y prácticas contables como el Manual de</w:t>
            </w:r>
            <w:r>
              <w:rPr>
                <w:spacing w:val="-2"/>
                <w:sz w:val="20"/>
              </w:rPr>
              <w:t xml:space="preserve"> </w:t>
            </w:r>
            <w:r>
              <w:rPr>
                <w:sz w:val="20"/>
              </w:rPr>
              <w:t>procesos y</w:t>
            </w:r>
            <w:r>
              <w:rPr>
                <w:spacing w:val="-5"/>
                <w:sz w:val="20"/>
              </w:rPr>
              <w:t xml:space="preserve"> </w:t>
            </w:r>
            <w:r>
              <w:rPr>
                <w:sz w:val="20"/>
              </w:rPr>
              <w:t>procedimientos</w:t>
            </w:r>
            <w:r>
              <w:rPr>
                <w:spacing w:val="-1"/>
                <w:sz w:val="20"/>
              </w:rPr>
              <w:t xml:space="preserve"> </w:t>
            </w:r>
            <w:r>
              <w:rPr>
                <w:sz w:val="20"/>
              </w:rPr>
              <w:t>están encaminados al mejoramiento continuo y la calidad de la información generada y procesada.</w:t>
            </w:r>
          </w:p>
        </w:tc>
      </w:tr>
    </w:tbl>
    <w:p w:rsidR="00E06A3B" w:rsidRDefault="00E06A3B">
      <w:pPr>
        <w:jc w:val="both"/>
        <w:rPr>
          <w:sz w:val="20"/>
        </w:rPr>
        <w:sectPr w:rsidR="00E06A3B">
          <w:headerReference w:type="default" r:id="rId11"/>
          <w:footerReference w:type="default" r:id="rId12"/>
          <w:pgSz w:w="12240" w:h="15840"/>
          <w:pgMar w:top="1980" w:right="1120" w:bottom="2160" w:left="1340" w:header="713" w:footer="1966" w:gutter="0"/>
          <w:cols w:space="720"/>
        </w:sectPr>
      </w:pPr>
    </w:p>
    <w:p w:rsidR="00E06A3B" w:rsidRDefault="00E06A3B">
      <w:pPr>
        <w:pStyle w:val="Textoindependiente"/>
        <w:spacing w:before="38" w:after="1"/>
        <w:rPr>
          <w:sz w:val="2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498"/>
        <w:gridCol w:w="593"/>
        <w:gridCol w:w="1159"/>
        <w:gridCol w:w="1162"/>
        <w:gridCol w:w="2384"/>
        <w:gridCol w:w="994"/>
      </w:tblGrid>
      <w:tr w:rsidR="00E06A3B" w:rsidTr="00070F9B">
        <w:trPr>
          <w:trHeight w:val="688"/>
        </w:trPr>
        <w:tc>
          <w:tcPr>
            <w:tcW w:w="572" w:type="dxa"/>
            <w:tcBorders>
              <w:top w:val="single" w:sz="4" w:space="0" w:color="auto"/>
            </w:tcBorders>
          </w:tcPr>
          <w:p w:rsidR="00E06A3B" w:rsidRDefault="00E06A3B">
            <w:pPr>
              <w:pStyle w:val="TableParagraph"/>
              <w:rPr>
                <w:rFonts w:ascii="Times New Roman"/>
                <w:sz w:val="20"/>
              </w:rPr>
            </w:pPr>
          </w:p>
        </w:tc>
        <w:tc>
          <w:tcPr>
            <w:tcW w:w="2498" w:type="dxa"/>
            <w:tcBorders>
              <w:top w:val="single" w:sz="4" w:space="0" w:color="auto"/>
            </w:tcBorders>
            <w:shd w:val="clear" w:color="auto" w:fill="F8CAAC"/>
          </w:tcPr>
          <w:p w:rsidR="00E06A3B" w:rsidRDefault="00285521">
            <w:pPr>
              <w:pStyle w:val="TableParagraph"/>
              <w:spacing w:line="237" w:lineRule="auto"/>
              <w:ind w:left="606" w:right="461" w:hanging="132"/>
              <w:rPr>
                <w:b/>
                <w:sz w:val="20"/>
              </w:rPr>
            </w:pPr>
            <w:r>
              <w:rPr>
                <w:b/>
                <w:sz w:val="20"/>
              </w:rPr>
              <w:t>ETAPAS</w:t>
            </w:r>
            <w:r>
              <w:rPr>
                <w:b/>
                <w:spacing w:val="-14"/>
                <w:sz w:val="20"/>
              </w:rPr>
              <w:t xml:space="preserve"> </w:t>
            </w:r>
            <w:r>
              <w:rPr>
                <w:b/>
                <w:sz w:val="20"/>
              </w:rPr>
              <w:t xml:space="preserve">DEL </w:t>
            </w:r>
            <w:r>
              <w:rPr>
                <w:b/>
                <w:spacing w:val="-2"/>
                <w:sz w:val="20"/>
              </w:rPr>
              <w:t>PROCESO</w:t>
            </w:r>
          </w:p>
          <w:p w:rsidR="00E06A3B" w:rsidRDefault="00285521">
            <w:pPr>
              <w:pStyle w:val="TableParagraph"/>
              <w:spacing w:line="215" w:lineRule="exact"/>
              <w:ind w:left="551"/>
              <w:rPr>
                <w:b/>
                <w:sz w:val="20"/>
              </w:rPr>
            </w:pPr>
            <w:r>
              <w:rPr>
                <w:b/>
                <w:spacing w:val="-2"/>
                <w:sz w:val="20"/>
              </w:rPr>
              <w:t>CONTABLE</w:t>
            </w:r>
          </w:p>
        </w:tc>
        <w:tc>
          <w:tcPr>
            <w:tcW w:w="593" w:type="dxa"/>
            <w:tcBorders>
              <w:top w:val="single" w:sz="4" w:space="0" w:color="auto"/>
            </w:tcBorders>
            <w:shd w:val="clear" w:color="auto" w:fill="F8CAAC"/>
          </w:tcPr>
          <w:p w:rsidR="00E06A3B" w:rsidRDefault="00E06A3B">
            <w:pPr>
              <w:pStyle w:val="TableParagraph"/>
              <w:rPr>
                <w:rFonts w:ascii="Times New Roman"/>
                <w:sz w:val="20"/>
              </w:rPr>
            </w:pPr>
          </w:p>
        </w:tc>
        <w:tc>
          <w:tcPr>
            <w:tcW w:w="1159" w:type="dxa"/>
            <w:tcBorders>
              <w:top w:val="single" w:sz="4" w:space="0" w:color="auto"/>
            </w:tcBorders>
            <w:shd w:val="clear" w:color="auto" w:fill="F8CAAC"/>
          </w:tcPr>
          <w:p w:rsidR="00E06A3B" w:rsidRDefault="00E06A3B">
            <w:pPr>
              <w:pStyle w:val="TableParagraph"/>
              <w:rPr>
                <w:rFonts w:ascii="Times New Roman"/>
                <w:sz w:val="20"/>
              </w:rPr>
            </w:pPr>
          </w:p>
        </w:tc>
        <w:tc>
          <w:tcPr>
            <w:tcW w:w="1162" w:type="dxa"/>
            <w:tcBorders>
              <w:top w:val="single" w:sz="4" w:space="0" w:color="auto"/>
            </w:tcBorders>
            <w:shd w:val="clear" w:color="auto" w:fill="F8CAAC"/>
          </w:tcPr>
          <w:p w:rsidR="00E06A3B" w:rsidRDefault="00E06A3B">
            <w:pPr>
              <w:pStyle w:val="TableParagraph"/>
              <w:rPr>
                <w:rFonts w:ascii="Times New Roman"/>
                <w:sz w:val="20"/>
              </w:rPr>
            </w:pPr>
          </w:p>
        </w:tc>
        <w:tc>
          <w:tcPr>
            <w:tcW w:w="2384" w:type="dxa"/>
            <w:tcBorders>
              <w:top w:val="single" w:sz="4" w:space="0" w:color="auto"/>
            </w:tcBorders>
            <w:shd w:val="clear" w:color="auto" w:fill="F8CAAC"/>
          </w:tcPr>
          <w:p w:rsidR="00E06A3B" w:rsidRDefault="00E06A3B">
            <w:pPr>
              <w:pStyle w:val="TableParagraph"/>
              <w:rPr>
                <w:rFonts w:ascii="Times New Roman"/>
                <w:sz w:val="20"/>
              </w:rPr>
            </w:pPr>
          </w:p>
        </w:tc>
        <w:tc>
          <w:tcPr>
            <w:tcW w:w="994" w:type="dxa"/>
            <w:tcBorders>
              <w:top w:val="single" w:sz="4" w:space="0" w:color="auto"/>
            </w:tcBorders>
            <w:shd w:val="clear" w:color="auto" w:fill="F8CAAC"/>
          </w:tcPr>
          <w:p w:rsidR="00E06A3B" w:rsidRDefault="00E06A3B">
            <w:pPr>
              <w:pStyle w:val="TableParagraph"/>
              <w:rPr>
                <w:rFonts w:ascii="Times New Roman"/>
                <w:sz w:val="20"/>
              </w:rPr>
            </w:pPr>
          </w:p>
        </w:tc>
      </w:tr>
      <w:tr w:rsidR="00E06A3B" w:rsidTr="00070F9B">
        <w:trPr>
          <w:trHeight w:val="299"/>
        </w:trPr>
        <w:tc>
          <w:tcPr>
            <w:tcW w:w="572" w:type="dxa"/>
          </w:tcPr>
          <w:p w:rsidR="00E06A3B" w:rsidRDefault="00E06A3B">
            <w:pPr>
              <w:pStyle w:val="TableParagraph"/>
              <w:rPr>
                <w:rFonts w:ascii="Times New Roman"/>
                <w:sz w:val="20"/>
              </w:rPr>
            </w:pPr>
          </w:p>
        </w:tc>
        <w:tc>
          <w:tcPr>
            <w:tcW w:w="2498" w:type="dxa"/>
            <w:shd w:val="clear" w:color="auto" w:fill="F8CAAC"/>
          </w:tcPr>
          <w:p w:rsidR="00E06A3B" w:rsidRDefault="00285521">
            <w:pPr>
              <w:pStyle w:val="TableParagraph"/>
              <w:spacing w:before="30"/>
              <w:ind w:left="80" w:right="73"/>
              <w:jc w:val="center"/>
              <w:rPr>
                <w:b/>
                <w:sz w:val="20"/>
              </w:rPr>
            </w:pPr>
            <w:r>
              <w:rPr>
                <w:b/>
                <w:spacing w:val="-2"/>
                <w:sz w:val="20"/>
              </w:rPr>
              <w:t>RECONOCIMIENTO</w:t>
            </w:r>
          </w:p>
        </w:tc>
        <w:tc>
          <w:tcPr>
            <w:tcW w:w="593" w:type="dxa"/>
            <w:shd w:val="clear" w:color="auto" w:fill="F8CAAC"/>
          </w:tcPr>
          <w:p w:rsidR="00E06A3B" w:rsidRDefault="00E06A3B">
            <w:pPr>
              <w:pStyle w:val="TableParagraph"/>
              <w:rPr>
                <w:rFonts w:ascii="Times New Roman"/>
                <w:sz w:val="20"/>
              </w:rPr>
            </w:pPr>
          </w:p>
        </w:tc>
        <w:tc>
          <w:tcPr>
            <w:tcW w:w="1159" w:type="dxa"/>
            <w:shd w:val="clear" w:color="auto" w:fill="F8CAAC"/>
          </w:tcPr>
          <w:p w:rsidR="00E06A3B" w:rsidRDefault="00E06A3B">
            <w:pPr>
              <w:pStyle w:val="TableParagraph"/>
              <w:rPr>
                <w:rFonts w:ascii="Times New Roman"/>
                <w:sz w:val="20"/>
              </w:rPr>
            </w:pPr>
          </w:p>
        </w:tc>
        <w:tc>
          <w:tcPr>
            <w:tcW w:w="1162" w:type="dxa"/>
            <w:shd w:val="clear" w:color="auto" w:fill="F8CAAC"/>
          </w:tcPr>
          <w:p w:rsidR="00E06A3B" w:rsidRDefault="00E06A3B">
            <w:pPr>
              <w:pStyle w:val="TableParagraph"/>
              <w:rPr>
                <w:rFonts w:ascii="Times New Roman"/>
                <w:sz w:val="20"/>
              </w:rPr>
            </w:pPr>
          </w:p>
        </w:tc>
        <w:tc>
          <w:tcPr>
            <w:tcW w:w="2384" w:type="dxa"/>
            <w:shd w:val="clear" w:color="auto" w:fill="F8CAAC"/>
          </w:tcPr>
          <w:p w:rsidR="00E06A3B" w:rsidRDefault="00E06A3B">
            <w:pPr>
              <w:pStyle w:val="TableParagraph"/>
              <w:rPr>
                <w:rFonts w:ascii="Times New Roman"/>
                <w:sz w:val="20"/>
              </w:rPr>
            </w:pPr>
          </w:p>
        </w:tc>
        <w:tc>
          <w:tcPr>
            <w:tcW w:w="994" w:type="dxa"/>
            <w:shd w:val="clear" w:color="auto" w:fill="F8CAAC"/>
          </w:tcPr>
          <w:p w:rsidR="00E06A3B" w:rsidRDefault="00E06A3B">
            <w:pPr>
              <w:pStyle w:val="TableParagraph"/>
              <w:rPr>
                <w:rFonts w:ascii="Times New Roman"/>
                <w:sz w:val="20"/>
              </w:rPr>
            </w:pPr>
          </w:p>
        </w:tc>
      </w:tr>
      <w:tr w:rsidR="00E06A3B" w:rsidTr="00070F9B">
        <w:trPr>
          <w:trHeight w:val="460"/>
        </w:trPr>
        <w:tc>
          <w:tcPr>
            <w:tcW w:w="572" w:type="dxa"/>
          </w:tcPr>
          <w:p w:rsidR="00E06A3B" w:rsidRDefault="00E06A3B">
            <w:pPr>
              <w:pStyle w:val="TableParagraph"/>
              <w:rPr>
                <w:rFonts w:ascii="Times New Roman"/>
                <w:sz w:val="20"/>
              </w:rPr>
            </w:pPr>
          </w:p>
        </w:tc>
        <w:tc>
          <w:tcPr>
            <w:tcW w:w="2498" w:type="dxa"/>
            <w:shd w:val="clear" w:color="auto" w:fill="F8CAAC"/>
          </w:tcPr>
          <w:p w:rsidR="00E06A3B" w:rsidRDefault="00285521">
            <w:pPr>
              <w:pStyle w:val="TableParagraph"/>
              <w:spacing w:before="110"/>
              <w:ind w:left="80" w:right="79"/>
              <w:jc w:val="center"/>
              <w:rPr>
                <w:b/>
                <w:sz w:val="20"/>
              </w:rPr>
            </w:pPr>
            <w:r>
              <w:rPr>
                <w:b/>
                <w:spacing w:val="-2"/>
                <w:sz w:val="20"/>
              </w:rPr>
              <w:t>IDENTIFICACIÓN</w:t>
            </w:r>
          </w:p>
        </w:tc>
        <w:tc>
          <w:tcPr>
            <w:tcW w:w="593" w:type="dxa"/>
            <w:shd w:val="clear" w:color="auto" w:fill="F8CAAC"/>
          </w:tcPr>
          <w:p w:rsidR="00E06A3B" w:rsidRDefault="00285521">
            <w:pPr>
              <w:pStyle w:val="TableParagraph"/>
              <w:spacing w:line="225" w:lineRule="exact"/>
              <w:ind w:left="13" w:right="10"/>
              <w:jc w:val="center"/>
              <w:rPr>
                <w:b/>
                <w:sz w:val="20"/>
              </w:rPr>
            </w:pPr>
            <w:r>
              <w:rPr>
                <w:b/>
                <w:spacing w:val="-5"/>
                <w:sz w:val="20"/>
              </w:rPr>
              <w:t>TIP</w:t>
            </w:r>
          </w:p>
          <w:p w:rsidR="00E06A3B" w:rsidRDefault="00285521">
            <w:pPr>
              <w:pStyle w:val="TableParagraph"/>
              <w:spacing w:line="215" w:lineRule="exact"/>
              <w:ind w:left="13" w:right="10"/>
              <w:jc w:val="center"/>
              <w:rPr>
                <w:b/>
                <w:sz w:val="20"/>
              </w:rPr>
            </w:pPr>
            <w:r>
              <w:rPr>
                <w:b/>
                <w:spacing w:val="-10"/>
                <w:sz w:val="20"/>
              </w:rPr>
              <w:t>O</w:t>
            </w:r>
          </w:p>
        </w:tc>
        <w:tc>
          <w:tcPr>
            <w:tcW w:w="1159" w:type="dxa"/>
            <w:shd w:val="clear" w:color="auto" w:fill="F8CAAC"/>
          </w:tcPr>
          <w:p w:rsidR="00E06A3B" w:rsidRDefault="00E06A3B">
            <w:pPr>
              <w:pStyle w:val="TableParagraph"/>
              <w:rPr>
                <w:rFonts w:ascii="Times New Roman"/>
                <w:sz w:val="20"/>
              </w:rPr>
            </w:pPr>
          </w:p>
        </w:tc>
        <w:tc>
          <w:tcPr>
            <w:tcW w:w="1162" w:type="dxa"/>
            <w:shd w:val="clear" w:color="auto" w:fill="F8CAAC"/>
          </w:tcPr>
          <w:p w:rsidR="00E06A3B" w:rsidRDefault="00285521">
            <w:pPr>
              <w:pStyle w:val="TableParagraph"/>
              <w:spacing w:before="110"/>
              <w:ind w:left="16" w:right="10"/>
              <w:jc w:val="center"/>
              <w:rPr>
                <w:b/>
                <w:sz w:val="20"/>
              </w:rPr>
            </w:pPr>
            <w:r>
              <w:rPr>
                <w:b/>
                <w:spacing w:val="-2"/>
                <w:sz w:val="20"/>
              </w:rPr>
              <w:t>TOTAL</w:t>
            </w:r>
          </w:p>
        </w:tc>
        <w:tc>
          <w:tcPr>
            <w:tcW w:w="3378" w:type="dxa"/>
            <w:gridSpan w:val="2"/>
            <w:shd w:val="clear" w:color="auto" w:fill="F8CAAC"/>
          </w:tcPr>
          <w:p w:rsidR="00E06A3B" w:rsidRDefault="00285521">
            <w:pPr>
              <w:pStyle w:val="TableParagraph"/>
              <w:spacing w:line="225" w:lineRule="exact"/>
              <w:ind w:left="808"/>
              <w:rPr>
                <w:b/>
                <w:sz w:val="20"/>
              </w:rPr>
            </w:pPr>
            <w:r>
              <w:rPr>
                <w:b/>
                <w:spacing w:val="-2"/>
                <w:sz w:val="20"/>
              </w:rPr>
              <w:t>OBSERVACIONES</w:t>
            </w:r>
          </w:p>
        </w:tc>
      </w:tr>
      <w:tr w:rsidR="00E06A3B" w:rsidTr="00070F9B">
        <w:trPr>
          <w:trHeight w:val="1840"/>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spacing w:before="1"/>
              <w:ind w:left="16" w:right="9"/>
              <w:jc w:val="center"/>
              <w:rPr>
                <w:rFonts w:ascii="Carlito"/>
                <w:b/>
                <w:sz w:val="20"/>
              </w:rPr>
            </w:pPr>
            <w:r>
              <w:rPr>
                <w:rFonts w:ascii="Carlito"/>
                <w:b/>
                <w:spacing w:val="-5"/>
                <w:sz w:val="20"/>
              </w:rPr>
              <w:t>11</w:t>
            </w:r>
          </w:p>
        </w:tc>
        <w:tc>
          <w:tcPr>
            <w:tcW w:w="2498" w:type="dxa"/>
          </w:tcPr>
          <w:p w:rsidR="00E06A3B" w:rsidRDefault="00285521" w:rsidP="00070F9B">
            <w:pPr>
              <w:pStyle w:val="TableParagraph"/>
              <w:tabs>
                <w:tab w:val="left" w:pos="1909"/>
              </w:tabs>
              <w:ind w:left="69" w:right="63"/>
              <w:jc w:val="both"/>
              <w:rPr>
                <w:b/>
                <w:sz w:val="20"/>
              </w:rPr>
            </w:pPr>
            <w:r>
              <w:rPr>
                <w:b/>
                <w:sz w:val="20"/>
              </w:rPr>
              <w:t xml:space="preserve">¿Se evidencia por </w:t>
            </w:r>
            <w:r>
              <w:rPr>
                <w:b/>
                <w:spacing w:val="-2"/>
                <w:sz w:val="20"/>
              </w:rPr>
              <w:t>medio</w:t>
            </w:r>
            <w:r w:rsidR="00070F9B">
              <w:rPr>
                <w:b/>
                <w:spacing w:val="-2"/>
                <w:sz w:val="20"/>
              </w:rPr>
              <w:t xml:space="preserve"> </w:t>
            </w:r>
            <w:r>
              <w:rPr>
                <w:b/>
                <w:spacing w:val="-5"/>
                <w:sz w:val="20"/>
              </w:rPr>
              <w:t>de</w:t>
            </w:r>
            <w:r w:rsidR="00070F9B">
              <w:rPr>
                <w:b/>
                <w:spacing w:val="-5"/>
                <w:sz w:val="20"/>
              </w:rPr>
              <w:t xml:space="preserve"> </w:t>
            </w:r>
            <w:r>
              <w:rPr>
                <w:b/>
                <w:sz w:val="20"/>
              </w:rPr>
              <w:t xml:space="preserve">flujogramas, u otra </w:t>
            </w:r>
            <w:r>
              <w:rPr>
                <w:b/>
                <w:spacing w:val="-2"/>
                <w:sz w:val="20"/>
              </w:rPr>
              <w:t>técnica</w:t>
            </w:r>
            <w:r>
              <w:rPr>
                <w:b/>
                <w:sz w:val="20"/>
              </w:rPr>
              <w:tab/>
            </w:r>
            <w:r>
              <w:rPr>
                <w:b/>
                <w:spacing w:val="-10"/>
                <w:sz w:val="20"/>
              </w:rPr>
              <w:t>o</w:t>
            </w:r>
          </w:p>
          <w:p w:rsidR="00E06A3B" w:rsidRDefault="00285521">
            <w:pPr>
              <w:pStyle w:val="TableParagraph"/>
              <w:spacing w:line="230" w:lineRule="exact"/>
              <w:ind w:left="69" w:right="63"/>
              <w:jc w:val="both"/>
              <w:rPr>
                <w:b/>
                <w:sz w:val="20"/>
              </w:rPr>
            </w:pPr>
            <w:r>
              <w:rPr>
                <w:b/>
                <w:sz w:val="20"/>
              </w:rPr>
              <w:t>mecanismo, la forma como circula la información hacia el área contable?</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285521">
            <w:pPr>
              <w:pStyle w:val="TableParagraph"/>
              <w:ind w:left="13" w:right="11"/>
              <w:jc w:val="center"/>
              <w:rPr>
                <w:sz w:val="20"/>
              </w:rPr>
            </w:pPr>
            <w:r>
              <w:rPr>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285521" w:rsidP="0078783A">
            <w:pPr>
              <w:pStyle w:val="TableParagraph"/>
              <w:ind w:left="16" w:right="10"/>
              <w:jc w:val="center"/>
              <w:rPr>
                <w:sz w:val="20"/>
              </w:rPr>
            </w:pPr>
            <w:r>
              <w:rPr>
                <w:spacing w:val="-4"/>
                <w:sz w:val="20"/>
              </w:rPr>
              <w:t>0,</w:t>
            </w:r>
            <w:r w:rsidR="0078783A">
              <w:rPr>
                <w:spacing w:val="-4"/>
                <w:sz w:val="20"/>
              </w:rPr>
              <w:t>18</w:t>
            </w:r>
          </w:p>
        </w:tc>
        <w:tc>
          <w:tcPr>
            <w:tcW w:w="3378" w:type="dxa"/>
            <w:gridSpan w:val="2"/>
          </w:tcPr>
          <w:p w:rsidR="00E06A3B" w:rsidRDefault="00285521">
            <w:pPr>
              <w:pStyle w:val="TableParagraph"/>
              <w:ind w:left="69" w:right="61"/>
              <w:jc w:val="both"/>
              <w:rPr>
                <w:sz w:val="20"/>
              </w:rPr>
            </w:pPr>
            <w:r>
              <w:rPr>
                <w:sz w:val="20"/>
              </w:rPr>
              <w:t>Aunque existe el Manual de Procesos y procedimientos el cual indica diferentes formas de reportar información al área contable, no se cuenta</w:t>
            </w:r>
            <w:r>
              <w:rPr>
                <w:spacing w:val="-2"/>
                <w:sz w:val="20"/>
              </w:rPr>
              <w:t xml:space="preserve"> </w:t>
            </w:r>
            <w:r>
              <w:rPr>
                <w:sz w:val="20"/>
              </w:rPr>
              <w:t>con</w:t>
            </w:r>
            <w:r>
              <w:rPr>
                <w:spacing w:val="-2"/>
                <w:sz w:val="20"/>
              </w:rPr>
              <w:t xml:space="preserve"> </w:t>
            </w:r>
            <w:r>
              <w:rPr>
                <w:sz w:val="20"/>
              </w:rPr>
              <w:t>un</w:t>
            </w:r>
            <w:r>
              <w:rPr>
                <w:spacing w:val="-2"/>
                <w:sz w:val="20"/>
              </w:rPr>
              <w:t xml:space="preserve"> </w:t>
            </w:r>
            <w:r>
              <w:rPr>
                <w:sz w:val="20"/>
              </w:rPr>
              <w:t>flujograma específico para este tema.</w:t>
            </w:r>
          </w:p>
        </w:tc>
      </w:tr>
      <w:tr w:rsidR="00E06A3B" w:rsidTr="00070F9B">
        <w:trPr>
          <w:trHeight w:val="2529"/>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1"/>
              <w:rPr>
                <w:sz w:val="20"/>
              </w:rPr>
            </w:pPr>
          </w:p>
          <w:p w:rsidR="00E06A3B" w:rsidRDefault="00285521">
            <w:pPr>
              <w:pStyle w:val="TableParagraph"/>
              <w:ind w:left="16" w:right="9"/>
              <w:jc w:val="center"/>
              <w:rPr>
                <w:rFonts w:ascii="Carlito"/>
                <w:b/>
                <w:sz w:val="20"/>
              </w:rPr>
            </w:pPr>
            <w:r>
              <w:rPr>
                <w:rFonts w:ascii="Carlito"/>
                <w:b/>
                <w:spacing w:val="-5"/>
                <w:sz w:val="20"/>
              </w:rPr>
              <w:t>12</w:t>
            </w:r>
          </w:p>
        </w:tc>
        <w:tc>
          <w:tcPr>
            <w:tcW w:w="2498" w:type="dxa"/>
          </w:tcPr>
          <w:p w:rsidR="00E06A3B" w:rsidRDefault="00285521">
            <w:pPr>
              <w:pStyle w:val="TableParagraph"/>
              <w:tabs>
                <w:tab w:val="left" w:pos="681"/>
                <w:tab w:val="left" w:pos="845"/>
                <w:tab w:val="left" w:pos="1285"/>
                <w:tab w:val="left" w:pos="1731"/>
                <w:tab w:val="left" w:pos="1920"/>
                <w:tab w:val="left" w:pos="2032"/>
              </w:tabs>
              <w:spacing w:before="225"/>
              <w:ind w:left="69" w:right="62"/>
              <w:rPr>
                <w:b/>
                <w:sz w:val="20"/>
              </w:rPr>
            </w:pPr>
            <w:r>
              <w:rPr>
                <w:b/>
                <w:spacing w:val="-4"/>
                <w:sz w:val="20"/>
              </w:rPr>
              <w:t>¿Los</w:t>
            </w:r>
            <w:r>
              <w:rPr>
                <w:b/>
                <w:sz w:val="20"/>
              </w:rPr>
              <w:tab/>
            </w:r>
            <w:r>
              <w:rPr>
                <w:b/>
                <w:sz w:val="20"/>
              </w:rPr>
              <w:tab/>
            </w:r>
            <w:r>
              <w:rPr>
                <w:b/>
                <w:spacing w:val="-2"/>
                <w:sz w:val="20"/>
              </w:rPr>
              <w:t>derechos</w:t>
            </w:r>
            <w:r>
              <w:rPr>
                <w:b/>
                <w:sz w:val="20"/>
              </w:rPr>
              <w:tab/>
            </w:r>
            <w:r>
              <w:rPr>
                <w:b/>
                <w:sz w:val="20"/>
              </w:rPr>
              <w:tab/>
            </w:r>
            <w:r>
              <w:rPr>
                <w:b/>
                <w:sz w:val="20"/>
              </w:rPr>
              <w:tab/>
            </w:r>
            <w:r>
              <w:rPr>
                <w:b/>
                <w:spacing w:val="-10"/>
                <w:sz w:val="20"/>
              </w:rPr>
              <w:t xml:space="preserve">y </w:t>
            </w:r>
            <w:r>
              <w:rPr>
                <w:b/>
                <w:spacing w:val="-2"/>
                <w:sz w:val="20"/>
              </w:rPr>
              <w:t>obligaciones</w:t>
            </w:r>
            <w:r>
              <w:rPr>
                <w:b/>
                <w:sz w:val="20"/>
              </w:rPr>
              <w:tab/>
            </w:r>
            <w:r>
              <w:rPr>
                <w:b/>
                <w:sz w:val="20"/>
              </w:rPr>
              <w:tab/>
            </w:r>
            <w:r>
              <w:rPr>
                <w:b/>
                <w:sz w:val="20"/>
              </w:rPr>
              <w:tab/>
            </w:r>
            <w:r>
              <w:rPr>
                <w:b/>
                <w:spacing w:val="-6"/>
                <w:sz w:val="20"/>
              </w:rPr>
              <w:t xml:space="preserve">se </w:t>
            </w:r>
            <w:r>
              <w:rPr>
                <w:b/>
                <w:spacing w:val="-2"/>
                <w:sz w:val="20"/>
              </w:rPr>
              <w:t xml:space="preserve">encuentran debidamente </w:t>
            </w:r>
            <w:r>
              <w:rPr>
                <w:b/>
                <w:sz w:val="20"/>
              </w:rPr>
              <w:t>individualizados</w:t>
            </w:r>
            <w:r>
              <w:rPr>
                <w:b/>
                <w:spacing w:val="-14"/>
                <w:sz w:val="20"/>
              </w:rPr>
              <w:t xml:space="preserve"> </w:t>
            </w:r>
            <w:r>
              <w:rPr>
                <w:b/>
                <w:sz w:val="20"/>
              </w:rPr>
              <w:t>en</w:t>
            </w:r>
            <w:r>
              <w:rPr>
                <w:b/>
                <w:spacing w:val="-14"/>
                <w:sz w:val="20"/>
              </w:rPr>
              <w:t xml:space="preserve"> </w:t>
            </w:r>
            <w:r>
              <w:rPr>
                <w:b/>
                <w:sz w:val="20"/>
              </w:rPr>
              <w:t xml:space="preserve">la </w:t>
            </w:r>
            <w:r>
              <w:rPr>
                <w:b/>
                <w:spacing w:val="-2"/>
                <w:sz w:val="20"/>
              </w:rPr>
              <w:t>contabilidad,</w:t>
            </w:r>
            <w:r>
              <w:rPr>
                <w:b/>
                <w:sz w:val="20"/>
              </w:rPr>
              <w:tab/>
            </w:r>
            <w:r>
              <w:rPr>
                <w:b/>
                <w:sz w:val="20"/>
              </w:rPr>
              <w:tab/>
            </w:r>
            <w:r>
              <w:rPr>
                <w:b/>
                <w:spacing w:val="-4"/>
                <w:sz w:val="20"/>
              </w:rPr>
              <w:t>bien sea</w:t>
            </w:r>
            <w:r>
              <w:rPr>
                <w:b/>
                <w:sz w:val="20"/>
              </w:rPr>
              <w:tab/>
            </w:r>
            <w:r>
              <w:rPr>
                <w:b/>
                <w:spacing w:val="-4"/>
                <w:sz w:val="20"/>
              </w:rPr>
              <w:t>por</w:t>
            </w:r>
            <w:r>
              <w:rPr>
                <w:b/>
                <w:sz w:val="20"/>
              </w:rPr>
              <w:tab/>
            </w:r>
            <w:r>
              <w:rPr>
                <w:b/>
                <w:spacing w:val="-6"/>
                <w:sz w:val="20"/>
              </w:rPr>
              <w:t>el</w:t>
            </w:r>
            <w:r>
              <w:rPr>
                <w:b/>
                <w:sz w:val="20"/>
              </w:rPr>
              <w:tab/>
            </w:r>
            <w:r>
              <w:rPr>
                <w:b/>
                <w:spacing w:val="-4"/>
                <w:sz w:val="20"/>
              </w:rPr>
              <w:t xml:space="preserve">área </w:t>
            </w:r>
            <w:r>
              <w:rPr>
                <w:b/>
                <w:sz w:val="20"/>
              </w:rPr>
              <w:t>contable,</w:t>
            </w:r>
            <w:r>
              <w:rPr>
                <w:b/>
                <w:spacing w:val="40"/>
                <w:sz w:val="20"/>
              </w:rPr>
              <w:t xml:space="preserve"> </w:t>
            </w:r>
            <w:r>
              <w:rPr>
                <w:b/>
                <w:sz w:val="20"/>
              </w:rPr>
              <w:t>o</w:t>
            </w:r>
            <w:r>
              <w:rPr>
                <w:b/>
                <w:spacing w:val="40"/>
                <w:sz w:val="20"/>
              </w:rPr>
              <w:t xml:space="preserve"> </w:t>
            </w:r>
            <w:r>
              <w:rPr>
                <w:b/>
                <w:sz w:val="20"/>
              </w:rPr>
              <w:t>bien</w:t>
            </w:r>
            <w:r>
              <w:rPr>
                <w:b/>
                <w:spacing w:val="40"/>
                <w:sz w:val="20"/>
              </w:rPr>
              <w:t xml:space="preserve"> </w:t>
            </w:r>
            <w:r>
              <w:rPr>
                <w:b/>
                <w:sz w:val="20"/>
              </w:rPr>
              <w:t>por otras dependencias?</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4"/>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16" w:right="10"/>
              <w:jc w:val="center"/>
              <w:rPr>
                <w:sz w:val="20"/>
              </w:rPr>
            </w:pPr>
            <w:r>
              <w:rPr>
                <w:spacing w:val="-4"/>
                <w:sz w:val="20"/>
              </w:rPr>
              <w:t>0,30</w:t>
            </w:r>
          </w:p>
        </w:tc>
        <w:tc>
          <w:tcPr>
            <w:tcW w:w="3378" w:type="dxa"/>
            <w:gridSpan w:val="2"/>
          </w:tcPr>
          <w:p w:rsidR="00E06A3B" w:rsidRDefault="00285521">
            <w:pPr>
              <w:pStyle w:val="TableParagraph"/>
              <w:ind w:left="69" w:right="60"/>
              <w:jc w:val="both"/>
              <w:rPr>
                <w:sz w:val="20"/>
              </w:rPr>
            </w:pPr>
            <w:r>
              <w:rPr>
                <w:sz w:val="20"/>
              </w:rPr>
              <w:t>La Contraloría Municipal de Neiva entrega reportes de la información financiera y contable siguiendo los lineamientos del Manual de</w:t>
            </w:r>
            <w:r>
              <w:rPr>
                <w:spacing w:val="40"/>
                <w:sz w:val="20"/>
              </w:rPr>
              <w:t xml:space="preserve"> </w:t>
            </w:r>
            <w:r>
              <w:rPr>
                <w:sz w:val="20"/>
              </w:rPr>
              <w:t>Políticas Contables, el</w:t>
            </w:r>
            <w:r>
              <w:rPr>
                <w:spacing w:val="-2"/>
                <w:sz w:val="20"/>
              </w:rPr>
              <w:t xml:space="preserve"> </w:t>
            </w:r>
            <w:r>
              <w:rPr>
                <w:sz w:val="20"/>
              </w:rPr>
              <w:t>cual</w:t>
            </w:r>
            <w:r>
              <w:rPr>
                <w:spacing w:val="-1"/>
                <w:sz w:val="20"/>
              </w:rPr>
              <w:t xml:space="preserve"> </w:t>
            </w:r>
            <w:r>
              <w:rPr>
                <w:sz w:val="20"/>
              </w:rPr>
              <w:t>a</w:t>
            </w:r>
            <w:r>
              <w:rPr>
                <w:spacing w:val="-3"/>
                <w:sz w:val="20"/>
              </w:rPr>
              <w:t xml:space="preserve"> </w:t>
            </w:r>
            <w:r>
              <w:rPr>
                <w:sz w:val="20"/>
              </w:rPr>
              <w:t>su</w:t>
            </w:r>
            <w:r>
              <w:rPr>
                <w:spacing w:val="-1"/>
                <w:sz w:val="20"/>
              </w:rPr>
              <w:t xml:space="preserve"> </w:t>
            </w:r>
            <w:r>
              <w:rPr>
                <w:sz w:val="20"/>
              </w:rPr>
              <w:t>vez está fundamentado sobre la Resolución 204 del 2017 de la Contraloría</w:t>
            </w:r>
            <w:r>
              <w:rPr>
                <w:spacing w:val="-2"/>
                <w:sz w:val="20"/>
              </w:rPr>
              <w:t xml:space="preserve"> </w:t>
            </w:r>
            <w:r>
              <w:rPr>
                <w:sz w:val="20"/>
              </w:rPr>
              <w:t>Municipal, la</w:t>
            </w:r>
            <w:r>
              <w:rPr>
                <w:spacing w:val="-2"/>
                <w:sz w:val="20"/>
              </w:rPr>
              <w:t xml:space="preserve"> </w:t>
            </w:r>
            <w:r>
              <w:rPr>
                <w:sz w:val="20"/>
              </w:rPr>
              <w:t>Resolución 533 de 2015 y 484 de 2017 de la Contaduría General de la Nación.</w:t>
            </w:r>
          </w:p>
        </w:tc>
      </w:tr>
      <w:tr w:rsidR="00E06A3B" w:rsidTr="00070F9B">
        <w:trPr>
          <w:trHeight w:val="1840"/>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6" w:right="9"/>
              <w:jc w:val="center"/>
              <w:rPr>
                <w:rFonts w:ascii="Carlito"/>
                <w:b/>
                <w:sz w:val="20"/>
              </w:rPr>
            </w:pPr>
            <w:r>
              <w:rPr>
                <w:rFonts w:ascii="Carlito"/>
                <w:b/>
                <w:spacing w:val="-5"/>
                <w:sz w:val="20"/>
              </w:rPr>
              <w:t>13</w:t>
            </w:r>
          </w:p>
        </w:tc>
        <w:tc>
          <w:tcPr>
            <w:tcW w:w="2498" w:type="dxa"/>
          </w:tcPr>
          <w:p w:rsidR="00E06A3B" w:rsidRDefault="00285521">
            <w:pPr>
              <w:pStyle w:val="TableParagraph"/>
              <w:tabs>
                <w:tab w:val="left" w:pos="1977"/>
              </w:tabs>
              <w:spacing w:before="110"/>
              <w:ind w:left="69"/>
              <w:jc w:val="both"/>
              <w:rPr>
                <w:b/>
                <w:sz w:val="20"/>
              </w:rPr>
            </w:pPr>
            <w:r>
              <w:rPr>
                <w:b/>
                <w:spacing w:val="-2"/>
                <w:sz w:val="20"/>
              </w:rPr>
              <w:t>¿Para</w:t>
            </w:r>
            <w:r>
              <w:rPr>
                <w:b/>
                <w:sz w:val="20"/>
              </w:rPr>
              <w:tab/>
            </w:r>
            <w:r>
              <w:rPr>
                <w:b/>
                <w:spacing w:val="-5"/>
                <w:sz w:val="20"/>
              </w:rPr>
              <w:t>la</w:t>
            </w:r>
          </w:p>
          <w:p w:rsidR="00E06A3B" w:rsidRDefault="00285521">
            <w:pPr>
              <w:pStyle w:val="TableParagraph"/>
              <w:ind w:left="69" w:right="62"/>
              <w:jc w:val="both"/>
              <w:rPr>
                <w:b/>
                <w:sz w:val="20"/>
              </w:rPr>
            </w:pPr>
            <w:r>
              <w:rPr>
                <w:b/>
                <w:sz w:val="20"/>
              </w:rPr>
              <w:t>identificación de los hechos económicos, se toma como base</w:t>
            </w:r>
            <w:r>
              <w:rPr>
                <w:b/>
                <w:spacing w:val="40"/>
                <w:sz w:val="20"/>
              </w:rPr>
              <w:t xml:space="preserve"> </w:t>
            </w:r>
            <w:r>
              <w:rPr>
                <w:b/>
                <w:sz w:val="20"/>
              </w:rPr>
              <w:t xml:space="preserve">el marco normativo aplicable a la </w:t>
            </w:r>
            <w:r>
              <w:rPr>
                <w:b/>
                <w:spacing w:val="-2"/>
                <w:sz w:val="20"/>
              </w:rPr>
              <w:t>entidad?</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3"/>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3"/>
              <w:rPr>
                <w:sz w:val="20"/>
              </w:rPr>
            </w:pPr>
          </w:p>
          <w:p w:rsidR="00E06A3B" w:rsidRDefault="00285521">
            <w:pPr>
              <w:pStyle w:val="TableParagraph"/>
              <w:ind w:left="16" w:right="10"/>
              <w:jc w:val="center"/>
              <w:rPr>
                <w:sz w:val="20"/>
              </w:rPr>
            </w:pPr>
            <w:r>
              <w:rPr>
                <w:spacing w:val="-4"/>
                <w:sz w:val="20"/>
              </w:rPr>
              <w:t>0,30</w:t>
            </w:r>
          </w:p>
        </w:tc>
        <w:tc>
          <w:tcPr>
            <w:tcW w:w="3378" w:type="dxa"/>
            <w:gridSpan w:val="2"/>
          </w:tcPr>
          <w:p w:rsidR="00E06A3B" w:rsidRDefault="00285521">
            <w:pPr>
              <w:pStyle w:val="TableParagraph"/>
              <w:ind w:left="69" w:right="63"/>
              <w:jc w:val="both"/>
              <w:rPr>
                <w:sz w:val="20"/>
              </w:rPr>
            </w:pPr>
            <w:r>
              <w:rPr>
                <w:sz w:val="20"/>
              </w:rPr>
              <w:t xml:space="preserve">El reconocimiento de la información contable y financiera de la Entidad está basado en el Manual de Políticas Contables y este a su vez se soporta en la </w:t>
            </w:r>
            <w:r w:rsidR="000668CA">
              <w:rPr>
                <w:sz w:val="20"/>
              </w:rPr>
              <w:t xml:space="preserve">Resolución No. 533 de 2015, aplicable a la Entidad y </w:t>
            </w:r>
            <w:r>
              <w:rPr>
                <w:sz w:val="20"/>
              </w:rPr>
              <w:t>normatividad emanada de la Contaduría General de la Nación.</w:t>
            </w:r>
          </w:p>
        </w:tc>
      </w:tr>
      <w:tr w:rsidR="00E06A3B" w:rsidTr="00070F9B">
        <w:trPr>
          <w:trHeight w:val="461"/>
        </w:trPr>
        <w:tc>
          <w:tcPr>
            <w:tcW w:w="572" w:type="dxa"/>
            <w:shd w:val="clear" w:color="auto" w:fill="F8CAAC"/>
          </w:tcPr>
          <w:p w:rsidR="00E06A3B" w:rsidRDefault="00E06A3B">
            <w:pPr>
              <w:pStyle w:val="TableParagraph"/>
              <w:rPr>
                <w:rFonts w:ascii="Times New Roman"/>
                <w:sz w:val="20"/>
              </w:rPr>
            </w:pPr>
          </w:p>
        </w:tc>
        <w:tc>
          <w:tcPr>
            <w:tcW w:w="2498" w:type="dxa"/>
            <w:shd w:val="clear" w:color="auto" w:fill="F8CAAC"/>
          </w:tcPr>
          <w:p w:rsidR="00E06A3B" w:rsidRDefault="00285521">
            <w:pPr>
              <w:pStyle w:val="TableParagraph"/>
              <w:spacing w:before="110"/>
              <w:ind w:left="80" w:right="77"/>
              <w:jc w:val="center"/>
              <w:rPr>
                <w:b/>
                <w:sz w:val="20"/>
              </w:rPr>
            </w:pPr>
            <w:r>
              <w:rPr>
                <w:b/>
                <w:spacing w:val="-2"/>
                <w:sz w:val="20"/>
              </w:rPr>
              <w:t>CLASIFICACIÓN</w:t>
            </w:r>
          </w:p>
        </w:tc>
        <w:tc>
          <w:tcPr>
            <w:tcW w:w="593" w:type="dxa"/>
            <w:shd w:val="clear" w:color="auto" w:fill="F8CAAC"/>
          </w:tcPr>
          <w:p w:rsidR="00E06A3B" w:rsidRDefault="00285521">
            <w:pPr>
              <w:pStyle w:val="TableParagraph"/>
              <w:spacing w:line="225" w:lineRule="exact"/>
              <w:ind w:left="13" w:right="10"/>
              <w:jc w:val="center"/>
              <w:rPr>
                <w:b/>
                <w:sz w:val="20"/>
              </w:rPr>
            </w:pPr>
            <w:r>
              <w:rPr>
                <w:b/>
                <w:spacing w:val="-5"/>
                <w:sz w:val="20"/>
              </w:rPr>
              <w:t>TIP</w:t>
            </w:r>
          </w:p>
          <w:p w:rsidR="00E06A3B" w:rsidRDefault="00285521">
            <w:pPr>
              <w:pStyle w:val="TableParagraph"/>
              <w:spacing w:before="1" w:line="215" w:lineRule="exact"/>
              <w:ind w:left="13" w:right="10"/>
              <w:jc w:val="center"/>
              <w:rPr>
                <w:b/>
                <w:sz w:val="20"/>
              </w:rPr>
            </w:pPr>
            <w:r>
              <w:rPr>
                <w:b/>
                <w:spacing w:val="-10"/>
                <w:sz w:val="20"/>
              </w:rPr>
              <w:t>O</w:t>
            </w:r>
          </w:p>
        </w:tc>
        <w:tc>
          <w:tcPr>
            <w:tcW w:w="1159" w:type="dxa"/>
            <w:shd w:val="clear" w:color="auto" w:fill="F8CAAC"/>
          </w:tcPr>
          <w:p w:rsidR="00E06A3B" w:rsidRDefault="00285521">
            <w:pPr>
              <w:pStyle w:val="TableParagraph"/>
              <w:spacing w:line="225" w:lineRule="exact"/>
              <w:ind w:left="20" w:right="9"/>
              <w:jc w:val="center"/>
              <w:rPr>
                <w:b/>
                <w:sz w:val="20"/>
              </w:rPr>
            </w:pPr>
            <w:r>
              <w:rPr>
                <w:b/>
                <w:spacing w:val="-2"/>
                <w:sz w:val="20"/>
              </w:rPr>
              <w:t>CALIFICA</w:t>
            </w:r>
          </w:p>
          <w:p w:rsidR="00E06A3B" w:rsidRDefault="00285521">
            <w:pPr>
              <w:pStyle w:val="TableParagraph"/>
              <w:spacing w:before="1" w:line="215" w:lineRule="exact"/>
              <w:ind w:left="20" w:right="14"/>
              <w:jc w:val="center"/>
              <w:rPr>
                <w:b/>
                <w:sz w:val="20"/>
              </w:rPr>
            </w:pPr>
            <w:r>
              <w:rPr>
                <w:b/>
                <w:spacing w:val="-4"/>
                <w:sz w:val="20"/>
              </w:rPr>
              <w:t>CIÓN</w:t>
            </w:r>
          </w:p>
        </w:tc>
        <w:tc>
          <w:tcPr>
            <w:tcW w:w="1162" w:type="dxa"/>
            <w:shd w:val="clear" w:color="auto" w:fill="F8CAAC"/>
          </w:tcPr>
          <w:p w:rsidR="00E06A3B" w:rsidRDefault="00285521">
            <w:pPr>
              <w:pStyle w:val="TableParagraph"/>
              <w:spacing w:before="110"/>
              <w:ind w:left="16" w:right="10"/>
              <w:jc w:val="center"/>
              <w:rPr>
                <w:b/>
                <w:sz w:val="20"/>
              </w:rPr>
            </w:pPr>
            <w:r>
              <w:rPr>
                <w:b/>
                <w:spacing w:val="-2"/>
                <w:sz w:val="20"/>
              </w:rPr>
              <w:t>TOTAL</w:t>
            </w:r>
          </w:p>
        </w:tc>
        <w:tc>
          <w:tcPr>
            <w:tcW w:w="3378" w:type="dxa"/>
            <w:gridSpan w:val="2"/>
            <w:shd w:val="clear" w:color="auto" w:fill="F8CAAC"/>
          </w:tcPr>
          <w:p w:rsidR="00E06A3B" w:rsidRDefault="00285521">
            <w:pPr>
              <w:pStyle w:val="TableParagraph"/>
              <w:spacing w:line="225" w:lineRule="exact"/>
              <w:ind w:left="808"/>
              <w:rPr>
                <w:b/>
                <w:sz w:val="20"/>
              </w:rPr>
            </w:pPr>
            <w:r>
              <w:rPr>
                <w:b/>
                <w:spacing w:val="-2"/>
                <w:sz w:val="20"/>
              </w:rPr>
              <w:t>OBSERVACIONES</w:t>
            </w:r>
          </w:p>
        </w:tc>
      </w:tr>
      <w:tr w:rsidR="00E06A3B" w:rsidTr="00070F9B">
        <w:trPr>
          <w:trHeight w:val="1840"/>
        </w:trPr>
        <w:tc>
          <w:tcPr>
            <w:tcW w:w="5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spacing w:before="1"/>
              <w:ind w:left="16" w:right="9"/>
              <w:jc w:val="center"/>
              <w:rPr>
                <w:rFonts w:ascii="Carlito"/>
                <w:b/>
                <w:sz w:val="20"/>
              </w:rPr>
            </w:pPr>
            <w:r>
              <w:rPr>
                <w:rFonts w:ascii="Carlito"/>
                <w:b/>
                <w:spacing w:val="-5"/>
                <w:sz w:val="20"/>
              </w:rPr>
              <w:t>14</w:t>
            </w:r>
          </w:p>
        </w:tc>
        <w:tc>
          <w:tcPr>
            <w:tcW w:w="2498" w:type="dxa"/>
          </w:tcPr>
          <w:p w:rsidR="00E06A3B" w:rsidRDefault="00285521">
            <w:pPr>
              <w:pStyle w:val="TableParagraph"/>
              <w:tabs>
                <w:tab w:val="left" w:pos="1175"/>
                <w:tab w:val="left" w:pos="1393"/>
                <w:tab w:val="left" w:pos="1853"/>
                <w:tab w:val="left" w:pos="1975"/>
              </w:tabs>
              <w:ind w:left="69" w:right="62"/>
              <w:rPr>
                <w:b/>
                <w:sz w:val="20"/>
              </w:rPr>
            </w:pPr>
            <w:r>
              <w:rPr>
                <w:b/>
                <w:sz w:val="20"/>
              </w:rPr>
              <w:t>¿Se</w:t>
            </w:r>
            <w:r>
              <w:rPr>
                <w:b/>
                <w:spacing w:val="19"/>
                <w:sz w:val="20"/>
              </w:rPr>
              <w:t xml:space="preserve"> </w:t>
            </w:r>
            <w:r>
              <w:rPr>
                <w:b/>
                <w:sz w:val="20"/>
              </w:rPr>
              <w:t>utiliza</w:t>
            </w:r>
            <w:r>
              <w:rPr>
                <w:b/>
                <w:spacing w:val="19"/>
                <w:sz w:val="20"/>
              </w:rPr>
              <w:t xml:space="preserve"> </w:t>
            </w:r>
            <w:r>
              <w:rPr>
                <w:b/>
                <w:sz w:val="20"/>
              </w:rPr>
              <w:t>la</w:t>
            </w:r>
            <w:r>
              <w:rPr>
                <w:b/>
                <w:spacing w:val="18"/>
                <w:sz w:val="20"/>
              </w:rPr>
              <w:t xml:space="preserve"> </w:t>
            </w:r>
            <w:r>
              <w:rPr>
                <w:b/>
                <w:sz w:val="20"/>
              </w:rPr>
              <w:t xml:space="preserve">versión </w:t>
            </w:r>
            <w:r>
              <w:rPr>
                <w:b/>
                <w:spacing w:val="-2"/>
                <w:sz w:val="20"/>
              </w:rPr>
              <w:t>actualizada</w:t>
            </w:r>
            <w:r>
              <w:rPr>
                <w:b/>
                <w:sz w:val="20"/>
              </w:rPr>
              <w:tab/>
            </w:r>
            <w:r>
              <w:rPr>
                <w:b/>
                <w:sz w:val="20"/>
              </w:rPr>
              <w:tab/>
            </w:r>
            <w:r>
              <w:rPr>
                <w:b/>
                <w:sz w:val="20"/>
              </w:rPr>
              <w:tab/>
            </w:r>
            <w:r>
              <w:rPr>
                <w:b/>
                <w:spacing w:val="-4"/>
                <w:sz w:val="20"/>
              </w:rPr>
              <w:t xml:space="preserve">del </w:t>
            </w:r>
            <w:r>
              <w:rPr>
                <w:b/>
                <w:sz w:val="20"/>
              </w:rPr>
              <w:t>Catálogo</w:t>
            </w:r>
            <w:r>
              <w:rPr>
                <w:b/>
                <w:spacing w:val="40"/>
                <w:sz w:val="20"/>
              </w:rPr>
              <w:t xml:space="preserve"> </w:t>
            </w:r>
            <w:r>
              <w:rPr>
                <w:b/>
                <w:sz w:val="20"/>
              </w:rPr>
              <w:t>General</w:t>
            </w:r>
            <w:r>
              <w:rPr>
                <w:b/>
                <w:spacing w:val="40"/>
                <w:sz w:val="20"/>
              </w:rPr>
              <w:t xml:space="preserve"> </w:t>
            </w:r>
            <w:r>
              <w:rPr>
                <w:b/>
                <w:sz w:val="20"/>
              </w:rPr>
              <w:t xml:space="preserve">de </w:t>
            </w:r>
            <w:r>
              <w:rPr>
                <w:b/>
                <w:spacing w:val="-2"/>
                <w:sz w:val="20"/>
              </w:rPr>
              <w:t>Cuentas correspondiente</w:t>
            </w:r>
            <w:r>
              <w:rPr>
                <w:b/>
                <w:sz w:val="20"/>
              </w:rPr>
              <w:tab/>
            </w:r>
            <w:r>
              <w:rPr>
                <w:b/>
                <w:sz w:val="20"/>
              </w:rPr>
              <w:tab/>
            </w:r>
            <w:r>
              <w:rPr>
                <w:b/>
                <w:spacing w:val="-6"/>
                <w:sz w:val="20"/>
              </w:rPr>
              <w:t xml:space="preserve">al </w:t>
            </w:r>
            <w:r>
              <w:rPr>
                <w:b/>
                <w:spacing w:val="-2"/>
                <w:sz w:val="20"/>
              </w:rPr>
              <w:t>marco</w:t>
            </w:r>
            <w:r>
              <w:rPr>
                <w:b/>
                <w:sz w:val="20"/>
              </w:rPr>
              <w:tab/>
            </w:r>
            <w:r>
              <w:rPr>
                <w:b/>
                <w:spacing w:val="-2"/>
                <w:sz w:val="20"/>
              </w:rPr>
              <w:t>normativo aplicable</w:t>
            </w:r>
            <w:r>
              <w:rPr>
                <w:b/>
                <w:sz w:val="20"/>
              </w:rPr>
              <w:tab/>
            </w:r>
            <w:r>
              <w:rPr>
                <w:b/>
                <w:sz w:val="20"/>
              </w:rPr>
              <w:tab/>
            </w:r>
            <w:r>
              <w:rPr>
                <w:b/>
                <w:spacing w:val="-10"/>
                <w:sz w:val="20"/>
              </w:rPr>
              <w:t>a</w:t>
            </w:r>
            <w:r>
              <w:rPr>
                <w:b/>
                <w:sz w:val="20"/>
              </w:rPr>
              <w:tab/>
            </w:r>
            <w:r>
              <w:rPr>
                <w:b/>
                <w:sz w:val="20"/>
              </w:rPr>
              <w:tab/>
            </w:r>
            <w:r>
              <w:rPr>
                <w:b/>
                <w:spacing w:val="-5"/>
                <w:sz w:val="20"/>
              </w:rPr>
              <w:t>la</w:t>
            </w:r>
          </w:p>
          <w:p w:rsidR="00E06A3B" w:rsidRDefault="00285521">
            <w:pPr>
              <w:pStyle w:val="TableParagraph"/>
              <w:spacing w:line="215" w:lineRule="exact"/>
              <w:ind w:left="69"/>
              <w:rPr>
                <w:b/>
                <w:sz w:val="20"/>
              </w:rPr>
            </w:pPr>
            <w:r>
              <w:rPr>
                <w:b/>
                <w:spacing w:val="-2"/>
                <w:sz w:val="20"/>
              </w:rPr>
              <w:t>entidad?</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6" w:right="10"/>
              <w:jc w:val="center"/>
              <w:rPr>
                <w:sz w:val="20"/>
              </w:rPr>
            </w:pPr>
            <w:r>
              <w:rPr>
                <w:spacing w:val="-4"/>
                <w:sz w:val="20"/>
              </w:rPr>
              <w:t>0,30</w:t>
            </w:r>
          </w:p>
        </w:tc>
        <w:tc>
          <w:tcPr>
            <w:tcW w:w="3378" w:type="dxa"/>
            <w:gridSpan w:val="2"/>
          </w:tcPr>
          <w:p w:rsidR="00E06A3B" w:rsidRDefault="00285521">
            <w:pPr>
              <w:pStyle w:val="TableParagraph"/>
              <w:ind w:left="69" w:right="63"/>
              <w:jc w:val="both"/>
              <w:rPr>
                <w:sz w:val="20"/>
              </w:rPr>
            </w:pPr>
            <w:r>
              <w:rPr>
                <w:sz w:val="20"/>
              </w:rPr>
              <w:t>Como quiera que la normatividad aplicable al régimen de contabilidad pública es la Resolución</w:t>
            </w:r>
            <w:r>
              <w:rPr>
                <w:spacing w:val="-1"/>
                <w:sz w:val="20"/>
              </w:rPr>
              <w:t xml:space="preserve"> </w:t>
            </w:r>
            <w:r>
              <w:rPr>
                <w:sz w:val="20"/>
              </w:rPr>
              <w:t>No. 533 de 2015, en la vigencia 2022 se presentó la modificación No. 15 con la resolución No. 620 del 30 de marzo de 2022.</w:t>
            </w:r>
          </w:p>
        </w:tc>
      </w:tr>
    </w:tbl>
    <w:p w:rsidR="00E06A3B" w:rsidRDefault="00E06A3B">
      <w:pPr>
        <w:jc w:val="both"/>
        <w:rPr>
          <w:sz w:val="20"/>
        </w:rPr>
        <w:sectPr w:rsidR="00E06A3B">
          <w:pgSz w:w="12240" w:h="15840"/>
          <w:pgMar w:top="1980" w:right="1120" w:bottom="2160" w:left="1340" w:header="713" w:footer="1966" w:gutter="0"/>
          <w:cols w:space="720"/>
        </w:sectPr>
      </w:pPr>
    </w:p>
    <w:p w:rsidR="00E06A3B" w:rsidRDefault="00E06A3B">
      <w:pPr>
        <w:pStyle w:val="Textoindependiente"/>
        <w:spacing w:before="38" w:after="1"/>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69"/>
        <w:gridCol w:w="598"/>
        <w:gridCol w:w="1169"/>
        <w:gridCol w:w="1172"/>
        <w:gridCol w:w="3408"/>
      </w:tblGrid>
      <w:tr w:rsidR="00E06A3B" w:rsidTr="008B6B8A">
        <w:trPr>
          <w:trHeight w:val="1863"/>
        </w:trPr>
        <w:tc>
          <w:tcPr>
            <w:tcW w:w="567"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6"/>
              <w:rPr>
                <w:sz w:val="20"/>
              </w:rPr>
            </w:pPr>
          </w:p>
          <w:p w:rsidR="00E06A3B" w:rsidRDefault="00285521">
            <w:pPr>
              <w:pStyle w:val="TableParagraph"/>
              <w:ind w:left="16" w:right="9"/>
              <w:jc w:val="center"/>
              <w:rPr>
                <w:rFonts w:ascii="Carlito"/>
                <w:b/>
                <w:sz w:val="20"/>
              </w:rPr>
            </w:pPr>
            <w:r>
              <w:rPr>
                <w:rFonts w:ascii="Carlito"/>
                <w:b/>
                <w:spacing w:val="-5"/>
                <w:sz w:val="20"/>
              </w:rPr>
              <w:t>15</w:t>
            </w:r>
          </w:p>
        </w:tc>
        <w:tc>
          <w:tcPr>
            <w:tcW w:w="2669" w:type="dxa"/>
            <w:tcBorders>
              <w:top w:val="single" w:sz="4" w:space="0" w:color="auto"/>
            </w:tcBorders>
          </w:tcPr>
          <w:p w:rsidR="00E06A3B" w:rsidRDefault="00285521">
            <w:pPr>
              <w:pStyle w:val="TableParagraph"/>
              <w:tabs>
                <w:tab w:val="left" w:pos="1444"/>
              </w:tabs>
              <w:spacing w:before="223"/>
              <w:ind w:left="69" w:right="62"/>
              <w:jc w:val="both"/>
              <w:rPr>
                <w:b/>
                <w:sz w:val="20"/>
              </w:rPr>
            </w:pPr>
            <w:r>
              <w:rPr>
                <w:b/>
                <w:sz w:val="20"/>
              </w:rPr>
              <w:t xml:space="preserve">¿Se llevan registros individualizados de </w:t>
            </w:r>
            <w:r>
              <w:rPr>
                <w:b/>
                <w:spacing w:val="-5"/>
                <w:sz w:val="20"/>
              </w:rPr>
              <w:t>los</w:t>
            </w:r>
            <w:r>
              <w:rPr>
                <w:b/>
                <w:sz w:val="20"/>
              </w:rPr>
              <w:tab/>
            </w:r>
            <w:r>
              <w:rPr>
                <w:b/>
                <w:spacing w:val="-2"/>
                <w:sz w:val="20"/>
              </w:rPr>
              <w:t>hechos</w:t>
            </w:r>
          </w:p>
          <w:p w:rsidR="00E06A3B" w:rsidRDefault="00285521">
            <w:pPr>
              <w:pStyle w:val="TableParagraph"/>
              <w:tabs>
                <w:tab w:val="left" w:pos="1366"/>
                <w:tab w:val="left" w:pos="1976"/>
              </w:tabs>
              <w:spacing w:before="1"/>
              <w:ind w:left="69" w:right="63"/>
              <w:rPr>
                <w:b/>
                <w:sz w:val="20"/>
              </w:rPr>
            </w:pPr>
            <w:r>
              <w:rPr>
                <w:b/>
                <w:spacing w:val="-2"/>
                <w:sz w:val="20"/>
              </w:rPr>
              <w:t>económicos</w:t>
            </w:r>
            <w:r>
              <w:rPr>
                <w:b/>
                <w:spacing w:val="40"/>
                <w:sz w:val="20"/>
              </w:rPr>
              <w:t xml:space="preserve"> </w:t>
            </w:r>
            <w:r>
              <w:rPr>
                <w:b/>
                <w:spacing w:val="-2"/>
                <w:sz w:val="20"/>
              </w:rPr>
              <w:t>ocurridos</w:t>
            </w:r>
            <w:r>
              <w:rPr>
                <w:b/>
                <w:sz w:val="20"/>
              </w:rPr>
              <w:tab/>
            </w:r>
            <w:r>
              <w:rPr>
                <w:b/>
                <w:spacing w:val="-6"/>
                <w:sz w:val="20"/>
              </w:rPr>
              <w:t>en</w:t>
            </w:r>
            <w:r>
              <w:rPr>
                <w:b/>
                <w:sz w:val="20"/>
              </w:rPr>
              <w:tab/>
            </w:r>
            <w:r>
              <w:rPr>
                <w:b/>
                <w:spacing w:val="-6"/>
                <w:sz w:val="20"/>
              </w:rPr>
              <w:t xml:space="preserve">la </w:t>
            </w:r>
            <w:r>
              <w:rPr>
                <w:b/>
                <w:spacing w:val="-2"/>
                <w:sz w:val="20"/>
              </w:rPr>
              <w:t>entidad?</w:t>
            </w:r>
          </w:p>
        </w:tc>
        <w:tc>
          <w:tcPr>
            <w:tcW w:w="598"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spacing w:before="1"/>
              <w:ind w:left="13" w:right="13"/>
              <w:jc w:val="center"/>
              <w:rPr>
                <w:b/>
                <w:sz w:val="20"/>
              </w:rPr>
            </w:pPr>
            <w:r>
              <w:rPr>
                <w:b/>
                <w:spacing w:val="-5"/>
                <w:sz w:val="20"/>
              </w:rPr>
              <w:t>Ex</w:t>
            </w:r>
          </w:p>
        </w:tc>
        <w:tc>
          <w:tcPr>
            <w:tcW w:w="1169"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20" w:right="14"/>
              <w:jc w:val="center"/>
              <w:rPr>
                <w:sz w:val="20"/>
              </w:rPr>
            </w:pPr>
            <w:r>
              <w:rPr>
                <w:spacing w:val="-5"/>
                <w:sz w:val="20"/>
              </w:rPr>
              <w:t>SI</w:t>
            </w:r>
          </w:p>
        </w:tc>
        <w:tc>
          <w:tcPr>
            <w:tcW w:w="1172" w:type="dxa"/>
            <w:tcBorders>
              <w:top w:val="single" w:sz="4" w:space="0" w:color="auto"/>
            </w:tcBorders>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6" w:right="10"/>
              <w:jc w:val="center"/>
              <w:rPr>
                <w:sz w:val="20"/>
              </w:rPr>
            </w:pPr>
            <w:r>
              <w:rPr>
                <w:spacing w:val="-4"/>
                <w:sz w:val="20"/>
              </w:rPr>
              <w:t>0,30</w:t>
            </w:r>
          </w:p>
        </w:tc>
        <w:tc>
          <w:tcPr>
            <w:tcW w:w="3408" w:type="dxa"/>
            <w:tcBorders>
              <w:top w:val="single" w:sz="4" w:space="0" w:color="auto"/>
            </w:tcBorders>
          </w:tcPr>
          <w:p w:rsidR="00E06A3B" w:rsidRDefault="00285521">
            <w:pPr>
              <w:pStyle w:val="TableParagraph"/>
              <w:ind w:left="69" w:right="63"/>
              <w:jc w:val="both"/>
              <w:rPr>
                <w:sz w:val="20"/>
              </w:rPr>
            </w:pPr>
            <w:r>
              <w:rPr>
                <w:sz w:val="20"/>
              </w:rPr>
              <w:t xml:space="preserve">Todas las operaciones de los hechos económicos son registradas en el software contable </w:t>
            </w:r>
            <w:r w:rsidR="001E5480">
              <w:rPr>
                <w:sz w:val="20"/>
              </w:rPr>
              <w:t xml:space="preserve">HAS </w:t>
            </w:r>
            <w:r>
              <w:rPr>
                <w:sz w:val="20"/>
              </w:rPr>
              <w:t>de la</w:t>
            </w:r>
            <w:r>
              <w:rPr>
                <w:spacing w:val="40"/>
                <w:sz w:val="20"/>
              </w:rPr>
              <w:t xml:space="preserve"> </w:t>
            </w:r>
            <w:r>
              <w:rPr>
                <w:sz w:val="20"/>
              </w:rPr>
              <w:t>entidad a través de los diferentes tipos de comprobantes contables siguiendo la normatividad aplicable para las Entidades de</w:t>
            </w:r>
            <w:r w:rsidR="001E5480">
              <w:rPr>
                <w:sz w:val="20"/>
              </w:rPr>
              <w:t>l</w:t>
            </w:r>
            <w:r>
              <w:rPr>
                <w:sz w:val="20"/>
              </w:rPr>
              <w:t xml:space="preserve"> Gobierno.</w:t>
            </w:r>
          </w:p>
        </w:tc>
      </w:tr>
      <w:tr w:rsidR="00E06A3B" w:rsidTr="008B6B8A">
        <w:trPr>
          <w:trHeight w:val="466"/>
        </w:trPr>
        <w:tc>
          <w:tcPr>
            <w:tcW w:w="567" w:type="dxa"/>
            <w:shd w:val="clear" w:color="auto" w:fill="F8CAAC"/>
          </w:tcPr>
          <w:p w:rsidR="00E06A3B" w:rsidRDefault="00E06A3B">
            <w:pPr>
              <w:pStyle w:val="TableParagraph"/>
              <w:rPr>
                <w:rFonts w:ascii="Times New Roman"/>
                <w:sz w:val="20"/>
              </w:rPr>
            </w:pPr>
          </w:p>
        </w:tc>
        <w:tc>
          <w:tcPr>
            <w:tcW w:w="2669" w:type="dxa"/>
            <w:shd w:val="clear" w:color="auto" w:fill="F8CAAC"/>
          </w:tcPr>
          <w:p w:rsidR="00E06A3B" w:rsidRDefault="00285521">
            <w:pPr>
              <w:pStyle w:val="TableParagraph"/>
              <w:spacing w:before="110"/>
              <w:ind w:left="80" w:right="75"/>
              <w:jc w:val="center"/>
              <w:rPr>
                <w:b/>
                <w:sz w:val="20"/>
              </w:rPr>
            </w:pPr>
            <w:r>
              <w:rPr>
                <w:b/>
                <w:spacing w:val="-2"/>
                <w:sz w:val="20"/>
              </w:rPr>
              <w:t>REGISTRO</w:t>
            </w:r>
          </w:p>
        </w:tc>
        <w:tc>
          <w:tcPr>
            <w:tcW w:w="598" w:type="dxa"/>
            <w:shd w:val="clear" w:color="auto" w:fill="F8CAAC"/>
          </w:tcPr>
          <w:p w:rsidR="00E06A3B" w:rsidRDefault="00285521">
            <w:pPr>
              <w:pStyle w:val="TableParagraph"/>
              <w:spacing w:line="225" w:lineRule="exact"/>
              <w:ind w:left="13" w:right="10"/>
              <w:jc w:val="center"/>
              <w:rPr>
                <w:b/>
                <w:sz w:val="20"/>
              </w:rPr>
            </w:pPr>
            <w:r>
              <w:rPr>
                <w:b/>
                <w:spacing w:val="-5"/>
                <w:sz w:val="20"/>
              </w:rPr>
              <w:t>TIP</w:t>
            </w:r>
          </w:p>
          <w:p w:rsidR="00E06A3B" w:rsidRDefault="00285521">
            <w:pPr>
              <w:pStyle w:val="TableParagraph"/>
              <w:spacing w:before="1" w:line="215" w:lineRule="exact"/>
              <w:ind w:left="13" w:right="10"/>
              <w:jc w:val="center"/>
              <w:rPr>
                <w:b/>
                <w:sz w:val="20"/>
              </w:rPr>
            </w:pPr>
            <w:r>
              <w:rPr>
                <w:b/>
                <w:spacing w:val="-10"/>
                <w:sz w:val="20"/>
              </w:rPr>
              <w:t>O</w:t>
            </w:r>
          </w:p>
        </w:tc>
        <w:tc>
          <w:tcPr>
            <w:tcW w:w="1169" w:type="dxa"/>
            <w:shd w:val="clear" w:color="auto" w:fill="F8CAAC"/>
          </w:tcPr>
          <w:p w:rsidR="00E06A3B" w:rsidRDefault="00285521">
            <w:pPr>
              <w:pStyle w:val="TableParagraph"/>
              <w:spacing w:line="225" w:lineRule="exact"/>
              <w:ind w:left="20" w:right="9"/>
              <w:jc w:val="center"/>
              <w:rPr>
                <w:b/>
                <w:sz w:val="20"/>
              </w:rPr>
            </w:pPr>
            <w:r>
              <w:rPr>
                <w:b/>
                <w:spacing w:val="-2"/>
                <w:sz w:val="20"/>
              </w:rPr>
              <w:t>CALIFICA</w:t>
            </w:r>
          </w:p>
          <w:p w:rsidR="00E06A3B" w:rsidRDefault="00285521">
            <w:pPr>
              <w:pStyle w:val="TableParagraph"/>
              <w:spacing w:before="1" w:line="215" w:lineRule="exact"/>
              <w:ind w:left="20" w:right="14"/>
              <w:jc w:val="center"/>
              <w:rPr>
                <w:b/>
                <w:sz w:val="20"/>
              </w:rPr>
            </w:pPr>
            <w:r>
              <w:rPr>
                <w:b/>
                <w:spacing w:val="-4"/>
                <w:sz w:val="20"/>
              </w:rPr>
              <w:t>CIÓN</w:t>
            </w:r>
          </w:p>
        </w:tc>
        <w:tc>
          <w:tcPr>
            <w:tcW w:w="1172" w:type="dxa"/>
            <w:shd w:val="clear" w:color="auto" w:fill="F8CAAC"/>
          </w:tcPr>
          <w:p w:rsidR="00E06A3B" w:rsidRDefault="00285521">
            <w:pPr>
              <w:pStyle w:val="TableParagraph"/>
              <w:spacing w:before="110"/>
              <w:ind w:left="16" w:right="10"/>
              <w:jc w:val="center"/>
              <w:rPr>
                <w:b/>
                <w:sz w:val="20"/>
              </w:rPr>
            </w:pPr>
            <w:r>
              <w:rPr>
                <w:b/>
                <w:spacing w:val="-2"/>
                <w:sz w:val="20"/>
              </w:rPr>
              <w:t>TOTAL</w:t>
            </w:r>
          </w:p>
        </w:tc>
        <w:tc>
          <w:tcPr>
            <w:tcW w:w="3408" w:type="dxa"/>
            <w:shd w:val="clear" w:color="auto" w:fill="F8CAAC"/>
          </w:tcPr>
          <w:p w:rsidR="00E06A3B" w:rsidRDefault="00285521">
            <w:pPr>
              <w:pStyle w:val="TableParagraph"/>
              <w:spacing w:line="225" w:lineRule="exact"/>
              <w:ind w:left="4"/>
              <w:jc w:val="center"/>
              <w:rPr>
                <w:b/>
                <w:sz w:val="20"/>
              </w:rPr>
            </w:pPr>
            <w:r>
              <w:rPr>
                <w:b/>
                <w:spacing w:val="-2"/>
                <w:sz w:val="20"/>
              </w:rPr>
              <w:t>OBSERVACIONES</w:t>
            </w:r>
          </w:p>
        </w:tc>
      </w:tr>
      <w:tr w:rsidR="00E06A3B" w:rsidTr="008B6B8A">
        <w:trPr>
          <w:trHeight w:val="1003"/>
        </w:trPr>
        <w:tc>
          <w:tcPr>
            <w:tcW w:w="567" w:type="dxa"/>
          </w:tcPr>
          <w:p w:rsidR="00E06A3B" w:rsidRDefault="00E06A3B">
            <w:pPr>
              <w:pStyle w:val="TableParagraph"/>
              <w:spacing w:before="143"/>
              <w:rPr>
                <w:sz w:val="20"/>
              </w:rPr>
            </w:pPr>
          </w:p>
          <w:p w:rsidR="00E06A3B" w:rsidRDefault="00285521">
            <w:pPr>
              <w:pStyle w:val="TableParagraph"/>
              <w:ind w:left="16" w:right="9"/>
              <w:jc w:val="center"/>
              <w:rPr>
                <w:rFonts w:ascii="Carlito"/>
                <w:b/>
                <w:sz w:val="20"/>
              </w:rPr>
            </w:pPr>
            <w:r>
              <w:rPr>
                <w:rFonts w:ascii="Carlito"/>
                <w:b/>
                <w:spacing w:val="-5"/>
                <w:sz w:val="20"/>
              </w:rPr>
              <w:t>16</w:t>
            </w:r>
          </w:p>
        </w:tc>
        <w:tc>
          <w:tcPr>
            <w:tcW w:w="2669" w:type="dxa"/>
          </w:tcPr>
          <w:p w:rsidR="00E06A3B" w:rsidRDefault="00285521">
            <w:pPr>
              <w:pStyle w:val="TableParagraph"/>
              <w:tabs>
                <w:tab w:val="left" w:pos="1443"/>
                <w:tab w:val="left" w:pos="1920"/>
              </w:tabs>
              <w:spacing w:before="30"/>
              <w:ind w:left="69" w:right="63"/>
              <w:rPr>
                <w:b/>
                <w:sz w:val="20"/>
              </w:rPr>
            </w:pPr>
            <w:r>
              <w:rPr>
                <w:b/>
                <w:spacing w:val="-4"/>
                <w:sz w:val="20"/>
              </w:rPr>
              <w:t>¿Los</w:t>
            </w:r>
            <w:r>
              <w:rPr>
                <w:b/>
                <w:sz w:val="20"/>
              </w:rPr>
              <w:tab/>
            </w:r>
            <w:r>
              <w:rPr>
                <w:b/>
                <w:spacing w:val="-2"/>
                <w:sz w:val="20"/>
              </w:rPr>
              <w:t>hechos económicos</w:t>
            </w:r>
            <w:r>
              <w:rPr>
                <w:b/>
                <w:sz w:val="20"/>
              </w:rPr>
              <w:tab/>
            </w:r>
            <w:r>
              <w:rPr>
                <w:b/>
                <w:sz w:val="20"/>
              </w:rPr>
              <w:tab/>
            </w:r>
            <w:r>
              <w:rPr>
                <w:b/>
                <w:spacing w:val="-6"/>
                <w:sz w:val="20"/>
              </w:rPr>
              <w:t xml:space="preserve">se </w:t>
            </w:r>
            <w:r>
              <w:rPr>
                <w:b/>
                <w:spacing w:val="-2"/>
                <w:sz w:val="20"/>
              </w:rPr>
              <w:t>contabilizan cronológicamente?</w:t>
            </w:r>
          </w:p>
        </w:tc>
        <w:tc>
          <w:tcPr>
            <w:tcW w:w="598" w:type="dxa"/>
          </w:tcPr>
          <w:p w:rsidR="00E06A3B" w:rsidRDefault="00E06A3B">
            <w:pPr>
              <w:pStyle w:val="TableParagraph"/>
              <w:spacing w:before="143"/>
              <w:rPr>
                <w:sz w:val="20"/>
              </w:rPr>
            </w:pPr>
          </w:p>
          <w:p w:rsidR="00E06A3B" w:rsidRDefault="00285521">
            <w:pPr>
              <w:pStyle w:val="TableParagraph"/>
              <w:spacing w:before="1"/>
              <w:ind w:left="13" w:right="13"/>
              <w:jc w:val="center"/>
              <w:rPr>
                <w:b/>
                <w:sz w:val="20"/>
              </w:rPr>
            </w:pPr>
            <w:r>
              <w:rPr>
                <w:b/>
                <w:spacing w:val="-5"/>
                <w:sz w:val="20"/>
              </w:rPr>
              <w:t>Ex</w:t>
            </w:r>
          </w:p>
        </w:tc>
        <w:tc>
          <w:tcPr>
            <w:tcW w:w="1169" w:type="dxa"/>
          </w:tcPr>
          <w:p w:rsidR="00E06A3B" w:rsidRDefault="00E06A3B">
            <w:pPr>
              <w:pStyle w:val="TableParagraph"/>
              <w:spacing w:before="146"/>
              <w:rPr>
                <w:sz w:val="20"/>
              </w:rPr>
            </w:pPr>
          </w:p>
          <w:p w:rsidR="00E06A3B" w:rsidRDefault="00285521">
            <w:pPr>
              <w:pStyle w:val="TableParagraph"/>
              <w:ind w:left="20" w:right="14"/>
              <w:jc w:val="center"/>
              <w:rPr>
                <w:sz w:val="20"/>
              </w:rPr>
            </w:pPr>
            <w:r>
              <w:rPr>
                <w:spacing w:val="-5"/>
                <w:sz w:val="20"/>
              </w:rPr>
              <w:t>SI</w:t>
            </w:r>
          </w:p>
        </w:tc>
        <w:tc>
          <w:tcPr>
            <w:tcW w:w="1172" w:type="dxa"/>
          </w:tcPr>
          <w:p w:rsidR="00E06A3B" w:rsidRDefault="00E06A3B">
            <w:pPr>
              <w:pStyle w:val="TableParagraph"/>
              <w:spacing w:before="146"/>
              <w:rPr>
                <w:sz w:val="20"/>
              </w:rPr>
            </w:pPr>
          </w:p>
          <w:p w:rsidR="00E06A3B" w:rsidRDefault="00285521">
            <w:pPr>
              <w:pStyle w:val="TableParagraph"/>
              <w:ind w:left="16" w:right="10"/>
              <w:jc w:val="center"/>
              <w:rPr>
                <w:sz w:val="20"/>
              </w:rPr>
            </w:pPr>
            <w:r>
              <w:rPr>
                <w:spacing w:val="-4"/>
                <w:sz w:val="20"/>
              </w:rPr>
              <w:t>0,30</w:t>
            </w:r>
          </w:p>
        </w:tc>
        <w:tc>
          <w:tcPr>
            <w:tcW w:w="3408" w:type="dxa"/>
          </w:tcPr>
          <w:p w:rsidR="00E06A3B" w:rsidRDefault="00285521">
            <w:pPr>
              <w:pStyle w:val="TableParagraph"/>
              <w:tabs>
                <w:tab w:val="left" w:pos="1721"/>
              </w:tabs>
              <w:spacing w:before="33"/>
              <w:ind w:left="69" w:right="62"/>
              <w:jc w:val="both"/>
              <w:rPr>
                <w:sz w:val="20"/>
              </w:rPr>
            </w:pPr>
            <w:r>
              <w:rPr>
                <w:sz w:val="20"/>
              </w:rPr>
              <w:t xml:space="preserve">Los hechos económicos se </w:t>
            </w:r>
            <w:r>
              <w:rPr>
                <w:spacing w:val="-2"/>
                <w:sz w:val="20"/>
              </w:rPr>
              <w:t>contabilizan</w:t>
            </w:r>
            <w:r>
              <w:rPr>
                <w:sz w:val="20"/>
              </w:rPr>
              <w:tab/>
            </w:r>
            <w:r>
              <w:rPr>
                <w:spacing w:val="-2"/>
                <w:sz w:val="20"/>
              </w:rPr>
              <w:t xml:space="preserve">cronológicamente </w:t>
            </w:r>
            <w:r>
              <w:rPr>
                <w:sz w:val="20"/>
              </w:rPr>
              <w:t>sobre el principio de devengo.</w:t>
            </w:r>
          </w:p>
        </w:tc>
      </w:tr>
      <w:tr w:rsidR="00E06A3B" w:rsidTr="008B6B8A">
        <w:trPr>
          <w:trHeight w:val="1397"/>
        </w:trPr>
        <w:tc>
          <w:tcPr>
            <w:tcW w:w="567" w:type="dxa"/>
          </w:tcPr>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ind w:left="16" w:right="9"/>
              <w:jc w:val="center"/>
              <w:rPr>
                <w:rFonts w:ascii="Carlito"/>
                <w:b/>
                <w:sz w:val="20"/>
              </w:rPr>
            </w:pPr>
            <w:r>
              <w:rPr>
                <w:rFonts w:ascii="Carlito"/>
                <w:b/>
                <w:spacing w:val="-5"/>
                <w:sz w:val="20"/>
              </w:rPr>
              <w:t>17</w:t>
            </w:r>
          </w:p>
        </w:tc>
        <w:tc>
          <w:tcPr>
            <w:tcW w:w="2669" w:type="dxa"/>
          </w:tcPr>
          <w:p w:rsidR="00E06A3B" w:rsidRDefault="00285521">
            <w:pPr>
              <w:pStyle w:val="TableParagraph"/>
              <w:tabs>
                <w:tab w:val="left" w:pos="1443"/>
                <w:tab w:val="left" w:pos="1621"/>
              </w:tabs>
              <w:ind w:left="69" w:right="64"/>
              <w:rPr>
                <w:b/>
                <w:sz w:val="20"/>
              </w:rPr>
            </w:pPr>
            <w:r>
              <w:rPr>
                <w:b/>
                <w:spacing w:val="-4"/>
                <w:sz w:val="20"/>
              </w:rPr>
              <w:t>¿Los</w:t>
            </w:r>
            <w:r>
              <w:rPr>
                <w:b/>
                <w:sz w:val="20"/>
              </w:rPr>
              <w:tab/>
            </w:r>
            <w:r>
              <w:rPr>
                <w:b/>
                <w:spacing w:val="-2"/>
                <w:sz w:val="20"/>
              </w:rPr>
              <w:t>hechos económicos registrados</w:t>
            </w:r>
            <w:r>
              <w:rPr>
                <w:b/>
                <w:sz w:val="20"/>
              </w:rPr>
              <w:tab/>
            </w:r>
            <w:r>
              <w:rPr>
                <w:b/>
                <w:sz w:val="20"/>
              </w:rPr>
              <w:tab/>
            </w:r>
            <w:r>
              <w:rPr>
                <w:b/>
                <w:spacing w:val="-4"/>
                <w:sz w:val="20"/>
              </w:rPr>
              <w:t>están</w:t>
            </w:r>
          </w:p>
          <w:p w:rsidR="00E06A3B" w:rsidRDefault="00285521">
            <w:pPr>
              <w:pStyle w:val="TableParagraph"/>
              <w:tabs>
                <w:tab w:val="left" w:pos="1908"/>
              </w:tabs>
              <w:spacing w:line="230" w:lineRule="exact"/>
              <w:ind w:left="69" w:right="64"/>
              <w:jc w:val="both"/>
              <w:rPr>
                <w:b/>
                <w:sz w:val="20"/>
              </w:rPr>
            </w:pPr>
            <w:r>
              <w:rPr>
                <w:b/>
                <w:spacing w:val="-2"/>
                <w:sz w:val="20"/>
              </w:rPr>
              <w:t>respaldados</w:t>
            </w:r>
            <w:r>
              <w:rPr>
                <w:b/>
                <w:sz w:val="20"/>
              </w:rPr>
              <w:tab/>
            </w:r>
            <w:r>
              <w:rPr>
                <w:b/>
                <w:spacing w:val="-6"/>
                <w:sz w:val="20"/>
              </w:rPr>
              <w:t xml:space="preserve">en </w:t>
            </w:r>
            <w:r>
              <w:rPr>
                <w:b/>
                <w:sz w:val="20"/>
              </w:rPr>
              <w:t xml:space="preserve">documentos soporte </w:t>
            </w:r>
            <w:r>
              <w:rPr>
                <w:b/>
                <w:spacing w:val="-2"/>
                <w:sz w:val="20"/>
              </w:rPr>
              <w:t>idóneos?</w:t>
            </w:r>
          </w:p>
        </w:tc>
        <w:tc>
          <w:tcPr>
            <w:tcW w:w="598" w:type="dxa"/>
          </w:tcPr>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69"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20" w:right="14"/>
              <w:jc w:val="center"/>
              <w:rPr>
                <w:sz w:val="20"/>
              </w:rPr>
            </w:pPr>
            <w:r>
              <w:rPr>
                <w:spacing w:val="-5"/>
                <w:sz w:val="20"/>
              </w:rPr>
              <w:t>SI</w:t>
            </w:r>
          </w:p>
        </w:tc>
        <w:tc>
          <w:tcPr>
            <w:tcW w:w="1172"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16" w:right="10"/>
              <w:jc w:val="center"/>
              <w:rPr>
                <w:sz w:val="20"/>
              </w:rPr>
            </w:pPr>
            <w:r>
              <w:rPr>
                <w:spacing w:val="-4"/>
                <w:sz w:val="20"/>
              </w:rPr>
              <w:t>0,30</w:t>
            </w:r>
          </w:p>
        </w:tc>
        <w:tc>
          <w:tcPr>
            <w:tcW w:w="3408" w:type="dxa"/>
          </w:tcPr>
          <w:p w:rsidR="00E06A3B" w:rsidRDefault="00E06A3B">
            <w:pPr>
              <w:pStyle w:val="TableParagraph"/>
              <w:spacing w:before="112"/>
              <w:rPr>
                <w:sz w:val="20"/>
              </w:rPr>
            </w:pPr>
          </w:p>
          <w:p w:rsidR="00E06A3B" w:rsidRDefault="00285521">
            <w:pPr>
              <w:pStyle w:val="TableParagraph"/>
              <w:ind w:left="69"/>
              <w:rPr>
                <w:sz w:val="20"/>
              </w:rPr>
            </w:pPr>
            <w:r>
              <w:rPr>
                <w:sz w:val="20"/>
              </w:rPr>
              <w:t xml:space="preserve">Cada registro cuenta con el </w:t>
            </w:r>
            <w:r w:rsidR="000D3CF0">
              <w:rPr>
                <w:sz w:val="20"/>
              </w:rPr>
              <w:t xml:space="preserve"> documento </w:t>
            </w:r>
            <w:r>
              <w:rPr>
                <w:sz w:val="20"/>
              </w:rPr>
              <w:t xml:space="preserve">soporte físico </w:t>
            </w:r>
            <w:r w:rsidR="000D3CF0">
              <w:rPr>
                <w:sz w:val="20"/>
              </w:rPr>
              <w:t xml:space="preserve">y firma del funcionario responsable </w:t>
            </w:r>
            <w:r>
              <w:rPr>
                <w:sz w:val="20"/>
              </w:rPr>
              <w:t>para determinar</w:t>
            </w:r>
            <w:r>
              <w:rPr>
                <w:spacing w:val="40"/>
                <w:sz w:val="20"/>
              </w:rPr>
              <w:t xml:space="preserve"> </w:t>
            </w:r>
            <w:r w:rsidR="000D3CF0">
              <w:rPr>
                <w:sz w:val="20"/>
              </w:rPr>
              <w:t>sus valores</w:t>
            </w:r>
            <w:r>
              <w:rPr>
                <w:sz w:val="20"/>
              </w:rPr>
              <w:t>.</w:t>
            </w:r>
          </w:p>
        </w:tc>
      </w:tr>
      <w:tr w:rsidR="00E06A3B" w:rsidTr="008B6B8A">
        <w:trPr>
          <w:trHeight w:val="1631"/>
        </w:trPr>
        <w:tc>
          <w:tcPr>
            <w:tcW w:w="567" w:type="dxa"/>
          </w:tcPr>
          <w:p w:rsidR="00E06A3B" w:rsidRDefault="00E06A3B">
            <w:pPr>
              <w:pStyle w:val="TableParagraph"/>
              <w:rPr>
                <w:sz w:val="20"/>
              </w:rPr>
            </w:pPr>
          </w:p>
          <w:p w:rsidR="00E06A3B" w:rsidRDefault="00E06A3B">
            <w:pPr>
              <w:pStyle w:val="TableParagraph"/>
              <w:spacing w:before="220"/>
              <w:rPr>
                <w:sz w:val="20"/>
              </w:rPr>
            </w:pPr>
          </w:p>
          <w:p w:rsidR="00E06A3B" w:rsidRDefault="00285521">
            <w:pPr>
              <w:pStyle w:val="TableParagraph"/>
              <w:ind w:left="16" w:right="9"/>
              <w:jc w:val="center"/>
              <w:rPr>
                <w:rFonts w:ascii="Carlito"/>
                <w:b/>
                <w:sz w:val="20"/>
              </w:rPr>
            </w:pPr>
            <w:r>
              <w:rPr>
                <w:rFonts w:ascii="Carlito"/>
                <w:b/>
                <w:spacing w:val="-5"/>
                <w:sz w:val="20"/>
              </w:rPr>
              <w:t>18</w:t>
            </w:r>
          </w:p>
        </w:tc>
        <w:tc>
          <w:tcPr>
            <w:tcW w:w="2669" w:type="dxa"/>
          </w:tcPr>
          <w:p w:rsidR="00E06A3B" w:rsidRDefault="00285521">
            <w:pPr>
              <w:pStyle w:val="TableParagraph"/>
              <w:tabs>
                <w:tab w:val="left" w:pos="1444"/>
              </w:tabs>
              <w:ind w:left="69" w:right="63"/>
              <w:rPr>
                <w:b/>
                <w:sz w:val="20"/>
              </w:rPr>
            </w:pPr>
            <w:r>
              <w:rPr>
                <w:b/>
                <w:sz w:val="20"/>
              </w:rPr>
              <w:t>¿Para</w:t>
            </w:r>
            <w:r>
              <w:rPr>
                <w:b/>
                <w:spacing w:val="40"/>
                <w:sz w:val="20"/>
              </w:rPr>
              <w:t xml:space="preserve"> </w:t>
            </w:r>
            <w:r>
              <w:rPr>
                <w:b/>
                <w:sz w:val="20"/>
              </w:rPr>
              <w:t>el</w:t>
            </w:r>
            <w:r>
              <w:rPr>
                <w:b/>
                <w:spacing w:val="40"/>
                <w:sz w:val="20"/>
              </w:rPr>
              <w:t xml:space="preserve"> </w:t>
            </w:r>
            <w:r>
              <w:rPr>
                <w:b/>
                <w:sz w:val="20"/>
              </w:rPr>
              <w:t>registro</w:t>
            </w:r>
            <w:r>
              <w:rPr>
                <w:b/>
                <w:spacing w:val="40"/>
                <w:sz w:val="20"/>
              </w:rPr>
              <w:t xml:space="preserve"> </w:t>
            </w:r>
            <w:r>
              <w:rPr>
                <w:b/>
                <w:sz w:val="20"/>
              </w:rPr>
              <w:t xml:space="preserve">de </w:t>
            </w:r>
            <w:r>
              <w:rPr>
                <w:b/>
                <w:spacing w:val="-5"/>
                <w:sz w:val="20"/>
              </w:rPr>
              <w:t>los</w:t>
            </w:r>
            <w:r>
              <w:rPr>
                <w:b/>
                <w:sz w:val="20"/>
              </w:rPr>
              <w:tab/>
            </w:r>
            <w:r>
              <w:rPr>
                <w:b/>
                <w:spacing w:val="-2"/>
                <w:sz w:val="20"/>
              </w:rPr>
              <w:t>hechos</w:t>
            </w:r>
          </w:p>
          <w:p w:rsidR="00E06A3B" w:rsidRDefault="00285521">
            <w:pPr>
              <w:pStyle w:val="TableParagraph"/>
              <w:tabs>
                <w:tab w:val="left" w:pos="1920"/>
              </w:tabs>
              <w:spacing w:line="229" w:lineRule="exact"/>
              <w:ind w:left="69"/>
              <w:rPr>
                <w:b/>
                <w:sz w:val="20"/>
              </w:rPr>
            </w:pPr>
            <w:r>
              <w:rPr>
                <w:b/>
                <w:spacing w:val="-2"/>
                <w:sz w:val="20"/>
              </w:rPr>
              <w:t>económicos,</w:t>
            </w:r>
            <w:r>
              <w:rPr>
                <w:b/>
                <w:sz w:val="20"/>
              </w:rPr>
              <w:tab/>
            </w:r>
            <w:r>
              <w:rPr>
                <w:b/>
                <w:spacing w:val="-5"/>
                <w:sz w:val="20"/>
              </w:rPr>
              <w:t>se</w:t>
            </w:r>
          </w:p>
          <w:p w:rsidR="00E06A3B" w:rsidRDefault="00285521">
            <w:pPr>
              <w:pStyle w:val="TableParagraph"/>
              <w:tabs>
                <w:tab w:val="left" w:pos="1854"/>
                <w:tab w:val="left" w:pos="1908"/>
              </w:tabs>
              <w:spacing w:line="230" w:lineRule="exact"/>
              <w:ind w:left="69" w:right="64"/>
              <w:rPr>
                <w:b/>
                <w:sz w:val="20"/>
              </w:rPr>
            </w:pPr>
            <w:r>
              <w:rPr>
                <w:b/>
                <w:spacing w:val="-2"/>
                <w:sz w:val="20"/>
              </w:rPr>
              <w:t>elaboran</w:t>
            </w:r>
            <w:r>
              <w:rPr>
                <w:b/>
                <w:sz w:val="20"/>
              </w:rPr>
              <w:tab/>
            </w:r>
            <w:r>
              <w:rPr>
                <w:b/>
                <w:spacing w:val="-4"/>
                <w:sz w:val="20"/>
              </w:rPr>
              <w:t xml:space="preserve">los </w:t>
            </w:r>
            <w:r>
              <w:rPr>
                <w:b/>
                <w:spacing w:val="-2"/>
                <w:sz w:val="20"/>
              </w:rPr>
              <w:t>respectivos comprobantes</w:t>
            </w:r>
            <w:r>
              <w:rPr>
                <w:b/>
                <w:sz w:val="20"/>
              </w:rPr>
              <w:tab/>
            </w:r>
            <w:r>
              <w:rPr>
                <w:b/>
                <w:sz w:val="20"/>
              </w:rPr>
              <w:tab/>
            </w:r>
            <w:r>
              <w:rPr>
                <w:b/>
                <w:spacing w:val="-6"/>
                <w:sz w:val="20"/>
              </w:rPr>
              <w:t xml:space="preserve">de </w:t>
            </w:r>
            <w:r>
              <w:rPr>
                <w:b/>
                <w:spacing w:val="-2"/>
                <w:sz w:val="20"/>
              </w:rPr>
              <w:t>contabilidad?</w:t>
            </w:r>
          </w:p>
        </w:tc>
        <w:tc>
          <w:tcPr>
            <w:tcW w:w="598" w:type="dxa"/>
          </w:tcPr>
          <w:p w:rsidR="00E06A3B" w:rsidRDefault="00E06A3B">
            <w:pPr>
              <w:pStyle w:val="TableParagraph"/>
              <w:rPr>
                <w:sz w:val="20"/>
              </w:rPr>
            </w:pPr>
          </w:p>
          <w:p w:rsidR="00E06A3B" w:rsidRDefault="00E06A3B">
            <w:pPr>
              <w:pStyle w:val="TableParagraph"/>
              <w:spacing w:before="223"/>
              <w:rPr>
                <w:sz w:val="20"/>
              </w:rPr>
            </w:pPr>
          </w:p>
          <w:p w:rsidR="00E06A3B" w:rsidRDefault="00285521">
            <w:pPr>
              <w:pStyle w:val="TableParagraph"/>
              <w:ind w:left="13" w:right="13"/>
              <w:jc w:val="center"/>
              <w:rPr>
                <w:b/>
                <w:sz w:val="20"/>
              </w:rPr>
            </w:pPr>
            <w:r>
              <w:rPr>
                <w:b/>
                <w:spacing w:val="-5"/>
                <w:sz w:val="20"/>
              </w:rPr>
              <w:t>Ex</w:t>
            </w:r>
          </w:p>
        </w:tc>
        <w:tc>
          <w:tcPr>
            <w:tcW w:w="1169" w:type="dxa"/>
          </w:tcPr>
          <w:p w:rsidR="00E06A3B" w:rsidRDefault="00E06A3B">
            <w:pPr>
              <w:pStyle w:val="TableParagraph"/>
              <w:rPr>
                <w:sz w:val="20"/>
              </w:rPr>
            </w:pPr>
          </w:p>
          <w:p w:rsidR="00E06A3B" w:rsidRDefault="00E06A3B">
            <w:pPr>
              <w:pStyle w:val="TableParagraph"/>
              <w:spacing w:before="225"/>
              <w:rPr>
                <w:sz w:val="20"/>
              </w:rPr>
            </w:pPr>
          </w:p>
          <w:p w:rsidR="00E06A3B" w:rsidRDefault="00285521">
            <w:pPr>
              <w:pStyle w:val="TableParagraph"/>
              <w:spacing w:before="1"/>
              <w:ind w:left="20" w:right="14"/>
              <w:jc w:val="center"/>
              <w:rPr>
                <w:sz w:val="20"/>
              </w:rPr>
            </w:pPr>
            <w:r>
              <w:rPr>
                <w:spacing w:val="-5"/>
                <w:sz w:val="20"/>
              </w:rPr>
              <w:t>SI</w:t>
            </w:r>
          </w:p>
        </w:tc>
        <w:tc>
          <w:tcPr>
            <w:tcW w:w="1172" w:type="dxa"/>
          </w:tcPr>
          <w:p w:rsidR="00E06A3B" w:rsidRDefault="00E06A3B">
            <w:pPr>
              <w:pStyle w:val="TableParagraph"/>
              <w:rPr>
                <w:sz w:val="20"/>
              </w:rPr>
            </w:pPr>
          </w:p>
          <w:p w:rsidR="00E06A3B" w:rsidRDefault="00E06A3B">
            <w:pPr>
              <w:pStyle w:val="TableParagraph"/>
              <w:spacing w:before="225"/>
              <w:rPr>
                <w:sz w:val="20"/>
              </w:rPr>
            </w:pPr>
          </w:p>
          <w:p w:rsidR="00E06A3B" w:rsidRDefault="00285521">
            <w:pPr>
              <w:pStyle w:val="TableParagraph"/>
              <w:spacing w:before="1"/>
              <w:ind w:left="16" w:right="10"/>
              <w:jc w:val="center"/>
              <w:rPr>
                <w:sz w:val="20"/>
              </w:rPr>
            </w:pPr>
            <w:r>
              <w:rPr>
                <w:spacing w:val="-4"/>
                <w:sz w:val="20"/>
              </w:rPr>
              <w:t>0,30</w:t>
            </w:r>
          </w:p>
        </w:tc>
        <w:tc>
          <w:tcPr>
            <w:tcW w:w="3408" w:type="dxa"/>
          </w:tcPr>
          <w:p w:rsidR="00E06A3B" w:rsidRDefault="00285521">
            <w:pPr>
              <w:pStyle w:val="TableParagraph"/>
              <w:spacing w:before="227"/>
              <w:ind w:left="69" w:right="66"/>
              <w:jc w:val="both"/>
              <w:rPr>
                <w:sz w:val="20"/>
              </w:rPr>
            </w:pPr>
            <w:r>
              <w:rPr>
                <w:sz w:val="20"/>
              </w:rPr>
              <w:t xml:space="preserve">El registro de los hechos económicos son registrados en los diferentes tipos de comprobantes </w:t>
            </w:r>
            <w:r>
              <w:rPr>
                <w:spacing w:val="-2"/>
                <w:sz w:val="20"/>
              </w:rPr>
              <w:t>contables.</w:t>
            </w:r>
          </w:p>
        </w:tc>
      </w:tr>
      <w:tr w:rsidR="00E06A3B" w:rsidTr="008B6B8A">
        <w:trPr>
          <w:trHeight w:val="1863"/>
        </w:trPr>
        <w:tc>
          <w:tcPr>
            <w:tcW w:w="567"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spacing w:before="1"/>
              <w:ind w:left="16" w:right="9"/>
              <w:jc w:val="center"/>
              <w:rPr>
                <w:rFonts w:ascii="Carlito"/>
                <w:b/>
                <w:sz w:val="20"/>
              </w:rPr>
            </w:pPr>
            <w:r>
              <w:rPr>
                <w:rFonts w:ascii="Carlito"/>
                <w:b/>
                <w:spacing w:val="-5"/>
                <w:sz w:val="20"/>
              </w:rPr>
              <w:t>19</w:t>
            </w:r>
          </w:p>
        </w:tc>
        <w:tc>
          <w:tcPr>
            <w:tcW w:w="2669" w:type="dxa"/>
          </w:tcPr>
          <w:p w:rsidR="00E06A3B" w:rsidRDefault="00285521">
            <w:pPr>
              <w:pStyle w:val="TableParagraph"/>
              <w:tabs>
                <w:tab w:val="left" w:pos="956"/>
                <w:tab w:val="left" w:pos="1908"/>
              </w:tabs>
              <w:spacing w:before="110"/>
              <w:ind w:left="69" w:right="62"/>
              <w:rPr>
                <w:b/>
                <w:sz w:val="20"/>
              </w:rPr>
            </w:pPr>
            <w:r>
              <w:rPr>
                <w:b/>
                <w:spacing w:val="-4"/>
                <w:sz w:val="20"/>
              </w:rPr>
              <w:t>¿Los</w:t>
            </w:r>
            <w:r>
              <w:rPr>
                <w:b/>
                <w:sz w:val="20"/>
              </w:rPr>
              <w:tab/>
            </w:r>
            <w:r>
              <w:rPr>
                <w:b/>
                <w:spacing w:val="-2"/>
                <w:sz w:val="20"/>
              </w:rPr>
              <w:t>libros</w:t>
            </w:r>
            <w:r>
              <w:rPr>
                <w:b/>
                <w:sz w:val="20"/>
              </w:rPr>
              <w:tab/>
            </w:r>
            <w:r>
              <w:rPr>
                <w:b/>
                <w:spacing w:val="-54"/>
                <w:sz w:val="20"/>
              </w:rPr>
              <w:t xml:space="preserve"> </w:t>
            </w:r>
            <w:r>
              <w:rPr>
                <w:b/>
                <w:spacing w:val="-6"/>
                <w:sz w:val="20"/>
              </w:rPr>
              <w:t xml:space="preserve">de </w:t>
            </w:r>
            <w:r>
              <w:rPr>
                <w:b/>
                <w:spacing w:val="-2"/>
                <w:sz w:val="20"/>
              </w:rPr>
              <w:t>contabilidad</w:t>
            </w:r>
            <w:r>
              <w:rPr>
                <w:b/>
                <w:sz w:val="20"/>
              </w:rPr>
              <w:tab/>
            </w:r>
            <w:r>
              <w:rPr>
                <w:b/>
                <w:spacing w:val="-43"/>
                <w:sz w:val="20"/>
              </w:rPr>
              <w:t xml:space="preserve"> </w:t>
            </w:r>
            <w:r>
              <w:rPr>
                <w:b/>
                <w:spacing w:val="-4"/>
                <w:sz w:val="20"/>
              </w:rPr>
              <w:t xml:space="preserve">se </w:t>
            </w:r>
            <w:r>
              <w:rPr>
                <w:b/>
                <w:spacing w:val="-2"/>
                <w:sz w:val="20"/>
              </w:rPr>
              <w:t>encuentran debidamente soportados</w:t>
            </w:r>
            <w:r>
              <w:rPr>
                <w:b/>
                <w:sz w:val="20"/>
              </w:rPr>
              <w:tab/>
            </w:r>
            <w:r>
              <w:rPr>
                <w:b/>
                <w:spacing w:val="-5"/>
                <w:sz w:val="20"/>
              </w:rPr>
              <w:t>en</w:t>
            </w:r>
          </w:p>
          <w:p w:rsidR="00E06A3B" w:rsidRDefault="00285521">
            <w:pPr>
              <w:pStyle w:val="TableParagraph"/>
              <w:tabs>
                <w:tab w:val="left" w:pos="1908"/>
              </w:tabs>
              <w:ind w:left="69" w:right="64"/>
              <w:rPr>
                <w:b/>
                <w:sz w:val="20"/>
              </w:rPr>
            </w:pPr>
            <w:r>
              <w:rPr>
                <w:b/>
                <w:spacing w:val="-2"/>
                <w:sz w:val="20"/>
              </w:rPr>
              <w:t>comprobantes</w:t>
            </w:r>
            <w:r>
              <w:rPr>
                <w:b/>
                <w:sz w:val="20"/>
              </w:rPr>
              <w:tab/>
            </w:r>
            <w:r>
              <w:rPr>
                <w:b/>
                <w:spacing w:val="-6"/>
                <w:sz w:val="20"/>
              </w:rPr>
              <w:t xml:space="preserve">de </w:t>
            </w:r>
            <w:r>
              <w:rPr>
                <w:b/>
                <w:spacing w:val="-2"/>
                <w:sz w:val="20"/>
              </w:rPr>
              <w:t>contabilidad?</w:t>
            </w:r>
          </w:p>
        </w:tc>
        <w:tc>
          <w:tcPr>
            <w:tcW w:w="598"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6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20" w:right="14"/>
              <w:jc w:val="center"/>
              <w:rPr>
                <w:sz w:val="20"/>
              </w:rPr>
            </w:pPr>
            <w:r>
              <w:rPr>
                <w:spacing w:val="-5"/>
                <w:sz w:val="20"/>
              </w:rPr>
              <w:t>SI</w:t>
            </w:r>
          </w:p>
        </w:tc>
        <w:tc>
          <w:tcPr>
            <w:tcW w:w="11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6" w:right="10"/>
              <w:jc w:val="center"/>
              <w:rPr>
                <w:sz w:val="20"/>
              </w:rPr>
            </w:pPr>
            <w:r>
              <w:rPr>
                <w:spacing w:val="-4"/>
                <w:sz w:val="20"/>
              </w:rPr>
              <w:t>0,30</w:t>
            </w:r>
          </w:p>
        </w:tc>
        <w:tc>
          <w:tcPr>
            <w:tcW w:w="3408" w:type="dxa"/>
          </w:tcPr>
          <w:p w:rsidR="00E06A3B" w:rsidRDefault="00285521" w:rsidP="00001C18">
            <w:pPr>
              <w:pStyle w:val="TableParagraph"/>
              <w:ind w:left="69" w:right="63"/>
              <w:jc w:val="both"/>
              <w:rPr>
                <w:sz w:val="20"/>
              </w:rPr>
            </w:pPr>
            <w:r>
              <w:rPr>
                <w:sz w:val="20"/>
              </w:rPr>
              <w:t xml:space="preserve">La información contable registrada </w:t>
            </w:r>
            <w:r w:rsidR="00FF5DBD">
              <w:rPr>
                <w:sz w:val="20"/>
              </w:rPr>
              <w:t xml:space="preserve">en los libros de contabilidad, </w:t>
            </w:r>
            <w:r>
              <w:rPr>
                <w:sz w:val="20"/>
              </w:rPr>
              <w:t xml:space="preserve">está </w:t>
            </w:r>
            <w:r w:rsidR="00FF5DBD">
              <w:rPr>
                <w:sz w:val="20"/>
              </w:rPr>
              <w:t>soportada</w:t>
            </w:r>
            <w:r>
              <w:rPr>
                <w:sz w:val="20"/>
              </w:rPr>
              <w:t xml:space="preserve"> en diferentes tipos de comprobantes contables acompañados de los soportes correspondientes al tipo de operación financiera y contable que se realice.</w:t>
            </w:r>
          </w:p>
        </w:tc>
      </w:tr>
      <w:tr w:rsidR="00E06A3B" w:rsidTr="008B6B8A">
        <w:trPr>
          <w:trHeight w:val="277"/>
        </w:trPr>
        <w:tc>
          <w:tcPr>
            <w:tcW w:w="567"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6" w:right="9"/>
              <w:jc w:val="center"/>
              <w:rPr>
                <w:rFonts w:ascii="Carlito"/>
                <w:b/>
                <w:sz w:val="20"/>
              </w:rPr>
            </w:pPr>
            <w:r>
              <w:rPr>
                <w:rFonts w:ascii="Carlito"/>
                <w:b/>
                <w:spacing w:val="-5"/>
                <w:sz w:val="20"/>
              </w:rPr>
              <w:t>20</w:t>
            </w:r>
          </w:p>
        </w:tc>
        <w:tc>
          <w:tcPr>
            <w:tcW w:w="2669"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tabs>
                <w:tab w:val="left" w:pos="1609"/>
              </w:tabs>
              <w:ind w:left="69" w:right="63"/>
              <w:jc w:val="both"/>
              <w:rPr>
                <w:b/>
                <w:sz w:val="20"/>
              </w:rPr>
            </w:pPr>
            <w:r>
              <w:rPr>
                <w:b/>
                <w:spacing w:val="-2"/>
                <w:sz w:val="20"/>
              </w:rPr>
              <w:t>¿Existe</w:t>
            </w:r>
            <w:r>
              <w:rPr>
                <w:b/>
                <w:sz w:val="20"/>
              </w:rPr>
              <w:tab/>
            </w:r>
            <w:r>
              <w:rPr>
                <w:b/>
                <w:spacing w:val="-2"/>
                <w:sz w:val="20"/>
              </w:rPr>
              <w:t xml:space="preserve">algún </w:t>
            </w:r>
            <w:r>
              <w:rPr>
                <w:b/>
                <w:sz w:val="20"/>
              </w:rPr>
              <w:t>mecanismo a través del cual se verifique la completitud de los registros contables?</w:t>
            </w:r>
          </w:p>
        </w:tc>
        <w:tc>
          <w:tcPr>
            <w:tcW w:w="598"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3" w:right="13"/>
              <w:jc w:val="center"/>
              <w:rPr>
                <w:b/>
                <w:sz w:val="20"/>
              </w:rPr>
            </w:pPr>
            <w:r>
              <w:rPr>
                <w:b/>
                <w:spacing w:val="-5"/>
                <w:sz w:val="20"/>
              </w:rPr>
              <w:t>Ex</w:t>
            </w:r>
          </w:p>
        </w:tc>
        <w:tc>
          <w:tcPr>
            <w:tcW w:w="116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3"/>
              <w:rPr>
                <w:sz w:val="20"/>
              </w:rPr>
            </w:pPr>
          </w:p>
          <w:p w:rsidR="00E06A3B" w:rsidRDefault="00285521">
            <w:pPr>
              <w:pStyle w:val="TableParagraph"/>
              <w:spacing w:before="1"/>
              <w:ind w:left="20" w:right="14"/>
              <w:jc w:val="center"/>
              <w:rPr>
                <w:sz w:val="20"/>
              </w:rPr>
            </w:pPr>
            <w:r>
              <w:rPr>
                <w:spacing w:val="-5"/>
                <w:sz w:val="20"/>
              </w:rPr>
              <w:t>SI</w:t>
            </w:r>
          </w:p>
        </w:tc>
        <w:tc>
          <w:tcPr>
            <w:tcW w:w="117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3"/>
              <w:rPr>
                <w:sz w:val="20"/>
              </w:rPr>
            </w:pPr>
          </w:p>
          <w:p w:rsidR="00E06A3B" w:rsidRDefault="00285521">
            <w:pPr>
              <w:pStyle w:val="TableParagraph"/>
              <w:spacing w:before="1"/>
              <w:ind w:left="16" w:right="10"/>
              <w:jc w:val="center"/>
              <w:rPr>
                <w:sz w:val="20"/>
              </w:rPr>
            </w:pPr>
            <w:r>
              <w:rPr>
                <w:spacing w:val="-4"/>
                <w:sz w:val="20"/>
              </w:rPr>
              <w:t>0,30</w:t>
            </w:r>
          </w:p>
        </w:tc>
        <w:tc>
          <w:tcPr>
            <w:tcW w:w="3408" w:type="dxa"/>
          </w:tcPr>
          <w:p w:rsidR="00001C18" w:rsidRDefault="00285521" w:rsidP="00001C18">
            <w:pPr>
              <w:pStyle w:val="TableParagraph"/>
              <w:ind w:left="69" w:right="60"/>
              <w:jc w:val="both"/>
              <w:rPr>
                <w:sz w:val="20"/>
              </w:rPr>
            </w:pPr>
            <w:r>
              <w:rPr>
                <w:sz w:val="20"/>
              </w:rPr>
              <w:t>El profesional de presupuesto constata que las operaciones contables y</w:t>
            </w:r>
            <w:r>
              <w:rPr>
                <w:spacing w:val="-3"/>
                <w:sz w:val="20"/>
              </w:rPr>
              <w:t xml:space="preserve"> </w:t>
            </w:r>
            <w:r>
              <w:rPr>
                <w:sz w:val="20"/>
              </w:rPr>
              <w:t>financieras antes de ser registradas estén debidamente soportadas</w:t>
            </w:r>
            <w:r w:rsidR="00001C18">
              <w:rPr>
                <w:sz w:val="20"/>
              </w:rPr>
              <w:t>, además a través del aplicativo HAS se lleva el consecutivo de cada transacción</w:t>
            </w:r>
            <w:r>
              <w:rPr>
                <w:sz w:val="20"/>
              </w:rPr>
              <w:t xml:space="preserve"> </w:t>
            </w:r>
            <w:r w:rsidR="00001C18">
              <w:rPr>
                <w:sz w:val="20"/>
              </w:rPr>
              <w:t xml:space="preserve">comprobante registrado </w:t>
            </w:r>
            <w:r>
              <w:rPr>
                <w:sz w:val="20"/>
              </w:rPr>
              <w:t xml:space="preserve">y al momento de ser transferidas al área de gestión documental para su archivo y custodia se </w:t>
            </w:r>
            <w:r w:rsidR="00001C18">
              <w:rPr>
                <w:sz w:val="20"/>
              </w:rPr>
              <w:t>verifican</w:t>
            </w:r>
            <w:r>
              <w:rPr>
                <w:sz w:val="20"/>
              </w:rPr>
              <w:t xml:space="preserve"> que estén </w:t>
            </w:r>
            <w:r>
              <w:rPr>
                <w:spacing w:val="-2"/>
                <w:sz w:val="20"/>
              </w:rPr>
              <w:t>completas.</w:t>
            </w:r>
          </w:p>
          <w:p w:rsidR="00001C18" w:rsidRDefault="00001C18" w:rsidP="00001C18">
            <w:pPr>
              <w:pStyle w:val="TableParagraph"/>
              <w:ind w:left="69" w:right="60"/>
              <w:jc w:val="both"/>
              <w:rPr>
                <w:sz w:val="20"/>
              </w:rPr>
            </w:pPr>
          </w:p>
        </w:tc>
      </w:tr>
    </w:tbl>
    <w:tbl>
      <w:tblPr>
        <w:tblStyle w:val="TableNormal"/>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2640"/>
        <w:gridCol w:w="593"/>
        <w:gridCol w:w="1159"/>
        <w:gridCol w:w="1162"/>
        <w:gridCol w:w="3377"/>
      </w:tblGrid>
      <w:tr w:rsidR="00AC0E5B" w:rsidTr="00AC0E5B">
        <w:trPr>
          <w:trHeight w:val="416"/>
        </w:trPr>
        <w:tc>
          <w:tcPr>
            <w:tcW w:w="430" w:type="dxa"/>
            <w:tcBorders>
              <w:top w:val="single" w:sz="4" w:space="0" w:color="auto"/>
            </w:tcBorders>
          </w:tcPr>
          <w:p w:rsidR="00AC0E5B" w:rsidRDefault="00AC0E5B" w:rsidP="00AC0E5B">
            <w:pPr>
              <w:pStyle w:val="TableParagraph"/>
              <w:rPr>
                <w:rFonts w:ascii="Times New Roman"/>
                <w:sz w:val="20"/>
              </w:rPr>
            </w:pPr>
          </w:p>
        </w:tc>
        <w:tc>
          <w:tcPr>
            <w:tcW w:w="2640" w:type="dxa"/>
            <w:tcBorders>
              <w:top w:val="single" w:sz="4" w:space="0" w:color="auto"/>
            </w:tcBorders>
          </w:tcPr>
          <w:p w:rsidR="00AC0E5B" w:rsidRDefault="00AC0E5B" w:rsidP="00AC0E5B">
            <w:pPr>
              <w:pStyle w:val="TableParagraph"/>
              <w:spacing w:line="225" w:lineRule="exact"/>
              <w:ind w:left="606"/>
              <w:rPr>
                <w:b/>
                <w:sz w:val="20"/>
              </w:rPr>
            </w:pPr>
            <w:r>
              <w:rPr>
                <w:b/>
                <w:spacing w:val="-2"/>
                <w:sz w:val="20"/>
              </w:rPr>
              <w:t>MEDICIÓN INICIAL</w:t>
            </w:r>
          </w:p>
        </w:tc>
        <w:tc>
          <w:tcPr>
            <w:tcW w:w="593" w:type="dxa"/>
            <w:tcBorders>
              <w:top w:val="single" w:sz="4" w:space="0" w:color="auto"/>
            </w:tcBorders>
          </w:tcPr>
          <w:p w:rsidR="00AC0E5B" w:rsidRDefault="00AC0E5B" w:rsidP="00AC0E5B">
            <w:pPr>
              <w:pStyle w:val="TableParagraph"/>
              <w:spacing w:line="225" w:lineRule="exact"/>
              <w:ind w:left="13" w:right="10"/>
              <w:jc w:val="center"/>
              <w:rPr>
                <w:b/>
                <w:sz w:val="20"/>
              </w:rPr>
            </w:pPr>
            <w:r>
              <w:rPr>
                <w:b/>
                <w:spacing w:val="-5"/>
                <w:sz w:val="20"/>
              </w:rPr>
              <w:t>TIP</w:t>
            </w:r>
          </w:p>
          <w:p w:rsidR="00AC0E5B" w:rsidRDefault="00AC0E5B" w:rsidP="00AC0E5B">
            <w:pPr>
              <w:pStyle w:val="TableParagraph"/>
              <w:spacing w:line="215" w:lineRule="exact"/>
              <w:ind w:left="13" w:right="10"/>
              <w:jc w:val="center"/>
              <w:rPr>
                <w:b/>
                <w:sz w:val="20"/>
              </w:rPr>
            </w:pPr>
            <w:r>
              <w:rPr>
                <w:b/>
                <w:spacing w:val="-10"/>
                <w:sz w:val="20"/>
              </w:rPr>
              <w:t>O</w:t>
            </w:r>
          </w:p>
        </w:tc>
        <w:tc>
          <w:tcPr>
            <w:tcW w:w="1159" w:type="dxa"/>
            <w:tcBorders>
              <w:top w:val="single" w:sz="4" w:space="0" w:color="auto"/>
            </w:tcBorders>
          </w:tcPr>
          <w:p w:rsidR="00AC0E5B" w:rsidRDefault="00AC0E5B" w:rsidP="00AC0E5B">
            <w:pPr>
              <w:pStyle w:val="TableParagraph"/>
              <w:spacing w:line="225" w:lineRule="exact"/>
              <w:ind w:left="20" w:right="9"/>
              <w:jc w:val="center"/>
              <w:rPr>
                <w:b/>
                <w:sz w:val="20"/>
              </w:rPr>
            </w:pPr>
            <w:r>
              <w:rPr>
                <w:b/>
                <w:spacing w:val="-2"/>
                <w:sz w:val="20"/>
              </w:rPr>
              <w:t>CALIFICA</w:t>
            </w:r>
          </w:p>
          <w:p w:rsidR="00AC0E5B" w:rsidRDefault="00AC0E5B" w:rsidP="00AC0E5B">
            <w:pPr>
              <w:pStyle w:val="TableParagraph"/>
              <w:spacing w:line="215" w:lineRule="exact"/>
              <w:ind w:left="20" w:right="14"/>
              <w:jc w:val="center"/>
              <w:rPr>
                <w:b/>
                <w:sz w:val="20"/>
              </w:rPr>
            </w:pPr>
            <w:r>
              <w:rPr>
                <w:b/>
                <w:spacing w:val="-4"/>
                <w:sz w:val="20"/>
              </w:rPr>
              <w:t>CIÓN</w:t>
            </w:r>
          </w:p>
        </w:tc>
        <w:tc>
          <w:tcPr>
            <w:tcW w:w="1162" w:type="dxa"/>
            <w:tcBorders>
              <w:top w:val="single" w:sz="4" w:space="0" w:color="auto"/>
            </w:tcBorders>
          </w:tcPr>
          <w:p w:rsidR="00AC0E5B" w:rsidRDefault="00AC0E5B" w:rsidP="00AC0E5B">
            <w:pPr>
              <w:pStyle w:val="TableParagraph"/>
              <w:spacing w:before="110"/>
              <w:ind w:left="16" w:right="10"/>
              <w:jc w:val="center"/>
              <w:rPr>
                <w:b/>
                <w:sz w:val="20"/>
              </w:rPr>
            </w:pPr>
            <w:r>
              <w:rPr>
                <w:b/>
                <w:spacing w:val="-2"/>
                <w:sz w:val="20"/>
              </w:rPr>
              <w:t>TOTAL</w:t>
            </w:r>
          </w:p>
        </w:tc>
        <w:tc>
          <w:tcPr>
            <w:tcW w:w="3377" w:type="dxa"/>
            <w:tcBorders>
              <w:top w:val="single" w:sz="4" w:space="0" w:color="auto"/>
            </w:tcBorders>
          </w:tcPr>
          <w:p w:rsidR="00AC0E5B" w:rsidRDefault="00AC0E5B" w:rsidP="00AC0E5B">
            <w:pPr>
              <w:pStyle w:val="TableParagraph"/>
              <w:spacing w:line="225" w:lineRule="exact"/>
              <w:ind w:left="4"/>
              <w:jc w:val="center"/>
              <w:rPr>
                <w:b/>
                <w:sz w:val="20"/>
              </w:rPr>
            </w:pPr>
            <w:r>
              <w:rPr>
                <w:b/>
                <w:spacing w:val="-2"/>
                <w:sz w:val="20"/>
              </w:rPr>
              <w:t>OBSERVACIONES</w:t>
            </w:r>
          </w:p>
        </w:tc>
      </w:tr>
      <w:tr w:rsidR="00AC0E5B" w:rsidTr="00AC0E5B">
        <w:trPr>
          <w:trHeight w:val="1842"/>
        </w:trPr>
        <w:tc>
          <w:tcPr>
            <w:tcW w:w="430" w:type="dxa"/>
            <w:tcBorders>
              <w:top w:val="single" w:sz="4" w:space="0" w:color="auto"/>
            </w:tcBorders>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6"/>
              <w:rPr>
                <w:sz w:val="20"/>
              </w:rPr>
            </w:pPr>
          </w:p>
          <w:p w:rsidR="00AC0E5B" w:rsidRDefault="00AC0E5B" w:rsidP="00AC0E5B">
            <w:pPr>
              <w:pStyle w:val="TableParagraph"/>
              <w:ind w:left="16" w:right="9"/>
              <w:jc w:val="center"/>
              <w:rPr>
                <w:rFonts w:ascii="Carlito"/>
                <w:b/>
                <w:sz w:val="20"/>
              </w:rPr>
            </w:pPr>
            <w:r>
              <w:rPr>
                <w:rFonts w:ascii="Carlito"/>
                <w:b/>
                <w:spacing w:val="-5"/>
                <w:sz w:val="20"/>
              </w:rPr>
              <w:t>21</w:t>
            </w:r>
          </w:p>
        </w:tc>
        <w:tc>
          <w:tcPr>
            <w:tcW w:w="2640" w:type="dxa"/>
            <w:tcBorders>
              <w:top w:val="single" w:sz="4" w:space="0" w:color="auto"/>
            </w:tcBorders>
          </w:tcPr>
          <w:p w:rsidR="00AC0E5B" w:rsidRDefault="00AC0E5B" w:rsidP="00AC0E5B">
            <w:pPr>
              <w:pStyle w:val="TableParagraph"/>
              <w:tabs>
                <w:tab w:val="left" w:pos="1444"/>
              </w:tabs>
              <w:ind w:left="69" w:right="63"/>
              <w:jc w:val="both"/>
              <w:rPr>
                <w:b/>
                <w:sz w:val="20"/>
              </w:rPr>
            </w:pPr>
            <w:r>
              <w:rPr>
                <w:b/>
                <w:sz w:val="20"/>
              </w:rPr>
              <w:t xml:space="preserve">¿Los criterios de medición inicial de </w:t>
            </w:r>
            <w:r>
              <w:rPr>
                <w:b/>
                <w:spacing w:val="-5"/>
                <w:sz w:val="20"/>
              </w:rPr>
              <w:t xml:space="preserve">los </w:t>
            </w:r>
            <w:r>
              <w:rPr>
                <w:b/>
                <w:spacing w:val="-2"/>
                <w:sz w:val="20"/>
              </w:rPr>
              <w:t>hechos económicos</w:t>
            </w:r>
            <w:r>
              <w:rPr>
                <w:b/>
                <w:spacing w:val="40"/>
                <w:sz w:val="20"/>
              </w:rPr>
              <w:t xml:space="preserve"> </w:t>
            </w:r>
            <w:r>
              <w:rPr>
                <w:b/>
                <w:spacing w:val="-2"/>
                <w:sz w:val="20"/>
              </w:rPr>
              <w:t>utilizados</w:t>
            </w:r>
            <w:r>
              <w:rPr>
                <w:b/>
                <w:spacing w:val="-4"/>
                <w:sz w:val="20"/>
              </w:rPr>
              <w:t xml:space="preserve"> por </w:t>
            </w:r>
            <w:r>
              <w:rPr>
                <w:b/>
                <w:spacing w:val="-54"/>
                <w:sz w:val="20"/>
              </w:rPr>
              <w:t>la</w:t>
            </w:r>
            <w:r>
              <w:rPr>
                <w:b/>
                <w:spacing w:val="-6"/>
                <w:sz w:val="20"/>
              </w:rPr>
              <w:t xml:space="preserve"> </w:t>
            </w:r>
            <w:r>
              <w:rPr>
                <w:b/>
                <w:spacing w:val="-2"/>
                <w:sz w:val="20"/>
              </w:rPr>
              <w:t xml:space="preserve">entidad corresponden </w:t>
            </w:r>
            <w:r>
              <w:rPr>
                <w:b/>
                <w:spacing w:val="-6"/>
                <w:sz w:val="20"/>
              </w:rPr>
              <w:t xml:space="preserve">al </w:t>
            </w:r>
            <w:r>
              <w:rPr>
                <w:b/>
                <w:spacing w:val="-2"/>
                <w:sz w:val="20"/>
              </w:rPr>
              <w:t>marco</w:t>
            </w:r>
            <w:r>
              <w:rPr>
                <w:b/>
                <w:sz w:val="20"/>
              </w:rPr>
              <w:t xml:space="preserve"> </w:t>
            </w:r>
            <w:r>
              <w:rPr>
                <w:b/>
                <w:spacing w:val="-2"/>
                <w:sz w:val="20"/>
              </w:rPr>
              <w:t xml:space="preserve">normativo aplicable </w:t>
            </w:r>
            <w:r>
              <w:rPr>
                <w:b/>
                <w:spacing w:val="-10"/>
                <w:sz w:val="20"/>
              </w:rPr>
              <w:t>a</w:t>
            </w:r>
            <w:r>
              <w:rPr>
                <w:b/>
                <w:sz w:val="20"/>
              </w:rPr>
              <w:tab/>
            </w:r>
            <w:r>
              <w:rPr>
                <w:b/>
                <w:spacing w:val="-5"/>
                <w:sz w:val="20"/>
              </w:rPr>
              <w:t>la</w:t>
            </w:r>
          </w:p>
          <w:p w:rsidR="00AC0E5B" w:rsidRDefault="00AC0E5B" w:rsidP="00AC0E5B">
            <w:pPr>
              <w:pStyle w:val="TableParagraph"/>
              <w:spacing w:line="215" w:lineRule="exact"/>
              <w:ind w:left="69"/>
              <w:rPr>
                <w:b/>
                <w:sz w:val="20"/>
              </w:rPr>
            </w:pPr>
            <w:r>
              <w:rPr>
                <w:b/>
                <w:spacing w:val="-2"/>
                <w:sz w:val="20"/>
              </w:rPr>
              <w:t>entidad?</w:t>
            </w:r>
          </w:p>
        </w:tc>
        <w:tc>
          <w:tcPr>
            <w:tcW w:w="593" w:type="dxa"/>
            <w:tcBorders>
              <w:top w:val="single" w:sz="4" w:space="0" w:color="auto"/>
            </w:tcBorders>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9"/>
              <w:rPr>
                <w:sz w:val="20"/>
              </w:rPr>
            </w:pPr>
          </w:p>
          <w:p w:rsidR="00AC0E5B" w:rsidRDefault="00AC0E5B" w:rsidP="00AC0E5B">
            <w:pPr>
              <w:pStyle w:val="TableParagraph"/>
              <w:ind w:left="13" w:right="13"/>
              <w:jc w:val="center"/>
              <w:rPr>
                <w:b/>
                <w:sz w:val="20"/>
              </w:rPr>
            </w:pPr>
            <w:r>
              <w:rPr>
                <w:b/>
                <w:spacing w:val="-5"/>
                <w:sz w:val="20"/>
              </w:rPr>
              <w:t>Ex</w:t>
            </w:r>
          </w:p>
        </w:tc>
        <w:tc>
          <w:tcPr>
            <w:tcW w:w="1159" w:type="dxa"/>
            <w:tcBorders>
              <w:top w:val="single" w:sz="4" w:space="0" w:color="auto"/>
            </w:tcBorders>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1"/>
              <w:rPr>
                <w:sz w:val="20"/>
              </w:rPr>
            </w:pPr>
          </w:p>
          <w:p w:rsidR="00AC0E5B" w:rsidRDefault="00AC0E5B" w:rsidP="00AC0E5B">
            <w:pPr>
              <w:pStyle w:val="TableParagraph"/>
              <w:ind w:left="20" w:right="14"/>
              <w:jc w:val="center"/>
              <w:rPr>
                <w:sz w:val="20"/>
              </w:rPr>
            </w:pPr>
            <w:r>
              <w:rPr>
                <w:spacing w:val="-5"/>
                <w:sz w:val="20"/>
              </w:rPr>
              <w:t>SI</w:t>
            </w:r>
          </w:p>
        </w:tc>
        <w:tc>
          <w:tcPr>
            <w:tcW w:w="1162" w:type="dxa"/>
            <w:tcBorders>
              <w:top w:val="single" w:sz="4" w:space="0" w:color="auto"/>
            </w:tcBorders>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1"/>
              <w:rPr>
                <w:sz w:val="20"/>
              </w:rPr>
            </w:pPr>
          </w:p>
          <w:p w:rsidR="00AC0E5B" w:rsidRDefault="00AC0E5B" w:rsidP="00AC0E5B">
            <w:pPr>
              <w:pStyle w:val="TableParagraph"/>
              <w:ind w:left="16" w:right="10"/>
              <w:jc w:val="center"/>
              <w:rPr>
                <w:sz w:val="20"/>
              </w:rPr>
            </w:pPr>
            <w:r>
              <w:rPr>
                <w:spacing w:val="-4"/>
                <w:sz w:val="20"/>
              </w:rPr>
              <w:t>0,30</w:t>
            </w:r>
          </w:p>
        </w:tc>
        <w:tc>
          <w:tcPr>
            <w:tcW w:w="3377" w:type="dxa"/>
            <w:tcBorders>
              <w:top w:val="single" w:sz="4" w:space="0" w:color="auto"/>
            </w:tcBorders>
          </w:tcPr>
          <w:p w:rsidR="00AC0E5B" w:rsidRDefault="00AC0E5B" w:rsidP="00AC0E5B">
            <w:pPr>
              <w:pStyle w:val="TableParagraph"/>
              <w:spacing w:before="110"/>
              <w:ind w:left="69" w:right="59"/>
              <w:jc w:val="both"/>
              <w:rPr>
                <w:sz w:val="20"/>
              </w:rPr>
            </w:pPr>
            <w:r>
              <w:rPr>
                <w:sz w:val="20"/>
              </w:rPr>
              <w:t>Estos criterios son aplicados y basados de acuerdo a la</w:t>
            </w:r>
            <w:r>
              <w:rPr>
                <w:spacing w:val="80"/>
                <w:sz w:val="20"/>
              </w:rPr>
              <w:t xml:space="preserve"> </w:t>
            </w:r>
            <w:r>
              <w:rPr>
                <w:sz w:val="20"/>
              </w:rPr>
              <w:t>Resolución No. 533 de 2015 para los estados financieros de apertura (ESFA) y su continua aplicación dentro del giro normal de operaciones de la Entidad como organismo de carácter público.</w:t>
            </w:r>
          </w:p>
        </w:tc>
      </w:tr>
      <w:tr w:rsidR="00AC0E5B" w:rsidTr="00AC0E5B">
        <w:trPr>
          <w:trHeight w:val="460"/>
        </w:trPr>
        <w:tc>
          <w:tcPr>
            <w:tcW w:w="430" w:type="dxa"/>
            <w:shd w:val="clear" w:color="auto" w:fill="F8CAAC"/>
          </w:tcPr>
          <w:p w:rsidR="00AC0E5B" w:rsidRDefault="00AC0E5B" w:rsidP="00AC0E5B">
            <w:pPr>
              <w:pStyle w:val="TableParagraph"/>
              <w:rPr>
                <w:rFonts w:ascii="Times New Roman"/>
                <w:sz w:val="20"/>
              </w:rPr>
            </w:pPr>
          </w:p>
        </w:tc>
        <w:tc>
          <w:tcPr>
            <w:tcW w:w="2640" w:type="dxa"/>
            <w:shd w:val="clear" w:color="auto" w:fill="F8CAAC"/>
          </w:tcPr>
          <w:p w:rsidR="00AC0E5B" w:rsidRDefault="00AC0E5B" w:rsidP="00AC0E5B">
            <w:pPr>
              <w:pStyle w:val="TableParagraph"/>
              <w:spacing w:line="225" w:lineRule="exact"/>
              <w:ind w:left="606"/>
              <w:rPr>
                <w:b/>
                <w:sz w:val="20"/>
              </w:rPr>
            </w:pPr>
            <w:r>
              <w:rPr>
                <w:b/>
                <w:spacing w:val="-2"/>
                <w:sz w:val="20"/>
              </w:rPr>
              <w:t>MEDICIÓN POSTERIOR</w:t>
            </w:r>
          </w:p>
        </w:tc>
        <w:tc>
          <w:tcPr>
            <w:tcW w:w="593" w:type="dxa"/>
            <w:shd w:val="clear" w:color="auto" w:fill="F8CAAC"/>
          </w:tcPr>
          <w:p w:rsidR="00AC0E5B" w:rsidRDefault="00AC0E5B" w:rsidP="00AC0E5B">
            <w:pPr>
              <w:pStyle w:val="TableParagraph"/>
              <w:spacing w:line="225" w:lineRule="exact"/>
              <w:ind w:left="13" w:right="10"/>
              <w:jc w:val="center"/>
              <w:rPr>
                <w:b/>
                <w:sz w:val="20"/>
              </w:rPr>
            </w:pPr>
            <w:r>
              <w:rPr>
                <w:b/>
                <w:spacing w:val="-5"/>
                <w:sz w:val="20"/>
              </w:rPr>
              <w:t>TIP</w:t>
            </w:r>
          </w:p>
          <w:p w:rsidR="00AC0E5B" w:rsidRDefault="00AC0E5B" w:rsidP="00AC0E5B">
            <w:pPr>
              <w:pStyle w:val="TableParagraph"/>
              <w:spacing w:line="215" w:lineRule="exact"/>
              <w:ind w:left="13" w:right="10"/>
              <w:jc w:val="center"/>
              <w:rPr>
                <w:b/>
                <w:sz w:val="20"/>
              </w:rPr>
            </w:pPr>
            <w:r>
              <w:rPr>
                <w:b/>
                <w:spacing w:val="-10"/>
                <w:sz w:val="20"/>
              </w:rPr>
              <w:t>O</w:t>
            </w:r>
          </w:p>
        </w:tc>
        <w:tc>
          <w:tcPr>
            <w:tcW w:w="1159" w:type="dxa"/>
            <w:shd w:val="clear" w:color="auto" w:fill="F8CAAC"/>
          </w:tcPr>
          <w:p w:rsidR="00AC0E5B" w:rsidRDefault="00AC0E5B" w:rsidP="00AC0E5B">
            <w:pPr>
              <w:pStyle w:val="TableParagraph"/>
              <w:spacing w:line="225" w:lineRule="exact"/>
              <w:ind w:left="20" w:right="9"/>
              <w:jc w:val="center"/>
              <w:rPr>
                <w:b/>
                <w:sz w:val="20"/>
              </w:rPr>
            </w:pPr>
            <w:r>
              <w:rPr>
                <w:b/>
                <w:spacing w:val="-2"/>
                <w:sz w:val="20"/>
              </w:rPr>
              <w:t>CALIFICA</w:t>
            </w:r>
          </w:p>
          <w:p w:rsidR="00AC0E5B" w:rsidRDefault="00AC0E5B" w:rsidP="00AC0E5B">
            <w:pPr>
              <w:pStyle w:val="TableParagraph"/>
              <w:spacing w:line="215" w:lineRule="exact"/>
              <w:ind w:left="20" w:right="14"/>
              <w:jc w:val="center"/>
              <w:rPr>
                <w:b/>
                <w:sz w:val="20"/>
              </w:rPr>
            </w:pPr>
            <w:r>
              <w:rPr>
                <w:b/>
                <w:spacing w:val="-4"/>
                <w:sz w:val="20"/>
              </w:rPr>
              <w:t>CIÓN</w:t>
            </w:r>
          </w:p>
        </w:tc>
        <w:tc>
          <w:tcPr>
            <w:tcW w:w="1162" w:type="dxa"/>
            <w:shd w:val="clear" w:color="auto" w:fill="F8CAAC"/>
          </w:tcPr>
          <w:p w:rsidR="00AC0E5B" w:rsidRDefault="00AC0E5B" w:rsidP="00AC0E5B">
            <w:pPr>
              <w:pStyle w:val="TableParagraph"/>
              <w:spacing w:before="110"/>
              <w:ind w:left="16" w:right="10"/>
              <w:jc w:val="center"/>
              <w:rPr>
                <w:b/>
                <w:sz w:val="20"/>
              </w:rPr>
            </w:pPr>
            <w:r>
              <w:rPr>
                <w:b/>
                <w:spacing w:val="-2"/>
                <w:sz w:val="20"/>
              </w:rPr>
              <w:t>TOTAL</w:t>
            </w:r>
          </w:p>
        </w:tc>
        <w:tc>
          <w:tcPr>
            <w:tcW w:w="3377" w:type="dxa"/>
            <w:shd w:val="clear" w:color="auto" w:fill="F8CAAC"/>
          </w:tcPr>
          <w:p w:rsidR="00AC0E5B" w:rsidRDefault="00AC0E5B" w:rsidP="00AC0E5B">
            <w:pPr>
              <w:pStyle w:val="TableParagraph"/>
              <w:spacing w:line="225" w:lineRule="exact"/>
              <w:ind w:left="4"/>
              <w:jc w:val="center"/>
              <w:rPr>
                <w:b/>
                <w:sz w:val="20"/>
              </w:rPr>
            </w:pPr>
            <w:r>
              <w:rPr>
                <w:b/>
                <w:spacing w:val="-2"/>
                <w:sz w:val="20"/>
              </w:rPr>
              <w:t>OBSERVACIONES</w:t>
            </w:r>
          </w:p>
        </w:tc>
      </w:tr>
      <w:tr w:rsidR="00AC0E5B" w:rsidTr="00AC0E5B">
        <w:trPr>
          <w:trHeight w:val="1615"/>
        </w:trPr>
        <w:tc>
          <w:tcPr>
            <w:tcW w:w="430"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6"/>
              <w:rPr>
                <w:sz w:val="20"/>
              </w:rPr>
            </w:pPr>
          </w:p>
          <w:p w:rsidR="00AC0E5B" w:rsidRDefault="00AC0E5B" w:rsidP="00AC0E5B">
            <w:pPr>
              <w:pStyle w:val="TableParagraph"/>
              <w:ind w:left="16" w:right="9"/>
              <w:jc w:val="center"/>
              <w:rPr>
                <w:rFonts w:ascii="Carlito"/>
                <w:b/>
                <w:sz w:val="20"/>
              </w:rPr>
            </w:pPr>
            <w:r>
              <w:rPr>
                <w:rFonts w:ascii="Carlito"/>
                <w:b/>
                <w:spacing w:val="-5"/>
                <w:sz w:val="20"/>
              </w:rPr>
              <w:t>22</w:t>
            </w:r>
          </w:p>
        </w:tc>
        <w:tc>
          <w:tcPr>
            <w:tcW w:w="2640" w:type="dxa"/>
          </w:tcPr>
          <w:p w:rsidR="00AC0E5B" w:rsidRDefault="00AC0E5B" w:rsidP="00AC0E5B">
            <w:pPr>
              <w:pStyle w:val="TableParagraph"/>
              <w:tabs>
                <w:tab w:val="left" w:pos="1444"/>
              </w:tabs>
              <w:ind w:left="69" w:right="62"/>
              <w:jc w:val="both"/>
              <w:rPr>
                <w:b/>
                <w:sz w:val="20"/>
              </w:rPr>
            </w:pPr>
            <w:r>
              <w:rPr>
                <w:b/>
                <w:sz w:val="20"/>
              </w:rPr>
              <w:t xml:space="preserve">¿Se calculan, de manera adecuada, </w:t>
            </w:r>
            <w:r>
              <w:rPr>
                <w:b/>
                <w:spacing w:val="-5"/>
                <w:sz w:val="20"/>
              </w:rPr>
              <w:t>los</w:t>
            </w:r>
            <w:r>
              <w:rPr>
                <w:b/>
                <w:sz w:val="20"/>
              </w:rPr>
              <w:tab/>
            </w:r>
            <w:r>
              <w:rPr>
                <w:b/>
                <w:spacing w:val="-2"/>
                <w:sz w:val="20"/>
              </w:rPr>
              <w:t>valores</w:t>
            </w:r>
          </w:p>
          <w:p w:rsidR="00AC0E5B" w:rsidRDefault="00AC0E5B" w:rsidP="00AC0E5B">
            <w:pPr>
              <w:pStyle w:val="TableParagraph"/>
              <w:tabs>
                <w:tab w:val="left" w:pos="688"/>
                <w:tab w:val="left" w:pos="1553"/>
                <w:tab w:val="left" w:pos="1908"/>
                <w:tab w:val="left" w:pos="2030"/>
              </w:tabs>
              <w:ind w:left="69" w:right="61"/>
              <w:rPr>
                <w:b/>
                <w:sz w:val="20"/>
              </w:rPr>
            </w:pPr>
            <w:r>
              <w:rPr>
                <w:b/>
                <w:spacing w:val="-2"/>
                <w:sz w:val="20"/>
              </w:rPr>
              <w:t>correspondientes</w:t>
            </w:r>
            <w:r>
              <w:rPr>
                <w:b/>
                <w:sz w:val="20"/>
              </w:rPr>
              <w:tab/>
            </w:r>
            <w:r>
              <w:rPr>
                <w:b/>
                <w:sz w:val="20"/>
              </w:rPr>
              <w:tab/>
            </w:r>
            <w:r>
              <w:rPr>
                <w:b/>
                <w:spacing w:val="-10"/>
                <w:sz w:val="20"/>
              </w:rPr>
              <w:t xml:space="preserve">a </w:t>
            </w:r>
            <w:r>
              <w:rPr>
                <w:b/>
                <w:spacing w:val="-4"/>
                <w:sz w:val="20"/>
              </w:rPr>
              <w:t xml:space="preserve">los </w:t>
            </w:r>
            <w:r>
              <w:rPr>
                <w:b/>
                <w:spacing w:val="-2"/>
                <w:sz w:val="20"/>
              </w:rPr>
              <w:t>procesos</w:t>
            </w:r>
            <w:r>
              <w:rPr>
                <w:b/>
                <w:sz w:val="20"/>
              </w:rPr>
              <w:tab/>
            </w:r>
            <w:r>
              <w:rPr>
                <w:b/>
                <w:spacing w:val="-6"/>
                <w:sz w:val="20"/>
              </w:rPr>
              <w:t xml:space="preserve">de </w:t>
            </w:r>
            <w:r>
              <w:rPr>
                <w:b/>
                <w:spacing w:val="-2"/>
                <w:sz w:val="20"/>
              </w:rPr>
              <w:t>depreciación, amortización, agotamiento</w:t>
            </w:r>
            <w:r>
              <w:rPr>
                <w:b/>
                <w:spacing w:val="-53"/>
                <w:sz w:val="20"/>
              </w:rPr>
              <w:t xml:space="preserve"> </w:t>
            </w:r>
            <w:r>
              <w:rPr>
                <w:b/>
                <w:spacing w:val="-8"/>
                <w:sz w:val="20"/>
              </w:rPr>
              <w:t xml:space="preserve">y </w:t>
            </w:r>
            <w:r>
              <w:rPr>
                <w:b/>
                <w:spacing w:val="-2"/>
                <w:sz w:val="20"/>
              </w:rPr>
              <w:t>deterioro,</w:t>
            </w:r>
            <w:r>
              <w:rPr>
                <w:b/>
                <w:sz w:val="20"/>
              </w:rPr>
              <w:tab/>
            </w:r>
            <w:r>
              <w:rPr>
                <w:b/>
                <w:spacing w:val="-4"/>
                <w:sz w:val="20"/>
              </w:rPr>
              <w:t>según</w:t>
            </w:r>
          </w:p>
          <w:p w:rsidR="00AC0E5B" w:rsidRDefault="00AC0E5B" w:rsidP="00AC0E5B">
            <w:pPr>
              <w:pStyle w:val="TableParagraph"/>
              <w:spacing w:line="215" w:lineRule="exact"/>
              <w:ind w:left="69"/>
              <w:rPr>
                <w:b/>
                <w:sz w:val="20"/>
              </w:rPr>
            </w:pPr>
            <w:r>
              <w:rPr>
                <w:b/>
                <w:spacing w:val="-2"/>
                <w:sz w:val="20"/>
              </w:rPr>
              <w:t>aplique?</w:t>
            </w:r>
          </w:p>
        </w:tc>
        <w:tc>
          <w:tcPr>
            <w:tcW w:w="593"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9"/>
              <w:rPr>
                <w:sz w:val="20"/>
              </w:rPr>
            </w:pPr>
          </w:p>
          <w:p w:rsidR="00AC0E5B" w:rsidRDefault="00AC0E5B" w:rsidP="00AC0E5B">
            <w:pPr>
              <w:pStyle w:val="TableParagraph"/>
              <w:ind w:left="13" w:right="13"/>
              <w:jc w:val="center"/>
              <w:rPr>
                <w:b/>
                <w:sz w:val="20"/>
              </w:rPr>
            </w:pPr>
            <w:r>
              <w:rPr>
                <w:b/>
                <w:spacing w:val="-5"/>
                <w:sz w:val="20"/>
              </w:rPr>
              <w:t>Ex</w:t>
            </w:r>
          </w:p>
        </w:tc>
        <w:tc>
          <w:tcPr>
            <w:tcW w:w="1159"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1"/>
              <w:rPr>
                <w:sz w:val="20"/>
              </w:rPr>
            </w:pPr>
          </w:p>
          <w:p w:rsidR="00AC0E5B" w:rsidRDefault="00AC0E5B" w:rsidP="00AC0E5B">
            <w:pPr>
              <w:pStyle w:val="TableParagraph"/>
              <w:ind w:left="20" w:right="14"/>
              <w:jc w:val="center"/>
              <w:rPr>
                <w:sz w:val="20"/>
              </w:rPr>
            </w:pPr>
            <w:r>
              <w:rPr>
                <w:spacing w:val="-5"/>
                <w:sz w:val="20"/>
              </w:rPr>
              <w:t>SI</w:t>
            </w:r>
          </w:p>
        </w:tc>
        <w:tc>
          <w:tcPr>
            <w:tcW w:w="1162"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1"/>
              <w:rPr>
                <w:sz w:val="20"/>
              </w:rPr>
            </w:pPr>
          </w:p>
          <w:p w:rsidR="00AC0E5B" w:rsidRDefault="00AC0E5B" w:rsidP="00AC0E5B">
            <w:pPr>
              <w:pStyle w:val="TableParagraph"/>
              <w:ind w:left="16" w:right="10"/>
              <w:jc w:val="center"/>
              <w:rPr>
                <w:sz w:val="20"/>
              </w:rPr>
            </w:pPr>
            <w:r>
              <w:rPr>
                <w:spacing w:val="-4"/>
                <w:sz w:val="20"/>
              </w:rPr>
              <w:t>0,30</w:t>
            </w:r>
          </w:p>
        </w:tc>
        <w:tc>
          <w:tcPr>
            <w:tcW w:w="3377" w:type="dxa"/>
          </w:tcPr>
          <w:p w:rsidR="00AC0E5B" w:rsidRDefault="00AC0E5B" w:rsidP="00AC0E5B">
            <w:pPr>
              <w:pStyle w:val="TableParagraph"/>
              <w:ind w:left="69" w:right="65"/>
              <w:jc w:val="both"/>
              <w:rPr>
                <w:sz w:val="20"/>
              </w:rPr>
            </w:pPr>
            <w:r>
              <w:rPr>
                <w:sz w:val="20"/>
              </w:rPr>
              <w:t>Estos procesos están aplicados según la normatividad establecida internamente para la Contraloría Municipal de Neiva y parametrizada en el software contable.</w:t>
            </w:r>
          </w:p>
        </w:tc>
      </w:tr>
      <w:tr w:rsidR="00AC0E5B" w:rsidTr="00AC0E5B">
        <w:trPr>
          <w:trHeight w:val="2605"/>
        </w:trPr>
        <w:tc>
          <w:tcPr>
            <w:tcW w:w="430"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7"/>
              <w:rPr>
                <w:sz w:val="20"/>
              </w:rPr>
            </w:pPr>
          </w:p>
          <w:p w:rsidR="00AC0E5B" w:rsidRDefault="00AC0E5B" w:rsidP="00AC0E5B">
            <w:pPr>
              <w:pStyle w:val="TableParagraph"/>
              <w:ind w:left="16" w:right="9"/>
              <w:jc w:val="center"/>
              <w:rPr>
                <w:rFonts w:ascii="Carlito"/>
                <w:b/>
                <w:sz w:val="20"/>
              </w:rPr>
            </w:pPr>
            <w:r>
              <w:rPr>
                <w:rFonts w:ascii="Carlito"/>
                <w:b/>
                <w:spacing w:val="-5"/>
                <w:sz w:val="20"/>
              </w:rPr>
              <w:t>23</w:t>
            </w:r>
          </w:p>
        </w:tc>
        <w:tc>
          <w:tcPr>
            <w:tcW w:w="2640" w:type="dxa"/>
          </w:tcPr>
          <w:p w:rsidR="00AC0E5B" w:rsidRDefault="00AC0E5B" w:rsidP="00AC0E5B">
            <w:pPr>
              <w:pStyle w:val="TableParagraph"/>
              <w:tabs>
                <w:tab w:val="left" w:pos="699"/>
                <w:tab w:val="left" w:pos="1064"/>
                <w:tab w:val="left" w:pos="1386"/>
                <w:tab w:val="left" w:pos="1853"/>
              </w:tabs>
              <w:ind w:left="69" w:right="64"/>
              <w:rPr>
                <w:b/>
                <w:sz w:val="20"/>
              </w:rPr>
            </w:pPr>
            <w:r>
              <w:rPr>
                <w:b/>
                <w:spacing w:val="-4"/>
                <w:sz w:val="20"/>
              </w:rPr>
              <w:t>¿Se</w:t>
            </w:r>
            <w:r>
              <w:rPr>
                <w:b/>
                <w:sz w:val="20"/>
              </w:rPr>
              <w:t xml:space="preserve"> </w:t>
            </w:r>
            <w:r>
              <w:rPr>
                <w:b/>
                <w:spacing w:val="-2"/>
                <w:sz w:val="20"/>
              </w:rPr>
              <w:t xml:space="preserve">encuentran plenamente establecidos </w:t>
            </w:r>
            <w:r>
              <w:rPr>
                <w:b/>
                <w:spacing w:val="-4"/>
                <w:sz w:val="20"/>
              </w:rPr>
              <w:t xml:space="preserve">los </w:t>
            </w:r>
            <w:r>
              <w:rPr>
                <w:b/>
                <w:sz w:val="20"/>
              </w:rPr>
              <w:t>criterios</w:t>
            </w:r>
            <w:r>
              <w:rPr>
                <w:b/>
                <w:spacing w:val="11"/>
                <w:sz w:val="20"/>
              </w:rPr>
              <w:t xml:space="preserve"> </w:t>
            </w:r>
            <w:r>
              <w:rPr>
                <w:b/>
                <w:sz w:val="20"/>
              </w:rPr>
              <w:t>de</w:t>
            </w:r>
            <w:r>
              <w:rPr>
                <w:b/>
                <w:spacing w:val="11"/>
                <w:sz w:val="20"/>
              </w:rPr>
              <w:t xml:space="preserve"> </w:t>
            </w:r>
            <w:r>
              <w:rPr>
                <w:b/>
                <w:sz w:val="20"/>
              </w:rPr>
              <w:t>medición posterior</w:t>
            </w:r>
            <w:r>
              <w:rPr>
                <w:b/>
                <w:spacing w:val="80"/>
                <w:sz w:val="20"/>
              </w:rPr>
              <w:t xml:space="preserve"> </w:t>
            </w:r>
            <w:r>
              <w:rPr>
                <w:b/>
                <w:sz w:val="20"/>
              </w:rPr>
              <w:t>para</w:t>
            </w:r>
            <w:r>
              <w:rPr>
                <w:b/>
                <w:spacing w:val="80"/>
                <w:sz w:val="20"/>
              </w:rPr>
              <w:t xml:space="preserve"> </w:t>
            </w:r>
            <w:r>
              <w:rPr>
                <w:b/>
                <w:sz w:val="20"/>
              </w:rPr>
              <w:t>cada uno</w:t>
            </w:r>
            <w:r>
              <w:rPr>
                <w:b/>
                <w:spacing w:val="-4"/>
                <w:sz w:val="20"/>
              </w:rPr>
              <w:t xml:space="preserve"> </w:t>
            </w:r>
            <w:r>
              <w:rPr>
                <w:b/>
                <w:sz w:val="20"/>
              </w:rPr>
              <w:t>de</w:t>
            </w:r>
            <w:r>
              <w:rPr>
                <w:b/>
                <w:spacing w:val="-5"/>
                <w:sz w:val="20"/>
              </w:rPr>
              <w:t xml:space="preserve"> </w:t>
            </w:r>
            <w:r>
              <w:rPr>
                <w:b/>
                <w:sz w:val="20"/>
              </w:rPr>
              <w:t>los</w:t>
            </w:r>
            <w:r>
              <w:rPr>
                <w:b/>
                <w:spacing w:val="-2"/>
                <w:sz w:val="20"/>
              </w:rPr>
              <w:t xml:space="preserve"> </w:t>
            </w:r>
            <w:r>
              <w:rPr>
                <w:b/>
                <w:sz w:val="20"/>
              </w:rPr>
              <w:t xml:space="preserve">elementos </w:t>
            </w:r>
            <w:r>
              <w:rPr>
                <w:b/>
                <w:spacing w:val="-6"/>
                <w:sz w:val="20"/>
              </w:rPr>
              <w:t>de</w:t>
            </w:r>
            <w:r>
              <w:rPr>
                <w:b/>
                <w:sz w:val="20"/>
              </w:rPr>
              <w:tab/>
            </w:r>
            <w:r>
              <w:rPr>
                <w:b/>
                <w:spacing w:val="-4"/>
                <w:sz w:val="20"/>
              </w:rPr>
              <w:t>los</w:t>
            </w:r>
            <w:r>
              <w:rPr>
                <w:b/>
                <w:sz w:val="20"/>
              </w:rPr>
              <w:t xml:space="preserve"> </w:t>
            </w:r>
            <w:r>
              <w:rPr>
                <w:b/>
                <w:spacing w:val="-2"/>
                <w:sz w:val="20"/>
              </w:rPr>
              <w:t>estados financieros?</w:t>
            </w:r>
          </w:p>
        </w:tc>
        <w:tc>
          <w:tcPr>
            <w:tcW w:w="593"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09"/>
              <w:rPr>
                <w:sz w:val="20"/>
              </w:rPr>
            </w:pPr>
          </w:p>
          <w:p w:rsidR="00AC0E5B" w:rsidRDefault="00AC0E5B" w:rsidP="00AC0E5B">
            <w:pPr>
              <w:pStyle w:val="TableParagraph"/>
              <w:spacing w:before="1"/>
              <w:ind w:left="13" w:right="13"/>
              <w:jc w:val="center"/>
              <w:rPr>
                <w:b/>
                <w:sz w:val="20"/>
              </w:rPr>
            </w:pPr>
            <w:r>
              <w:rPr>
                <w:b/>
                <w:spacing w:val="-5"/>
                <w:sz w:val="20"/>
              </w:rPr>
              <w:t>Ex</w:t>
            </w:r>
          </w:p>
        </w:tc>
        <w:tc>
          <w:tcPr>
            <w:tcW w:w="1159"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2"/>
              <w:rPr>
                <w:sz w:val="20"/>
              </w:rPr>
            </w:pPr>
          </w:p>
          <w:p w:rsidR="00AC0E5B" w:rsidRDefault="00AC0E5B" w:rsidP="00AC0E5B">
            <w:pPr>
              <w:pStyle w:val="TableParagraph"/>
              <w:ind w:left="20" w:right="14"/>
              <w:jc w:val="center"/>
              <w:rPr>
                <w:sz w:val="20"/>
              </w:rPr>
            </w:pPr>
            <w:r>
              <w:rPr>
                <w:spacing w:val="-5"/>
                <w:sz w:val="20"/>
              </w:rPr>
              <w:t>SI</w:t>
            </w:r>
          </w:p>
        </w:tc>
        <w:tc>
          <w:tcPr>
            <w:tcW w:w="1162"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12"/>
              <w:rPr>
                <w:sz w:val="20"/>
              </w:rPr>
            </w:pPr>
          </w:p>
          <w:p w:rsidR="00AC0E5B" w:rsidRDefault="00AC0E5B" w:rsidP="00AC0E5B">
            <w:pPr>
              <w:pStyle w:val="TableParagraph"/>
              <w:ind w:left="16" w:right="10"/>
              <w:jc w:val="center"/>
              <w:rPr>
                <w:sz w:val="20"/>
              </w:rPr>
            </w:pPr>
            <w:r>
              <w:rPr>
                <w:spacing w:val="-4"/>
                <w:sz w:val="20"/>
              </w:rPr>
              <w:t>0,30</w:t>
            </w:r>
          </w:p>
        </w:tc>
        <w:tc>
          <w:tcPr>
            <w:tcW w:w="3377" w:type="dxa"/>
          </w:tcPr>
          <w:p w:rsidR="00AC0E5B" w:rsidRDefault="00AC0E5B" w:rsidP="00AC0E5B">
            <w:pPr>
              <w:pStyle w:val="TableParagraph"/>
              <w:ind w:left="69" w:right="59"/>
              <w:jc w:val="both"/>
              <w:rPr>
                <w:sz w:val="20"/>
              </w:rPr>
            </w:pPr>
            <w:r>
              <w:rPr>
                <w:sz w:val="20"/>
              </w:rPr>
              <w:t xml:space="preserve">Las condiciones para la medición posterior aplicables a las cuentas que conforman la información financiera están establecidos en el Manual de Políticas y Prácticas Contables para cuentas como: cuentas por cobrar, propiedad, planta y equipo, activos intangibles, cuentas por pagar, beneficios por terminación del vínculo laboral o </w:t>
            </w:r>
            <w:r>
              <w:rPr>
                <w:spacing w:val="-2"/>
                <w:sz w:val="20"/>
              </w:rPr>
              <w:t>contractual.</w:t>
            </w:r>
          </w:p>
        </w:tc>
      </w:tr>
      <w:tr w:rsidR="00AC0E5B" w:rsidTr="00AC0E5B">
        <w:trPr>
          <w:trHeight w:val="691"/>
        </w:trPr>
        <w:tc>
          <w:tcPr>
            <w:tcW w:w="430" w:type="dxa"/>
            <w:shd w:val="clear" w:color="auto" w:fill="F8CAAC"/>
          </w:tcPr>
          <w:p w:rsidR="00AC0E5B" w:rsidRDefault="00AC0E5B" w:rsidP="00AC0E5B">
            <w:pPr>
              <w:pStyle w:val="TableParagraph"/>
              <w:rPr>
                <w:rFonts w:ascii="Times New Roman"/>
                <w:sz w:val="20"/>
              </w:rPr>
            </w:pPr>
          </w:p>
        </w:tc>
        <w:tc>
          <w:tcPr>
            <w:tcW w:w="2640" w:type="dxa"/>
            <w:shd w:val="clear" w:color="auto" w:fill="F8CAAC"/>
          </w:tcPr>
          <w:p w:rsidR="00AC0E5B" w:rsidRDefault="00AC0E5B" w:rsidP="00AC0E5B">
            <w:pPr>
              <w:pStyle w:val="TableParagraph"/>
              <w:spacing w:line="225" w:lineRule="exact"/>
              <w:ind w:left="80" w:right="76"/>
              <w:jc w:val="center"/>
              <w:rPr>
                <w:b/>
                <w:sz w:val="20"/>
              </w:rPr>
            </w:pPr>
            <w:r>
              <w:rPr>
                <w:b/>
                <w:sz w:val="20"/>
              </w:rPr>
              <w:t>PRESENTACIÓN</w:t>
            </w:r>
            <w:r>
              <w:rPr>
                <w:b/>
                <w:spacing w:val="-14"/>
                <w:sz w:val="20"/>
              </w:rPr>
              <w:t xml:space="preserve"> </w:t>
            </w:r>
            <w:r>
              <w:rPr>
                <w:b/>
                <w:spacing w:val="-5"/>
                <w:sz w:val="20"/>
              </w:rPr>
              <w:t>DE</w:t>
            </w:r>
          </w:p>
          <w:p w:rsidR="00AC0E5B" w:rsidRDefault="00AC0E5B" w:rsidP="00AC0E5B">
            <w:pPr>
              <w:pStyle w:val="TableParagraph"/>
              <w:spacing w:line="230" w:lineRule="atLeast"/>
              <w:ind w:left="417" w:right="413" w:firstLine="3"/>
              <w:jc w:val="center"/>
              <w:rPr>
                <w:b/>
                <w:sz w:val="20"/>
              </w:rPr>
            </w:pPr>
            <w:r>
              <w:rPr>
                <w:b/>
                <w:spacing w:val="-2"/>
                <w:sz w:val="20"/>
              </w:rPr>
              <w:t>ESTADOS FINANCIEROS</w:t>
            </w:r>
          </w:p>
        </w:tc>
        <w:tc>
          <w:tcPr>
            <w:tcW w:w="593" w:type="dxa"/>
            <w:shd w:val="clear" w:color="auto" w:fill="F8CAAC"/>
          </w:tcPr>
          <w:p w:rsidR="00AC0E5B" w:rsidRDefault="00AC0E5B" w:rsidP="00AC0E5B">
            <w:pPr>
              <w:pStyle w:val="TableParagraph"/>
              <w:spacing w:before="110"/>
              <w:ind w:left="215" w:right="128" w:hanging="80"/>
              <w:rPr>
                <w:b/>
                <w:sz w:val="20"/>
              </w:rPr>
            </w:pPr>
            <w:r>
              <w:rPr>
                <w:b/>
                <w:spacing w:val="-4"/>
                <w:sz w:val="20"/>
              </w:rPr>
              <w:t xml:space="preserve">TIP </w:t>
            </w:r>
            <w:r>
              <w:rPr>
                <w:b/>
                <w:spacing w:val="-10"/>
                <w:sz w:val="20"/>
              </w:rPr>
              <w:t>O</w:t>
            </w:r>
          </w:p>
        </w:tc>
        <w:tc>
          <w:tcPr>
            <w:tcW w:w="1159" w:type="dxa"/>
            <w:shd w:val="clear" w:color="auto" w:fill="F8CAAC"/>
          </w:tcPr>
          <w:p w:rsidR="00AC0E5B" w:rsidRDefault="00AC0E5B" w:rsidP="00AC0E5B">
            <w:pPr>
              <w:pStyle w:val="TableParagraph"/>
              <w:spacing w:before="110"/>
              <w:ind w:left="328" w:hanging="216"/>
              <w:rPr>
                <w:b/>
                <w:sz w:val="20"/>
              </w:rPr>
            </w:pPr>
            <w:r>
              <w:rPr>
                <w:b/>
                <w:spacing w:val="-2"/>
                <w:sz w:val="20"/>
              </w:rPr>
              <w:t xml:space="preserve">CALIFICA </w:t>
            </w:r>
            <w:r>
              <w:rPr>
                <w:b/>
                <w:spacing w:val="-4"/>
                <w:sz w:val="20"/>
              </w:rPr>
              <w:t>CIÓN</w:t>
            </w:r>
          </w:p>
        </w:tc>
        <w:tc>
          <w:tcPr>
            <w:tcW w:w="1162" w:type="dxa"/>
            <w:shd w:val="clear" w:color="auto" w:fill="F8CAAC"/>
          </w:tcPr>
          <w:p w:rsidR="00AC0E5B" w:rsidRDefault="00AC0E5B" w:rsidP="00AC0E5B">
            <w:pPr>
              <w:pStyle w:val="TableParagraph"/>
              <w:spacing w:before="225"/>
              <w:ind w:left="16" w:right="10"/>
              <w:jc w:val="center"/>
              <w:rPr>
                <w:b/>
                <w:sz w:val="20"/>
              </w:rPr>
            </w:pPr>
            <w:r>
              <w:rPr>
                <w:b/>
                <w:spacing w:val="-2"/>
                <w:sz w:val="20"/>
              </w:rPr>
              <w:t>TOTAL</w:t>
            </w:r>
          </w:p>
        </w:tc>
        <w:tc>
          <w:tcPr>
            <w:tcW w:w="3377" w:type="dxa"/>
            <w:shd w:val="clear" w:color="auto" w:fill="F8CAAC"/>
          </w:tcPr>
          <w:p w:rsidR="00AC0E5B" w:rsidRDefault="00AC0E5B" w:rsidP="00AC0E5B">
            <w:pPr>
              <w:pStyle w:val="TableParagraph"/>
              <w:spacing w:before="110"/>
              <w:ind w:left="4"/>
              <w:jc w:val="center"/>
              <w:rPr>
                <w:b/>
                <w:sz w:val="20"/>
              </w:rPr>
            </w:pPr>
            <w:r>
              <w:rPr>
                <w:b/>
                <w:spacing w:val="-2"/>
                <w:sz w:val="20"/>
              </w:rPr>
              <w:t>OBSERVACIONES</w:t>
            </w:r>
          </w:p>
        </w:tc>
      </w:tr>
      <w:tr w:rsidR="00AC0E5B" w:rsidTr="00AC0E5B">
        <w:trPr>
          <w:trHeight w:val="1975"/>
        </w:trPr>
        <w:tc>
          <w:tcPr>
            <w:tcW w:w="430"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42"/>
              <w:rPr>
                <w:sz w:val="20"/>
              </w:rPr>
            </w:pPr>
          </w:p>
          <w:p w:rsidR="00AC0E5B" w:rsidRDefault="00AC0E5B" w:rsidP="00AC0E5B">
            <w:pPr>
              <w:pStyle w:val="TableParagraph"/>
              <w:ind w:left="16" w:right="9"/>
              <w:jc w:val="center"/>
              <w:rPr>
                <w:rFonts w:ascii="Carlito"/>
                <w:b/>
                <w:sz w:val="20"/>
              </w:rPr>
            </w:pPr>
            <w:r>
              <w:rPr>
                <w:rFonts w:ascii="Carlito"/>
                <w:b/>
                <w:spacing w:val="-5"/>
                <w:sz w:val="20"/>
              </w:rPr>
              <w:t>24</w:t>
            </w:r>
          </w:p>
        </w:tc>
        <w:tc>
          <w:tcPr>
            <w:tcW w:w="2640" w:type="dxa"/>
          </w:tcPr>
          <w:p w:rsidR="00AC0E5B" w:rsidRDefault="00AC0E5B" w:rsidP="00AC0E5B">
            <w:pPr>
              <w:pStyle w:val="TableParagraph"/>
              <w:spacing w:before="143"/>
              <w:rPr>
                <w:sz w:val="20"/>
              </w:rPr>
            </w:pPr>
          </w:p>
          <w:p w:rsidR="00AC0E5B" w:rsidRDefault="00AC0E5B" w:rsidP="00AC0E5B">
            <w:pPr>
              <w:pStyle w:val="TableParagraph"/>
              <w:tabs>
                <w:tab w:val="left" w:pos="815"/>
                <w:tab w:val="left" w:pos="1852"/>
                <w:tab w:val="left" w:pos="2033"/>
              </w:tabs>
              <w:spacing w:before="1"/>
              <w:ind w:left="69" w:right="61"/>
              <w:rPr>
                <w:b/>
                <w:sz w:val="20"/>
              </w:rPr>
            </w:pPr>
            <w:r>
              <w:rPr>
                <w:b/>
                <w:spacing w:val="-4"/>
                <w:sz w:val="20"/>
              </w:rPr>
              <w:t>¿Se</w:t>
            </w:r>
            <w:r>
              <w:rPr>
                <w:b/>
                <w:sz w:val="20"/>
              </w:rPr>
              <w:t xml:space="preserve"> </w:t>
            </w:r>
            <w:r>
              <w:rPr>
                <w:b/>
                <w:spacing w:val="-2"/>
                <w:sz w:val="20"/>
              </w:rPr>
              <w:t>elaboran</w:t>
            </w:r>
            <w:r>
              <w:rPr>
                <w:b/>
                <w:sz w:val="20"/>
              </w:rPr>
              <w:t xml:space="preserve"> </w:t>
            </w:r>
            <w:r>
              <w:rPr>
                <w:b/>
                <w:spacing w:val="-10"/>
                <w:sz w:val="20"/>
              </w:rPr>
              <w:t xml:space="preserve">y </w:t>
            </w:r>
            <w:r>
              <w:rPr>
                <w:b/>
                <w:spacing w:val="-2"/>
                <w:sz w:val="20"/>
              </w:rPr>
              <w:t xml:space="preserve">presentan oportunamente </w:t>
            </w:r>
            <w:r>
              <w:rPr>
                <w:b/>
                <w:spacing w:val="-4"/>
                <w:sz w:val="20"/>
              </w:rPr>
              <w:t xml:space="preserve">los </w:t>
            </w:r>
            <w:r>
              <w:rPr>
                <w:b/>
                <w:sz w:val="20"/>
              </w:rPr>
              <w:t>estados</w:t>
            </w:r>
            <w:r>
              <w:rPr>
                <w:b/>
                <w:spacing w:val="-4"/>
                <w:sz w:val="20"/>
              </w:rPr>
              <w:t xml:space="preserve"> </w:t>
            </w:r>
            <w:r>
              <w:rPr>
                <w:b/>
                <w:sz w:val="20"/>
              </w:rPr>
              <w:t>financieros</w:t>
            </w:r>
            <w:r>
              <w:rPr>
                <w:b/>
                <w:spacing w:val="-4"/>
                <w:sz w:val="20"/>
              </w:rPr>
              <w:t xml:space="preserve"> </w:t>
            </w:r>
            <w:r>
              <w:rPr>
                <w:b/>
                <w:sz w:val="20"/>
              </w:rPr>
              <w:t>a los</w:t>
            </w:r>
            <w:r>
              <w:rPr>
                <w:b/>
                <w:spacing w:val="80"/>
                <w:sz w:val="20"/>
              </w:rPr>
              <w:t xml:space="preserve"> </w:t>
            </w:r>
            <w:r>
              <w:rPr>
                <w:b/>
                <w:sz w:val="20"/>
              </w:rPr>
              <w:t>usuarios</w:t>
            </w:r>
            <w:r>
              <w:rPr>
                <w:b/>
                <w:spacing w:val="80"/>
                <w:sz w:val="20"/>
              </w:rPr>
              <w:t xml:space="preserve"> </w:t>
            </w:r>
            <w:r>
              <w:rPr>
                <w:b/>
                <w:sz w:val="20"/>
              </w:rPr>
              <w:t>de</w:t>
            </w:r>
            <w:r>
              <w:rPr>
                <w:b/>
                <w:spacing w:val="80"/>
                <w:sz w:val="20"/>
              </w:rPr>
              <w:t xml:space="preserve"> </w:t>
            </w:r>
            <w:r>
              <w:rPr>
                <w:b/>
                <w:sz w:val="20"/>
              </w:rPr>
              <w:t>la i</w:t>
            </w:r>
            <w:r>
              <w:rPr>
                <w:b/>
                <w:spacing w:val="-2"/>
                <w:sz w:val="20"/>
              </w:rPr>
              <w:t>nformación financiera?</w:t>
            </w:r>
          </w:p>
        </w:tc>
        <w:tc>
          <w:tcPr>
            <w:tcW w:w="593"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45"/>
              <w:rPr>
                <w:sz w:val="20"/>
              </w:rPr>
            </w:pPr>
          </w:p>
          <w:p w:rsidR="00AC0E5B" w:rsidRDefault="00AC0E5B" w:rsidP="00AC0E5B">
            <w:pPr>
              <w:pStyle w:val="TableParagraph"/>
              <w:ind w:left="13" w:right="13"/>
              <w:jc w:val="center"/>
              <w:rPr>
                <w:b/>
                <w:sz w:val="20"/>
              </w:rPr>
            </w:pPr>
            <w:r>
              <w:rPr>
                <w:b/>
                <w:spacing w:val="-5"/>
                <w:sz w:val="20"/>
              </w:rPr>
              <w:t>Ex</w:t>
            </w:r>
          </w:p>
        </w:tc>
        <w:tc>
          <w:tcPr>
            <w:tcW w:w="1159"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47"/>
              <w:rPr>
                <w:sz w:val="20"/>
              </w:rPr>
            </w:pPr>
          </w:p>
          <w:p w:rsidR="00AC0E5B" w:rsidRDefault="00AC0E5B" w:rsidP="00AC0E5B">
            <w:pPr>
              <w:pStyle w:val="TableParagraph"/>
              <w:ind w:left="20" w:right="14"/>
              <w:jc w:val="center"/>
              <w:rPr>
                <w:sz w:val="20"/>
              </w:rPr>
            </w:pPr>
            <w:r>
              <w:rPr>
                <w:spacing w:val="-5"/>
                <w:sz w:val="20"/>
              </w:rPr>
              <w:t>SI</w:t>
            </w:r>
          </w:p>
        </w:tc>
        <w:tc>
          <w:tcPr>
            <w:tcW w:w="1162" w:type="dxa"/>
          </w:tcPr>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rPr>
                <w:sz w:val="20"/>
              </w:rPr>
            </w:pPr>
          </w:p>
          <w:p w:rsidR="00AC0E5B" w:rsidRDefault="00AC0E5B" w:rsidP="00AC0E5B">
            <w:pPr>
              <w:pStyle w:val="TableParagraph"/>
              <w:spacing w:before="147"/>
              <w:rPr>
                <w:sz w:val="20"/>
              </w:rPr>
            </w:pPr>
          </w:p>
          <w:p w:rsidR="00AC0E5B" w:rsidRDefault="00AC0E5B" w:rsidP="00AC0E5B">
            <w:pPr>
              <w:pStyle w:val="TableParagraph"/>
              <w:ind w:left="16" w:right="10"/>
              <w:jc w:val="center"/>
              <w:rPr>
                <w:sz w:val="20"/>
              </w:rPr>
            </w:pPr>
            <w:r>
              <w:rPr>
                <w:spacing w:val="-4"/>
                <w:sz w:val="20"/>
              </w:rPr>
              <w:t>0,30</w:t>
            </w:r>
          </w:p>
        </w:tc>
        <w:tc>
          <w:tcPr>
            <w:tcW w:w="3377" w:type="dxa"/>
          </w:tcPr>
          <w:p w:rsidR="00AC0E5B" w:rsidRDefault="00AC0E5B" w:rsidP="00AC0E5B">
            <w:pPr>
              <w:pStyle w:val="TableParagraph"/>
              <w:spacing w:before="33"/>
              <w:ind w:left="69" w:right="61"/>
              <w:jc w:val="both"/>
              <w:rPr>
                <w:sz w:val="20"/>
              </w:rPr>
            </w:pPr>
            <w:r>
              <w:rPr>
                <w:sz w:val="20"/>
              </w:rPr>
              <w:t>Los Estados Financieros se elaboran y publican en la página web de La Contraloría Municipal de Neiva y de igual forma se cumple con los plazos establecidos por la Contaduría General de la Nación, Auditoría General de la República y cualquier otro Ente de Control que</w:t>
            </w:r>
            <w:r>
              <w:rPr>
                <w:spacing w:val="40"/>
                <w:sz w:val="20"/>
              </w:rPr>
              <w:t xml:space="preserve"> </w:t>
            </w:r>
            <w:r>
              <w:rPr>
                <w:sz w:val="20"/>
              </w:rPr>
              <w:t>lo requiera.</w:t>
            </w:r>
          </w:p>
        </w:tc>
      </w:tr>
    </w:tbl>
    <w:p w:rsidR="00E06A3B" w:rsidRDefault="00E06A3B">
      <w:pPr>
        <w:spacing w:line="225" w:lineRule="exact"/>
        <w:jc w:val="center"/>
        <w:rPr>
          <w:sz w:val="20"/>
        </w:rPr>
        <w:sectPr w:rsidR="00E06A3B">
          <w:pgSz w:w="12240" w:h="15840"/>
          <w:pgMar w:top="1980" w:right="1120" w:bottom="2160" w:left="1340" w:header="713" w:footer="1966" w:gutter="0"/>
          <w:cols w:space="720"/>
        </w:sectPr>
      </w:pPr>
    </w:p>
    <w:p w:rsidR="00E06A3B" w:rsidRDefault="00E06A3B">
      <w:pPr>
        <w:pStyle w:val="Textoindependiente"/>
        <w:spacing w:before="39"/>
        <w:rPr>
          <w:sz w:val="20"/>
        </w:rPr>
      </w:pPr>
    </w:p>
    <w:p w:rsidR="00E06A3B" w:rsidRDefault="00E06A3B">
      <w:pPr>
        <w:pStyle w:val="Textoindependiente"/>
        <w:spacing w:before="38" w:after="1"/>
        <w:rPr>
          <w:sz w:val="2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18"/>
        <w:gridCol w:w="593"/>
        <w:gridCol w:w="1159"/>
        <w:gridCol w:w="1162"/>
        <w:gridCol w:w="2384"/>
        <w:gridCol w:w="994"/>
      </w:tblGrid>
      <w:tr w:rsidR="00E06A3B" w:rsidTr="00AC0E5B">
        <w:trPr>
          <w:trHeight w:val="1379"/>
        </w:trPr>
        <w:tc>
          <w:tcPr>
            <w:tcW w:w="852" w:type="dxa"/>
            <w:tcBorders>
              <w:top w:val="single" w:sz="4" w:space="0" w:color="auto"/>
            </w:tcBorders>
          </w:tcPr>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ind w:left="16" w:right="9"/>
              <w:jc w:val="center"/>
              <w:rPr>
                <w:rFonts w:ascii="Carlito"/>
                <w:b/>
                <w:sz w:val="20"/>
              </w:rPr>
            </w:pPr>
            <w:r>
              <w:rPr>
                <w:rFonts w:ascii="Carlito"/>
                <w:b/>
                <w:spacing w:val="-5"/>
                <w:sz w:val="20"/>
              </w:rPr>
              <w:t>25</w:t>
            </w:r>
          </w:p>
        </w:tc>
        <w:tc>
          <w:tcPr>
            <w:tcW w:w="2218" w:type="dxa"/>
            <w:tcBorders>
              <w:top w:val="single" w:sz="4" w:space="0" w:color="auto"/>
            </w:tcBorders>
          </w:tcPr>
          <w:p w:rsidR="00E06A3B" w:rsidRDefault="00285521">
            <w:pPr>
              <w:pStyle w:val="TableParagraph"/>
              <w:tabs>
                <w:tab w:val="left" w:pos="1610"/>
              </w:tabs>
              <w:spacing w:line="224" w:lineRule="exact"/>
              <w:ind w:left="69"/>
              <w:jc w:val="both"/>
              <w:rPr>
                <w:b/>
                <w:sz w:val="20"/>
              </w:rPr>
            </w:pPr>
            <w:r>
              <w:rPr>
                <w:b/>
                <w:spacing w:val="-4"/>
                <w:sz w:val="20"/>
              </w:rPr>
              <w:t>¿Las</w:t>
            </w:r>
            <w:r>
              <w:rPr>
                <w:b/>
                <w:sz w:val="20"/>
              </w:rPr>
              <w:tab/>
            </w:r>
            <w:r>
              <w:rPr>
                <w:b/>
                <w:spacing w:val="-2"/>
                <w:sz w:val="20"/>
              </w:rPr>
              <w:t>cifras</w:t>
            </w:r>
          </w:p>
          <w:p w:rsidR="00E06A3B" w:rsidRDefault="00285521">
            <w:pPr>
              <w:pStyle w:val="TableParagraph"/>
              <w:spacing w:line="230" w:lineRule="exact"/>
              <w:ind w:left="69" w:right="64"/>
              <w:jc w:val="both"/>
              <w:rPr>
                <w:b/>
                <w:sz w:val="20"/>
              </w:rPr>
            </w:pPr>
            <w:r>
              <w:rPr>
                <w:b/>
                <w:sz w:val="20"/>
              </w:rPr>
              <w:t>contenidas en los estados financieros coinciden con los saldos de los libros de contabilidad?</w:t>
            </w:r>
          </w:p>
        </w:tc>
        <w:tc>
          <w:tcPr>
            <w:tcW w:w="593" w:type="dxa"/>
            <w:tcBorders>
              <w:top w:val="single" w:sz="4" w:space="0" w:color="auto"/>
            </w:tcBorders>
          </w:tcPr>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59" w:type="dxa"/>
            <w:tcBorders>
              <w:top w:val="single" w:sz="4" w:space="0" w:color="auto"/>
            </w:tcBorders>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spacing w:before="1"/>
              <w:ind w:right="475"/>
              <w:jc w:val="right"/>
              <w:rPr>
                <w:sz w:val="20"/>
              </w:rPr>
            </w:pPr>
            <w:r>
              <w:rPr>
                <w:spacing w:val="-5"/>
                <w:sz w:val="20"/>
              </w:rPr>
              <w:t>SI</w:t>
            </w:r>
          </w:p>
        </w:tc>
        <w:tc>
          <w:tcPr>
            <w:tcW w:w="1162" w:type="dxa"/>
            <w:tcBorders>
              <w:top w:val="single" w:sz="4" w:space="0" w:color="auto"/>
            </w:tcBorders>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spacing w:before="1"/>
              <w:ind w:left="16" w:right="10"/>
              <w:jc w:val="center"/>
              <w:rPr>
                <w:sz w:val="20"/>
              </w:rPr>
            </w:pPr>
            <w:r>
              <w:rPr>
                <w:spacing w:val="-4"/>
                <w:sz w:val="20"/>
              </w:rPr>
              <w:t>0,30</w:t>
            </w:r>
          </w:p>
        </w:tc>
        <w:tc>
          <w:tcPr>
            <w:tcW w:w="3378" w:type="dxa"/>
            <w:gridSpan w:val="2"/>
            <w:tcBorders>
              <w:top w:val="single" w:sz="4" w:space="0" w:color="auto"/>
            </w:tcBorders>
          </w:tcPr>
          <w:p w:rsidR="00E06A3B" w:rsidRDefault="00285521">
            <w:pPr>
              <w:pStyle w:val="TableParagraph"/>
              <w:spacing w:before="110"/>
              <w:ind w:left="69" w:right="63"/>
              <w:jc w:val="both"/>
              <w:rPr>
                <w:sz w:val="20"/>
              </w:rPr>
            </w:pPr>
            <w:r>
              <w:rPr>
                <w:sz w:val="20"/>
              </w:rPr>
              <w:t>Los Estados financieros están elaborados de acuerdo a las cifras reflejadas por los libros</w:t>
            </w:r>
            <w:r w:rsidR="00616180">
              <w:rPr>
                <w:sz w:val="20"/>
              </w:rPr>
              <w:t xml:space="preserve"> Oficiales </w:t>
            </w:r>
            <w:r>
              <w:rPr>
                <w:sz w:val="20"/>
              </w:rPr>
              <w:t xml:space="preserve"> de </w:t>
            </w:r>
            <w:r>
              <w:rPr>
                <w:spacing w:val="-2"/>
                <w:sz w:val="20"/>
              </w:rPr>
              <w:t>contabilidad.</w:t>
            </w:r>
          </w:p>
        </w:tc>
      </w:tr>
      <w:tr w:rsidR="00E06A3B">
        <w:trPr>
          <w:trHeight w:val="1380"/>
        </w:trPr>
        <w:tc>
          <w:tcPr>
            <w:tcW w:w="852" w:type="dxa"/>
          </w:tcPr>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ind w:left="16" w:right="9"/>
              <w:jc w:val="center"/>
              <w:rPr>
                <w:rFonts w:ascii="Carlito"/>
                <w:b/>
                <w:sz w:val="20"/>
              </w:rPr>
            </w:pPr>
            <w:r>
              <w:rPr>
                <w:rFonts w:ascii="Carlito"/>
                <w:b/>
                <w:spacing w:val="-5"/>
                <w:sz w:val="20"/>
              </w:rPr>
              <w:t>26</w:t>
            </w:r>
          </w:p>
        </w:tc>
        <w:tc>
          <w:tcPr>
            <w:tcW w:w="2218" w:type="dxa"/>
          </w:tcPr>
          <w:p w:rsidR="00E06A3B" w:rsidRDefault="00285521">
            <w:pPr>
              <w:pStyle w:val="TableParagraph"/>
              <w:tabs>
                <w:tab w:val="left" w:pos="882"/>
                <w:tab w:val="left" w:pos="1896"/>
              </w:tabs>
              <w:spacing w:line="225" w:lineRule="exact"/>
              <w:ind w:left="69"/>
              <w:rPr>
                <w:b/>
                <w:sz w:val="20"/>
              </w:rPr>
            </w:pPr>
            <w:r>
              <w:rPr>
                <w:b/>
                <w:spacing w:val="-5"/>
                <w:sz w:val="20"/>
              </w:rPr>
              <w:t>¿Se</w:t>
            </w:r>
            <w:r>
              <w:rPr>
                <w:b/>
                <w:sz w:val="20"/>
              </w:rPr>
              <w:tab/>
            </w:r>
            <w:r>
              <w:rPr>
                <w:b/>
                <w:spacing w:val="-2"/>
                <w:sz w:val="20"/>
              </w:rPr>
              <w:t>utiliza</w:t>
            </w:r>
            <w:r>
              <w:rPr>
                <w:b/>
                <w:sz w:val="20"/>
              </w:rPr>
              <w:tab/>
            </w:r>
            <w:r>
              <w:rPr>
                <w:b/>
                <w:spacing w:val="-5"/>
                <w:sz w:val="20"/>
              </w:rPr>
              <w:t>un</w:t>
            </w:r>
          </w:p>
          <w:p w:rsidR="00E06A3B" w:rsidRDefault="00285521">
            <w:pPr>
              <w:pStyle w:val="TableParagraph"/>
              <w:tabs>
                <w:tab w:val="left" w:pos="1909"/>
              </w:tabs>
              <w:spacing w:line="229" w:lineRule="exact"/>
              <w:ind w:left="69"/>
              <w:rPr>
                <w:b/>
                <w:sz w:val="20"/>
              </w:rPr>
            </w:pPr>
            <w:r>
              <w:rPr>
                <w:b/>
                <w:spacing w:val="-2"/>
                <w:sz w:val="20"/>
              </w:rPr>
              <w:t>sistema</w:t>
            </w:r>
            <w:r>
              <w:rPr>
                <w:b/>
                <w:sz w:val="20"/>
              </w:rPr>
              <w:tab/>
            </w:r>
            <w:r>
              <w:rPr>
                <w:b/>
                <w:spacing w:val="-5"/>
                <w:sz w:val="20"/>
              </w:rPr>
              <w:t>de</w:t>
            </w:r>
          </w:p>
          <w:p w:rsidR="00E06A3B" w:rsidRDefault="00285521">
            <w:pPr>
              <w:pStyle w:val="TableParagraph"/>
              <w:tabs>
                <w:tab w:val="left" w:pos="1719"/>
              </w:tabs>
              <w:ind w:left="69" w:right="63"/>
              <w:rPr>
                <w:b/>
                <w:sz w:val="20"/>
              </w:rPr>
            </w:pPr>
            <w:r>
              <w:rPr>
                <w:b/>
                <w:spacing w:val="-2"/>
                <w:sz w:val="20"/>
              </w:rPr>
              <w:t>indicadores</w:t>
            </w:r>
            <w:r>
              <w:rPr>
                <w:b/>
                <w:sz w:val="20"/>
              </w:rPr>
              <w:tab/>
            </w:r>
            <w:r>
              <w:rPr>
                <w:b/>
                <w:spacing w:val="-4"/>
                <w:sz w:val="20"/>
              </w:rPr>
              <w:t xml:space="preserve">para </w:t>
            </w:r>
            <w:r>
              <w:rPr>
                <w:b/>
                <w:sz w:val="20"/>
              </w:rPr>
              <w:t>analizar</w:t>
            </w:r>
            <w:r>
              <w:rPr>
                <w:b/>
                <w:spacing w:val="48"/>
                <w:sz w:val="20"/>
              </w:rPr>
              <w:t xml:space="preserve"> </w:t>
            </w:r>
            <w:r>
              <w:rPr>
                <w:b/>
                <w:sz w:val="20"/>
              </w:rPr>
              <w:t>e</w:t>
            </w:r>
            <w:r>
              <w:rPr>
                <w:b/>
                <w:spacing w:val="49"/>
                <w:sz w:val="20"/>
              </w:rPr>
              <w:t xml:space="preserve"> </w:t>
            </w:r>
            <w:r>
              <w:rPr>
                <w:b/>
                <w:spacing w:val="-2"/>
                <w:sz w:val="20"/>
              </w:rPr>
              <w:t>interpretar</w:t>
            </w:r>
          </w:p>
          <w:p w:rsidR="00E06A3B" w:rsidRDefault="00285521">
            <w:pPr>
              <w:pStyle w:val="TableParagraph"/>
              <w:spacing w:line="230" w:lineRule="atLeast"/>
              <w:ind w:left="69"/>
              <w:rPr>
                <w:b/>
                <w:sz w:val="20"/>
              </w:rPr>
            </w:pPr>
            <w:r>
              <w:rPr>
                <w:b/>
                <w:sz w:val="20"/>
              </w:rPr>
              <w:t>la</w:t>
            </w:r>
            <w:r>
              <w:rPr>
                <w:b/>
                <w:spacing w:val="22"/>
                <w:sz w:val="20"/>
              </w:rPr>
              <w:t xml:space="preserve"> </w:t>
            </w:r>
            <w:r>
              <w:rPr>
                <w:b/>
                <w:sz w:val="20"/>
              </w:rPr>
              <w:t>realidad</w:t>
            </w:r>
            <w:r>
              <w:rPr>
                <w:b/>
                <w:spacing w:val="22"/>
                <w:sz w:val="20"/>
              </w:rPr>
              <w:t xml:space="preserve"> </w:t>
            </w:r>
            <w:r>
              <w:rPr>
                <w:b/>
                <w:sz w:val="20"/>
              </w:rPr>
              <w:t>financiera de la entidad?</w:t>
            </w:r>
          </w:p>
        </w:tc>
        <w:tc>
          <w:tcPr>
            <w:tcW w:w="593" w:type="dxa"/>
          </w:tcPr>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69"/>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16" w:right="10"/>
              <w:jc w:val="center"/>
              <w:rPr>
                <w:sz w:val="20"/>
              </w:rPr>
            </w:pPr>
            <w:r>
              <w:rPr>
                <w:spacing w:val="-4"/>
                <w:sz w:val="20"/>
              </w:rPr>
              <w:t>0,18</w:t>
            </w:r>
          </w:p>
        </w:tc>
        <w:tc>
          <w:tcPr>
            <w:tcW w:w="3378" w:type="dxa"/>
            <w:gridSpan w:val="2"/>
          </w:tcPr>
          <w:p w:rsidR="00E06A3B" w:rsidRDefault="00122972" w:rsidP="00122972">
            <w:pPr>
              <w:pStyle w:val="TableParagraph"/>
              <w:spacing w:before="112"/>
              <w:ind w:left="69" w:right="64"/>
              <w:jc w:val="both"/>
              <w:rPr>
                <w:sz w:val="20"/>
              </w:rPr>
            </w:pPr>
            <w:r>
              <w:rPr>
                <w:sz w:val="20"/>
              </w:rPr>
              <w:t>Si se utiliza y a</w:t>
            </w:r>
            <w:r w:rsidR="00285521">
              <w:rPr>
                <w:sz w:val="20"/>
              </w:rPr>
              <w:t xml:space="preserve"> la fecha del informe</w:t>
            </w:r>
            <w:r w:rsidR="00285521">
              <w:rPr>
                <w:spacing w:val="40"/>
                <w:sz w:val="20"/>
              </w:rPr>
              <w:t xml:space="preserve"> </w:t>
            </w:r>
            <w:r w:rsidR="00285521">
              <w:rPr>
                <w:sz w:val="20"/>
              </w:rPr>
              <w:t>se obtuvo evidencia de los indicadores que se aplican para la Contraloría</w:t>
            </w:r>
            <w:r w:rsidR="00285521">
              <w:rPr>
                <w:spacing w:val="40"/>
                <w:sz w:val="20"/>
              </w:rPr>
              <w:t xml:space="preserve"> </w:t>
            </w:r>
            <w:r w:rsidR="00285521">
              <w:rPr>
                <w:sz w:val="20"/>
              </w:rPr>
              <w:t>Municipal de Neiva.</w:t>
            </w:r>
          </w:p>
        </w:tc>
      </w:tr>
      <w:tr w:rsidR="00E06A3B">
        <w:trPr>
          <w:trHeight w:val="1838"/>
        </w:trPr>
        <w:tc>
          <w:tcPr>
            <w:tcW w:w="85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spacing w:before="1"/>
              <w:ind w:left="16" w:right="9"/>
              <w:jc w:val="center"/>
              <w:rPr>
                <w:rFonts w:ascii="Carlito"/>
                <w:b/>
                <w:sz w:val="20"/>
              </w:rPr>
            </w:pPr>
            <w:r>
              <w:rPr>
                <w:rFonts w:ascii="Carlito"/>
                <w:b/>
                <w:spacing w:val="-5"/>
                <w:sz w:val="20"/>
              </w:rPr>
              <w:t>27</w:t>
            </w:r>
          </w:p>
        </w:tc>
        <w:tc>
          <w:tcPr>
            <w:tcW w:w="2218" w:type="dxa"/>
          </w:tcPr>
          <w:p w:rsidR="00E06A3B" w:rsidRDefault="00285521">
            <w:pPr>
              <w:pStyle w:val="TableParagraph"/>
              <w:spacing w:before="110"/>
              <w:ind w:left="69" w:right="61"/>
              <w:jc w:val="both"/>
              <w:rPr>
                <w:b/>
                <w:sz w:val="20"/>
              </w:rPr>
            </w:pPr>
            <w:r>
              <w:rPr>
                <w:b/>
                <w:sz w:val="20"/>
              </w:rPr>
              <w:t>¿La información financiera</w:t>
            </w:r>
            <w:r>
              <w:rPr>
                <w:b/>
                <w:spacing w:val="-12"/>
                <w:sz w:val="20"/>
              </w:rPr>
              <w:t xml:space="preserve"> </w:t>
            </w:r>
            <w:r>
              <w:rPr>
                <w:b/>
                <w:sz w:val="20"/>
              </w:rPr>
              <w:t>presenta</w:t>
            </w:r>
            <w:r>
              <w:rPr>
                <w:b/>
                <w:spacing w:val="-8"/>
                <w:sz w:val="20"/>
              </w:rPr>
              <w:t xml:space="preserve"> </w:t>
            </w:r>
            <w:r>
              <w:rPr>
                <w:b/>
                <w:sz w:val="20"/>
              </w:rPr>
              <w:t>la suficiente ilustración para su adecuada comprensión</w:t>
            </w:r>
            <w:r>
              <w:rPr>
                <w:b/>
                <w:spacing w:val="78"/>
                <w:w w:val="150"/>
                <w:sz w:val="20"/>
              </w:rPr>
              <w:t xml:space="preserve">   </w:t>
            </w:r>
            <w:r>
              <w:rPr>
                <w:b/>
                <w:spacing w:val="-5"/>
                <w:sz w:val="20"/>
              </w:rPr>
              <w:t>por</w:t>
            </w:r>
          </w:p>
          <w:p w:rsidR="00E06A3B" w:rsidRDefault="00285521">
            <w:pPr>
              <w:pStyle w:val="TableParagraph"/>
              <w:ind w:left="69" w:right="64"/>
              <w:jc w:val="both"/>
              <w:rPr>
                <w:b/>
                <w:sz w:val="20"/>
              </w:rPr>
            </w:pPr>
            <w:r>
              <w:rPr>
                <w:b/>
                <w:sz w:val="20"/>
              </w:rPr>
              <w:t xml:space="preserve">parte de los </w:t>
            </w:r>
            <w:r>
              <w:rPr>
                <w:b/>
                <w:spacing w:val="-2"/>
                <w:sz w:val="20"/>
              </w:rPr>
              <w:t>usuarios?</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69"/>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6" w:right="10"/>
              <w:jc w:val="center"/>
              <w:rPr>
                <w:sz w:val="20"/>
              </w:rPr>
            </w:pPr>
            <w:r>
              <w:rPr>
                <w:spacing w:val="-4"/>
                <w:sz w:val="20"/>
              </w:rPr>
              <w:t>0,18</w:t>
            </w:r>
          </w:p>
        </w:tc>
        <w:tc>
          <w:tcPr>
            <w:tcW w:w="3378" w:type="dxa"/>
            <w:gridSpan w:val="2"/>
          </w:tcPr>
          <w:p w:rsidR="00E06A3B" w:rsidRDefault="00285521" w:rsidP="009F7143">
            <w:pPr>
              <w:pStyle w:val="TableParagraph"/>
              <w:ind w:left="69" w:right="62"/>
              <w:jc w:val="both"/>
              <w:rPr>
                <w:sz w:val="20"/>
              </w:rPr>
            </w:pPr>
            <w:r>
              <w:rPr>
                <w:sz w:val="20"/>
              </w:rPr>
              <w:t>Aunque se da cumplimiento con la emisión de los estados financieros, cabe aclarar que las notas a parte de proporcionar</w:t>
            </w:r>
            <w:r w:rsidR="009F7143">
              <w:rPr>
                <w:sz w:val="20"/>
              </w:rPr>
              <w:t xml:space="preserve"> </w:t>
            </w:r>
            <w:r>
              <w:rPr>
                <w:sz w:val="20"/>
              </w:rPr>
              <w:t>información complementaria a todos los</w:t>
            </w:r>
            <w:r>
              <w:rPr>
                <w:spacing w:val="40"/>
                <w:sz w:val="20"/>
              </w:rPr>
              <w:t xml:space="preserve"> </w:t>
            </w:r>
            <w:r>
              <w:rPr>
                <w:sz w:val="20"/>
              </w:rPr>
              <w:t>usuarios de dicha información, sirve de herramienta gerencial.</w:t>
            </w:r>
          </w:p>
        </w:tc>
      </w:tr>
      <w:tr w:rsidR="00E06A3B">
        <w:trPr>
          <w:trHeight w:val="458"/>
        </w:trPr>
        <w:tc>
          <w:tcPr>
            <w:tcW w:w="852" w:type="dxa"/>
            <w:shd w:val="clear" w:color="auto" w:fill="F8CAAC"/>
          </w:tcPr>
          <w:p w:rsidR="00E06A3B" w:rsidRDefault="00E06A3B">
            <w:pPr>
              <w:pStyle w:val="TableParagraph"/>
              <w:rPr>
                <w:rFonts w:ascii="Times New Roman"/>
                <w:sz w:val="20"/>
              </w:rPr>
            </w:pPr>
          </w:p>
        </w:tc>
        <w:tc>
          <w:tcPr>
            <w:tcW w:w="2218" w:type="dxa"/>
            <w:shd w:val="clear" w:color="auto" w:fill="F8CAAC"/>
          </w:tcPr>
          <w:p w:rsidR="00E06A3B" w:rsidRDefault="00285521">
            <w:pPr>
              <w:pStyle w:val="TableParagraph"/>
              <w:spacing w:line="225" w:lineRule="exact"/>
              <w:ind w:left="80" w:right="76"/>
              <w:jc w:val="center"/>
              <w:rPr>
                <w:b/>
                <w:sz w:val="20"/>
              </w:rPr>
            </w:pPr>
            <w:r>
              <w:rPr>
                <w:b/>
                <w:sz w:val="20"/>
              </w:rPr>
              <w:t>RENDICIÓN</w:t>
            </w:r>
            <w:r>
              <w:rPr>
                <w:b/>
                <w:spacing w:val="-12"/>
                <w:sz w:val="20"/>
              </w:rPr>
              <w:t xml:space="preserve"> </w:t>
            </w:r>
            <w:r>
              <w:rPr>
                <w:b/>
                <w:spacing w:val="-5"/>
                <w:sz w:val="20"/>
              </w:rPr>
              <w:t>DE</w:t>
            </w:r>
          </w:p>
          <w:p w:rsidR="00E06A3B" w:rsidRDefault="00285521">
            <w:pPr>
              <w:pStyle w:val="TableParagraph"/>
              <w:spacing w:before="1" w:line="213" w:lineRule="exact"/>
              <w:ind w:left="80" w:right="78"/>
              <w:jc w:val="center"/>
              <w:rPr>
                <w:b/>
                <w:sz w:val="20"/>
              </w:rPr>
            </w:pPr>
            <w:r>
              <w:rPr>
                <w:b/>
                <w:spacing w:val="-2"/>
                <w:sz w:val="20"/>
              </w:rPr>
              <w:t>CUENTAS</w:t>
            </w:r>
          </w:p>
        </w:tc>
        <w:tc>
          <w:tcPr>
            <w:tcW w:w="593" w:type="dxa"/>
            <w:shd w:val="clear" w:color="auto" w:fill="F8CAAC"/>
          </w:tcPr>
          <w:p w:rsidR="00E06A3B" w:rsidRDefault="00E06A3B">
            <w:pPr>
              <w:pStyle w:val="TableParagraph"/>
              <w:rPr>
                <w:rFonts w:ascii="Times New Roman"/>
                <w:sz w:val="20"/>
              </w:rPr>
            </w:pPr>
          </w:p>
        </w:tc>
        <w:tc>
          <w:tcPr>
            <w:tcW w:w="1159" w:type="dxa"/>
            <w:shd w:val="clear" w:color="auto" w:fill="F8CAAC"/>
          </w:tcPr>
          <w:p w:rsidR="00E06A3B" w:rsidRDefault="00E06A3B">
            <w:pPr>
              <w:pStyle w:val="TableParagraph"/>
              <w:rPr>
                <w:rFonts w:ascii="Times New Roman"/>
                <w:sz w:val="20"/>
              </w:rPr>
            </w:pPr>
          </w:p>
        </w:tc>
        <w:tc>
          <w:tcPr>
            <w:tcW w:w="1162" w:type="dxa"/>
            <w:shd w:val="clear" w:color="auto" w:fill="F8CAAC"/>
          </w:tcPr>
          <w:p w:rsidR="00E06A3B" w:rsidRDefault="00E06A3B">
            <w:pPr>
              <w:pStyle w:val="TableParagraph"/>
              <w:rPr>
                <w:rFonts w:ascii="Times New Roman"/>
                <w:sz w:val="20"/>
              </w:rPr>
            </w:pPr>
          </w:p>
        </w:tc>
        <w:tc>
          <w:tcPr>
            <w:tcW w:w="2384" w:type="dxa"/>
            <w:shd w:val="clear" w:color="auto" w:fill="F8CAAC"/>
          </w:tcPr>
          <w:p w:rsidR="00E06A3B" w:rsidRDefault="00E06A3B">
            <w:pPr>
              <w:pStyle w:val="TableParagraph"/>
              <w:rPr>
                <w:rFonts w:ascii="Times New Roman"/>
                <w:sz w:val="20"/>
              </w:rPr>
            </w:pPr>
          </w:p>
        </w:tc>
        <w:tc>
          <w:tcPr>
            <w:tcW w:w="994" w:type="dxa"/>
            <w:shd w:val="clear" w:color="auto" w:fill="F8CAAC"/>
          </w:tcPr>
          <w:p w:rsidR="00E06A3B" w:rsidRDefault="00E06A3B">
            <w:pPr>
              <w:pStyle w:val="TableParagraph"/>
              <w:rPr>
                <w:rFonts w:ascii="Times New Roman"/>
                <w:sz w:val="20"/>
              </w:rPr>
            </w:pPr>
          </w:p>
        </w:tc>
      </w:tr>
      <w:tr w:rsidR="00E06A3B">
        <w:trPr>
          <w:trHeight w:val="460"/>
        </w:trPr>
        <w:tc>
          <w:tcPr>
            <w:tcW w:w="852" w:type="dxa"/>
            <w:shd w:val="clear" w:color="auto" w:fill="F8CAAC"/>
          </w:tcPr>
          <w:p w:rsidR="00E06A3B" w:rsidRDefault="00E06A3B">
            <w:pPr>
              <w:pStyle w:val="TableParagraph"/>
              <w:rPr>
                <w:rFonts w:ascii="Times New Roman"/>
                <w:sz w:val="20"/>
              </w:rPr>
            </w:pPr>
          </w:p>
        </w:tc>
        <w:tc>
          <w:tcPr>
            <w:tcW w:w="2218" w:type="dxa"/>
            <w:shd w:val="clear" w:color="auto" w:fill="F8CAAC"/>
          </w:tcPr>
          <w:p w:rsidR="00E06A3B" w:rsidRDefault="00285521">
            <w:pPr>
              <w:pStyle w:val="TableParagraph"/>
              <w:spacing w:line="228" w:lineRule="exact"/>
              <w:ind w:left="623" w:right="368" w:hanging="245"/>
              <w:rPr>
                <w:b/>
                <w:sz w:val="20"/>
              </w:rPr>
            </w:pPr>
            <w:r>
              <w:rPr>
                <w:b/>
                <w:sz w:val="20"/>
              </w:rPr>
              <w:t>RENDICIÓN</w:t>
            </w:r>
            <w:r>
              <w:rPr>
                <w:b/>
                <w:spacing w:val="-14"/>
                <w:sz w:val="20"/>
              </w:rPr>
              <w:t xml:space="preserve"> </w:t>
            </w:r>
            <w:r>
              <w:rPr>
                <w:b/>
                <w:sz w:val="20"/>
              </w:rPr>
              <w:t xml:space="preserve">DE </w:t>
            </w:r>
            <w:r>
              <w:rPr>
                <w:b/>
                <w:spacing w:val="-2"/>
                <w:sz w:val="20"/>
              </w:rPr>
              <w:t>CUENTAS</w:t>
            </w:r>
          </w:p>
        </w:tc>
        <w:tc>
          <w:tcPr>
            <w:tcW w:w="593" w:type="dxa"/>
            <w:shd w:val="clear" w:color="auto" w:fill="F8CAAC"/>
          </w:tcPr>
          <w:p w:rsidR="00E06A3B" w:rsidRDefault="00285521">
            <w:pPr>
              <w:pStyle w:val="TableParagraph"/>
              <w:spacing w:line="228" w:lineRule="exact"/>
              <w:ind w:left="215" w:right="128" w:hanging="80"/>
              <w:rPr>
                <w:b/>
                <w:sz w:val="20"/>
              </w:rPr>
            </w:pPr>
            <w:r>
              <w:rPr>
                <w:b/>
                <w:spacing w:val="-4"/>
                <w:sz w:val="20"/>
              </w:rPr>
              <w:t xml:space="preserve">TIP </w:t>
            </w:r>
            <w:r>
              <w:rPr>
                <w:b/>
                <w:spacing w:val="-10"/>
                <w:sz w:val="20"/>
              </w:rPr>
              <w:t>O</w:t>
            </w:r>
          </w:p>
        </w:tc>
        <w:tc>
          <w:tcPr>
            <w:tcW w:w="1159" w:type="dxa"/>
            <w:shd w:val="clear" w:color="auto" w:fill="F8CAAC"/>
          </w:tcPr>
          <w:p w:rsidR="00E06A3B" w:rsidRDefault="00285521">
            <w:pPr>
              <w:pStyle w:val="TableParagraph"/>
              <w:spacing w:line="228" w:lineRule="exact"/>
              <w:ind w:left="328" w:hanging="216"/>
              <w:rPr>
                <w:b/>
                <w:sz w:val="20"/>
              </w:rPr>
            </w:pPr>
            <w:r>
              <w:rPr>
                <w:b/>
                <w:spacing w:val="-2"/>
                <w:sz w:val="20"/>
              </w:rPr>
              <w:t xml:space="preserve">CALIFICA </w:t>
            </w:r>
            <w:r>
              <w:rPr>
                <w:b/>
                <w:spacing w:val="-4"/>
                <w:sz w:val="20"/>
              </w:rPr>
              <w:t>CIÓN</w:t>
            </w:r>
          </w:p>
        </w:tc>
        <w:tc>
          <w:tcPr>
            <w:tcW w:w="1162" w:type="dxa"/>
            <w:shd w:val="clear" w:color="auto" w:fill="F8CAAC"/>
          </w:tcPr>
          <w:p w:rsidR="00E06A3B" w:rsidRDefault="00285521">
            <w:pPr>
              <w:pStyle w:val="TableParagraph"/>
              <w:spacing w:before="110"/>
              <w:ind w:left="16" w:right="10"/>
              <w:jc w:val="center"/>
              <w:rPr>
                <w:b/>
                <w:sz w:val="20"/>
              </w:rPr>
            </w:pPr>
            <w:r>
              <w:rPr>
                <w:b/>
                <w:spacing w:val="-2"/>
                <w:sz w:val="20"/>
              </w:rPr>
              <w:t>TOTAL</w:t>
            </w:r>
          </w:p>
        </w:tc>
        <w:tc>
          <w:tcPr>
            <w:tcW w:w="3378" w:type="dxa"/>
            <w:gridSpan w:val="2"/>
            <w:shd w:val="clear" w:color="auto" w:fill="F8CAAC"/>
          </w:tcPr>
          <w:p w:rsidR="00E06A3B" w:rsidRDefault="00285521">
            <w:pPr>
              <w:pStyle w:val="TableParagraph"/>
              <w:spacing w:line="227" w:lineRule="exact"/>
              <w:ind w:left="808"/>
              <w:rPr>
                <w:b/>
                <w:sz w:val="20"/>
              </w:rPr>
            </w:pPr>
            <w:r>
              <w:rPr>
                <w:b/>
                <w:spacing w:val="-2"/>
                <w:sz w:val="20"/>
              </w:rPr>
              <w:t>OBSERVACIONES</w:t>
            </w:r>
          </w:p>
        </w:tc>
      </w:tr>
      <w:tr w:rsidR="00E06A3B">
        <w:trPr>
          <w:trHeight w:val="3451"/>
        </w:trPr>
        <w:tc>
          <w:tcPr>
            <w:tcW w:w="85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2"/>
              <w:rPr>
                <w:sz w:val="20"/>
              </w:rPr>
            </w:pPr>
          </w:p>
          <w:p w:rsidR="00E06A3B" w:rsidRDefault="00285521">
            <w:pPr>
              <w:pStyle w:val="TableParagraph"/>
              <w:ind w:left="16" w:right="9"/>
              <w:jc w:val="center"/>
              <w:rPr>
                <w:rFonts w:ascii="Carlito"/>
                <w:b/>
                <w:sz w:val="20"/>
              </w:rPr>
            </w:pPr>
            <w:r>
              <w:rPr>
                <w:rFonts w:ascii="Carlito"/>
                <w:b/>
                <w:spacing w:val="-5"/>
                <w:sz w:val="20"/>
              </w:rPr>
              <w:t>28</w:t>
            </w:r>
          </w:p>
        </w:tc>
        <w:tc>
          <w:tcPr>
            <w:tcW w:w="2218" w:type="dxa"/>
          </w:tcPr>
          <w:p w:rsidR="00E06A3B" w:rsidRDefault="00285521">
            <w:pPr>
              <w:pStyle w:val="TableParagraph"/>
              <w:tabs>
                <w:tab w:val="left" w:pos="594"/>
                <w:tab w:val="left" w:pos="644"/>
                <w:tab w:val="left" w:pos="1074"/>
                <w:tab w:val="left" w:pos="1138"/>
                <w:tab w:val="left" w:pos="1375"/>
                <w:tab w:val="left" w:pos="1742"/>
                <w:tab w:val="left" w:pos="1786"/>
                <w:tab w:val="left" w:pos="1853"/>
                <w:tab w:val="left" w:pos="1975"/>
              </w:tabs>
              <w:ind w:left="69" w:right="63"/>
              <w:rPr>
                <w:b/>
                <w:sz w:val="20"/>
              </w:rPr>
            </w:pPr>
            <w:r>
              <w:rPr>
                <w:b/>
                <w:sz w:val="20"/>
              </w:rPr>
              <w:t>¿Para</w:t>
            </w:r>
            <w:r>
              <w:rPr>
                <w:b/>
                <w:spacing w:val="78"/>
                <w:sz w:val="20"/>
              </w:rPr>
              <w:t xml:space="preserve"> </w:t>
            </w:r>
            <w:r>
              <w:rPr>
                <w:b/>
                <w:sz w:val="20"/>
              </w:rPr>
              <w:t>las</w:t>
            </w:r>
            <w:r>
              <w:rPr>
                <w:b/>
                <w:spacing w:val="78"/>
                <w:sz w:val="20"/>
              </w:rPr>
              <w:t xml:space="preserve"> </w:t>
            </w:r>
            <w:r>
              <w:rPr>
                <w:b/>
                <w:sz w:val="20"/>
              </w:rPr>
              <w:t>entidades obligadas</w:t>
            </w:r>
            <w:r>
              <w:rPr>
                <w:b/>
                <w:spacing w:val="80"/>
                <w:sz w:val="20"/>
              </w:rPr>
              <w:t xml:space="preserve"> </w:t>
            </w:r>
            <w:r>
              <w:rPr>
                <w:b/>
                <w:sz w:val="20"/>
              </w:rPr>
              <w:t>a</w:t>
            </w:r>
            <w:r>
              <w:rPr>
                <w:b/>
                <w:spacing w:val="80"/>
                <w:sz w:val="20"/>
              </w:rPr>
              <w:t xml:space="preserve"> </w:t>
            </w:r>
            <w:r>
              <w:rPr>
                <w:b/>
                <w:sz w:val="20"/>
              </w:rPr>
              <w:t>realizar rendición</w:t>
            </w:r>
            <w:r>
              <w:rPr>
                <w:b/>
                <w:spacing w:val="-11"/>
                <w:sz w:val="20"/>
              </w:rPr>
              <w:t xml:space="preserve"> </w:t>
            </w:r>
            <w:r>
              <w:rPr>
                <w:b/>
                <w:sz w:val="20"/>
              </w:rPr>
              <w:t>de</w:t>
            </w:r>
            <w:r>
              <w:rPr>
                <w:b/>
                <w:spacing w:val="-10"/>
                <w:sz w:val="20"/>
              </w:rPr>
              <w:t xml:space="preserve"> </w:t>
            </w:r>
            <w:r>
              <w:rPr>
                <w:b/>
                <w:sz w:val="20"/>
              </w:rPr>
              <w:t xml:space="preserve">cuentas, </w:t>
            </w:r>
            <w:r>
              <w:rPr>
                <w:b/>
                <w:spacing w:val="-6"/>
                <w:sz w:val="20"/>
              </w:rPr>
              <w:t>se</w:t>
            </w:r>
            <w:r>
              <w:rPr>
                <w:b/>
                <w:sz w:val="20"/>
              </w:rPr>
              <w:tab/>
            </w:r>
            <w:r>
              <w:rPr>
                <w:b/>
                <w:spacing w:val="-2"/>
                <w:sz w:val="20"/>
              </w:rPr>
              <w:t>presentan</w:t>
            </w:r>
            <w:r>
              <w:rPr>
                <w:b/>
                <w:sz w:val="20"/>
              </w:rPr>
              <w:tab/>
            </w:r>
            <w:r>
              <w:rPr>
                <w:b/>
                <w:sz w:val="20"/>
              </w:rPr>
              <w:tab/>
            </w:r>
            <w:r>
              <w:rPr>
                <w:b/>
                <w:sz w:val="20"/>
              </w:rPr>
              <w:tab/>
            </w:r>
            <w:r>
              <w:rPr>
                <w:b/>
                <w:spacing w:val="-4"/>
                <w:sz w:val="20"/>
              </w:rPr>
              <w:t xml:space="preserve">los </w:t>
            </w:r>
            <w:r>
              <w:rPr>
                <w:b/>
                <w:spacing w:val="-2"/>
                <w:sz w:val="20"/>
              </w:rPr>
              <w:t>estados</w:t>
            </w:r>
            <w:r>
              <w:rPr>
                <w:b/>
                <w:sz w:val="20"/>
              </w:rPr>
              <w:tab/>
            </w:r>
            <w:r>
              <w:rPr>
                <w:b/>
                <w:spacing w:val="-2"/>
                <w:sz w:val="20"/>
              </w:rPr>
              <w:t xml:space="preserve">financieros </w:t>
            </w:r>
            <w:r>
              <w:rPr>
                <w:b/>
                <w:sz w:val="20"/>
              </w:rPr>
              <w:t>en</w:t>
            </w:r>
            <w:r>
              <w:rPr>
                <w:b/>
                <w:spacing w:val="40"/>
                <w:sz w:val="20"/>
              </w:rPr>
              <w:t xml:space="preserve"> </w:t>
            </w:r>
            <w:r>
              <w:rPr>
                <w:b/>
                <w:sz w:val="20"/>
              </w:rPr>
              <w:t>la</w:t>
            </w:r>
            <w:r>
              <w:rPr>
                <w:b/>
                <w:spacing w:val="40"/>
                <w:sz w:val="20"/>
              </w:rPr>
              <w:t xml:space="preserve"> </w:t>
            </w:r>
            <w:r>
              <w:rPr>
                <w:b/>
                <w:sz w:val="20"/>
              </w:rPr>
              <w:t>misma?</w:t>
            </w:r>
            <w:r>
              <w:rPr>
                <w:b/>
                <w:spacing w:val="40"/>
                <w:sz w:val="20"/>
              </w:rPr>
              <w:t xml:space="preserve"> </w:t>
            </w:r>
            <w:r>
              <w:rPr>
                <w:b/>
                <w:sz w:val="20"/>
              </w:rPr>
              <w:t>Si</w:t>
            </w:r>
            <w:r>
              <w:rPr>
                <w:b/>
                <w:spacing w:val="40"/>
                <w:sz w:val="20"/>
              </w:rPr>
              <w:t xml:space="preserve"> </w:t>
            </w:r>
            <w:r>
              <w:rPr>
                <w:b/>
                <w:sz w:val="20"/>
              </w:rPr>
              <w:t xml:space="preserve">la </w:t>
            </w:r>
            <w:r>
              <w:rPr>
                <w:b/>
                <w:spacing w:val="-2"/>
                <w:sz w:val="20"/>
              </w:rPr>
              <w:t>entidad</w:t>
            </w:r>
            <w:r>
              <w:rPr>
                <w:b/>
                <w:sz w:val="20"/>
              </w:rPr>
              <w:tab/>
            </w:r>
            <w:r>
              <w:rPr>
                <w:b/>
                <w:sz w:val="20"/>
              </w:rPr>
              <w:tab/>
            </w:r>
            <w:r>
              <w:rPr>
                <w:b/>
                <w:spacing w:val="-6"/>
                <w:sz w:val="20"/>
              </w:rPr>
              <w:t>no</w:t>
            </w:r>
            <w:r>
              <w:rPr>
                <w:b/>
                <w:sz w:val="20"/>
              </w:rPr>
              <w:tab/>
            </w:r>
            <w:r>
              <w:rPr>
                <w:b/>
                <w:sz w:val="20"/>
              </w:rPr>
              <w:tab/>
            </w:r>
            <w:r>
              <w:rPr>
                <w:b/>
                <w:spacing w:val="-4"/>
                <w:sz w:val="20"/>
              </w:rPr>
              <w:t xml:space="preserve">está </w:t>
            </w:r>
            <w:r>
              <w:rPr>
                <w:b/>
                <w:sz w:val="20"/>
              </w:rPr>
              <w:t>obligada</w:t>
            </w:r>
            <w:r>
              <w:rPr>
                <w:b/>
                <w:spacing w:val="40"/>
                <w:sz w:val="20"/>
              </w:rPr>
              <w:t xml:space="preserve"> </w:t>
            </w:r>
            <w:r>
              <w:rPr>
                <w:b/>
                <w:sz w:val="20"/>
              </w:rPr>
              <w:t>a</w:t>
            </w:r>
            <w:r>
              <w:rPr>
                <w:b/>
                <w:spacing w:val="40"/>
                <w:sz w:val="20"/>
              </w:rPr>
              <w:t xml:space="preserve"> </w:t>
            </w:r>
            <w:r>
              <w:rPr>
                <w:b/>
                <w:sz w:val="20"/>
              </w:rPr>
              <w:t xml:space="preserve">rendición </w:t>
            </w:r>
            <w:r>
              <w:rPr>
                <w:b/>
                <w:spacing w:val="-6"/>
                <w:sz w:val="20"/>
              </w:rPr>
              <w:t>de</w:t>
            </w:r>
            <w:r>
              <w:rPr>
                <w:b/>
                <w:sz w:val="20"/>
              </w:rPr>
              <w:tab/>
            </w:r>
            <w:r>
              <w:rPr>
                <w:b/>
                <w:sz w:val="20"/>
              </w:rPr>
              <w:tab/>
            </w:r>
            <w:r>
              <w:rPr>
                <w:b/>
                <w:spacing w:val="-2"/>
                <w:sz w:val="20"/>
              </w:rPr>
              <w:t>cuentas,</w:t>
            </w:r>
            <w:r>
              <w:rPr>
                <w:b/>
                <w:sz w:val="20"/>
              </w:rPr>
              <w:tab/>
            </w:r>
            <w:r>
              <w:rPr>
                <w:b/>
                <w:sz w:val="20"/>
              </w:rPr>
              <w:tab/>
            </w:r>
            <w:r>
              <w:rPr>
                <w:b/>
                <w:spacing w:val="-47"/>
                <w:sz w:val="20"/>
              </w:rPr>
              <w:t xml:space="preserve"> </w:t>
            </w:r>
            <w:r>
              <w:rPr>
                <w:b/>
                <w:spacing w:val="-2"/>
                <w:sz w:val="20"/>
              </w:rPr>
              <w:t xml:space="preserve">¿se </w:t>
            </w:r>
            <w:r>
              <w:rPr>
                <w:b/>
                <w:sz w:val="20"/>
              </w:rPr>
              <w:t>prepara</w:t>
            </w:r>
            <w:r>
              <w:rPr>
                <w:b/>
                <w:spacing w:val="80"/>
                <w:sz w:val="20"/>
              </w:rPr>
              <w:t xml:space="preserve"> </w:t>
            </w:r>
            <w:r>
              <w:rPr>
                <w:b/>
                <w:sz w:val="20"/>
              </w:rPr>
              <w:t xml:space="preserve">información </w:t>
            </w:r>
            <w:r>
              <w:rPr>
                <w:b/>
                <w:spacing w:val="-2"/>
                <w:sz w:val="20"/>
              </w:rPr>
              <w:t>financiera</w:t>
            </w:r>
            <w:r>
              <w:rPr>
                <w:b/>
                <w:sz w:val="20"/>
              </w:rPr>
              <w:tab/>
            </w:r>
            <w:r>
              <w:rPr>
                <w:b/>
                <w:sz w:val="20"/>
              </w:rPr>
              <w:tab/>
            </w:r>
            <w:r>
              <w:rPr>
                <w:b/>
                <w:sz w:val="20"/>
              </w:rPr>
              <w:tab/>
            </w:r>
            <w:r>
              <w:rPr>
                <w:b/>
                <w:sz w:val="20"/>
              </w:rPr>
              <w:tab/>
            </w:r>
            <w:r>
              <w:rPr>
                <w:b/>
                <w:sz w:val="20"/>
              </w:rPr>
              <w:tab/>
            </w:r>
            <w:r>
              <w:rPr>
                <w:b/>
                <w:spacing w:val="-4"/>
                <w:sz w:val="20"/>
              </w:rPr>
              <w:t xml:space="preserve">con </w:t>
            </w:r>
            <w:r>
              <w:rPr>
                <w:b/>
                <w:spacing w:val="-2"/>
                <w:sz w:val="20"/>
              </w:rPr>
              <w:t>propósitos específicos</w:t>
            </w:r>
            <w:r>
              <w:rPr>
                <w:b/>
                <w:sz w:val="20"/>
              </w:rPr>
              <w:tab/>
            </w:r>
            <w:r>
              <w:rPr>
                <w:b/>
                <w:sz w:val="20"/>
              </w:rPr>
              <w:tab/>
            </w:r>
            <w:r>
              <w:rPr>
                <w:b/>
                <w:sz w:val="20"/>
              </w:rPr>
              <w:tab/>
            </w:r>
            <w:r>
              <w:rPr>
                <w:b/>
                <w:sz w:val="20"/>
              </w:rPr>
              <w:tab/>
            </w:r>
            <w:r>
              <w:rPr>
                <w:b/>
                <w:spacing w:val="-4"/>
                <w:sz w:val="20"/>
              </w:rPr>
              <w:t xml:space="preserve">que </w:t>
            </w:r>
            <w:r>
              <w:rPr>
                <w:b/>
                <w:spacing w:val="-2"/>
                <w:sz w:val="20"/>
              </w:rPr>
              <w:t>propendan</w:t>
            </w:r>
            <w:r>
              <w:rPr>
                <w:b/>
                <w:sz w:val="20"/>
              </w:rPr>
              <w:tab/>
            </w:r>
            <w:r>
              <w:rPr>
                <w:b/>
                <w:sz w:val="20"/>
              </w:rPr>
              <w:tab/>
            </w:r>
            <w:r>
              <w:rPr>
                <w:b/>
                <w:spacing w:val="-5"/>
                <w:sz w:val="20"/>
              </w:rPr>
              <w:t>por</w:t>
            </w:r>
            <w:r>
              <w:rPr>
                <w:b/>
                <w:sz w:val="20"/>
              </w:rPr>
              <w:tab/>
            </w:r>
            <w:r>
              <w:rPr>
                <w:b/>
                <w:sz w:val="20"/>
              </w:rPr>
              <w:tab/>
            </w:r>
            <w:r>
              <w:rPr>
                <w:b/>
                <w:sz w:val="20"/>
              </w:rPr>
              <w:tab/>
            </w:r>
            <w:r>
              <w:rPr>
                <w:b/>
                <w:sz w:val="20"/>
              </w:rPr>
              <w:tab/>
            </w:r>
            <w:r>
              <w:rPr>
                <w:b/>
                <w:spacing w:val="-5"/>
                <w:sz w:val="20"/>
              </w:rPr>
              <w:t>la</w:t>
            </w:r>
          </w:p>
          <w:p w:rsidR="00E06A3B" w:rsidRDefault="00285521">
            <w:pPr>
              <w:pStyle w:val="TableParagraph"/>
              <w:spacing w:line="215" w:lineRule="exact"/>
              <w:ind w:left="69"/>
              <w:rPr>
                <w:b/>
                <w:sz w:val="20"/>
              </w:rPr>
            </w:pPr>
            <w:r>
              <w:rPr>
                <w:b/>
                <w:spacing w:val="-2"/>
                <w:sz w:val="20"/>
              </w:rPr>
              <w:t>transparencia?</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5"/>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7"/>
              <w:rPr>
                <w:sz w:val="20"/>
              </w:rPr>
            </w:pPr>
          </w:p>
          <w:p w:rsidR="00E06A3B" w:rsidRDefault="00285521">
            <w:pPr>
              <w:pStyle w:val="TableParagraph"/>
              <w:ind w:right="475"/>
              <w:jc w:val="right"/>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7"/>
              <w:rPr>
                <w:sz w:val="20"/>
              </w:rPr>
            </w:pPr>
          </w:p>
          <w:p w:rsidR="00E06A3B" w:rsidRDefault="00285521" w:rsidP="0078783A">
            <w:pPr>
              <w:pStyle w:val="TableParagraph"/>
              <w:ind w:left="16" w:right="10"/>
              <w:jc w:val="center"/>
              <w:rPr>
                <w:sz w:val="20"/>
              </w:rPr>
            </w:pPr>
            <w:r>
              <w:rPr>
                <w:spacing w:val="-4"/>
                <w:sz w:val="20"/>
              </w:rPr>
              <w:t>0,</w:t>
            </w:r>
            <w:r w:rsidR="0078783A">
              <w:rPr>
                <w:spacing w:val="-4"/>
                <w:sz w:val="20"/>
              </w:rPr>
              <w:t>18</w:t>
            </w:r>
          </w:p>
        </w:tc>
        <w:tc>
          <w:tcPr>
            <w:tcW w:w="3378" w:type="dxa"/>
            <w:gridSpan w:val="2"/>
          </w:tcPr>
          <w:p w:rsidR="00E06A3B" w:rsidRDefault="00285521" w:rsidP="007241F4">
            <w:pPr>
              <w:pStyle w:val="TableParagraph"/>
              <w:ind w:left="69" w:right="62"/>
              <w:jc w:val="both"/>
              <w:rPr>
                <w:sz w:val="20"/>
              </w:rPr>
            </w:pPr>
            <w:r>
              <w:rPr>
                <w:sz w:val="20"/>
              </w:rPr>
              <w:t>Los informes reportados a los órganos de control como la</w:t>
            </w:r>
            <w:r>
              <w:rPr>
                <w:spacing w:val="40"/>
                <w:sz w:val="20"/>
              </w:rPr>
              <w:t xml:space="preserve"> </w:t>
            </w:r>
            <w:r>
              <w:rPr>
                <w:sz w:val="20"/>
              </w:rPr>
              <w:t>Auditoria General de la Nación, la Contaduría General de la Nación son</w:t>
            </w:r>
            <w:r w:rsidR="007241F4">
              <w:rPr>
                <w:sz w:val="20"/>
              </w:rPr>
              <w:t xml:space="preserve"> de propósito específico y se  preparan</w:t>
            </w:r>
            <w:r>
              <w:rPr>
                <w:sz w:val="20"/>
              </w:rPr>
              <w:t xml:space="preserve"> sobre los principios de representación fiel y oportunidad</w:t>
            </w:r>
            <w:r w:rsidR="007241F4">
              <w:rPr>
                <w:sz w:val="20"/>
              </w:rPr>
              <w:t>,</w:t>
            </w:r>
            <w:r>
              <w:rPr>
                <w:sz w:val="20"/>
              </w:rPr>
              <w:t xml:space="preserve"> </w:t>
            </w:r>
            <w:r w:rsidR="007241F4">
              <w:rPr>
                <w:sz w:val="20"/>
              </w:rPr>
              <w:t>además se publican en la página web de la entidad</w:t>
            </w:r>
            <w:r>
              <w:rPr>
                <w:sz w:val="20"/>
              </w:rPr>
              <w:t xml:space="preserve"> </w:t>
            </w:r>
            <w:r w:rsidR="007241F4">
              <w:rPr>
                <w:sz w:val="20"/>
              </w:rPr>
              <w:t>dando cumplimiento al principio de</w:t>
            </w:r>
            <w:r>
              <w:rPr>
                <w:sz w:val="20"/>
              </w:rPr>
              <w:t xml:space="preserve"> transparencia por parte del Ente</w:t>
            </w:r>
            <w:r w:rsidR="007241F4">
              <w:rPr>
                <w:sz w:val="20"/>
              </w:rPr>
              <w:t xml:space="preserve">, el cual está contenido </w:t>
            </w:r>
            <w:r>
              <w:rPr>
                <w:sz w:val="20"/>
              </w:rPr>
              <w:t xml:space="preserve">en </w:t>
            </w:r>
            <w:r w:rsidR="007241F4">
              <w:rPr>
                <w:sz w:val="20"/>
              </w:rPr>
              <w:t xml:space="preserve">uno de </w:t>
            </w:r>
            <w:r>
              <w:rPr>
                <w:sz w:val="20"/>
              </w:rPr>
              <w:t>su</w:t>
            </w:r>
            <w:r w:rsidR="007241F4">
              <w:rPr>
                <w:sz w:val="20"/>
              </w:rPr>
              <w:t>s</w:t>
            </w:r>
            <w:r>
              <w:rPr>
                <w:sz w:val="20"/>
              </w:rPr>
              <w:t xml:space="preserve"> objetivo </w:t>
            </w:r>
            <w:r>
              <w:rPr>
                <w:spacing w:val="-2"/>
                <w:sz w:val="20"/>
              </w:rPr>
              <w:t>misional</w:t>
            </w:r>
            <w:r w:rsidR="007241F4">
              <w:rPr>
                <w:spacing w:val="-2"/>
                <w:sz w:val="20"/>
              </w:rPr>
              <w:t>es</w:t>
            </w:r>
            <w:r>
              <w:rPr>
                <w:spacing w:val="-2"/>
                <w:sz w:val="20"/>
              </w:rPr>
              <w:t>.</w:t>
            </w:r>
          </w:p>
        </w:tc>
      </w:tr>
      <w:tr w:rsidR="00E06A3B">
        <w:trPr>
          <w:trHeight w:val="688"/>
        </w:trPr>
        <w:tc>
          <w:tcPr>
            <w:tcW w:w="852" w:type="dxa"/>
            <w:shd w:val="clear" w:color="auto" w:fill="F8CAAC"/>
          </w:tcPr>
          <w:p w:rsidR="00E06A3B" w:rsidRDefault="00E06A3B">
            <w:pPr>
              <w:pStyle w:val="TableParagraph"/>
              <w:rPr>
                <w:rFonts w:ascii="Times New Roman"/>
                <w:sz w:val="20"/>
              </w:rPr>
            </w:pPr>
          </w:p>
        </w:tc>
        <w:tc>
          <w:tcPr>
            <w:tcW w:w="2218" w:type="dxa"/>
            <w:shd w:val="clear" w:color="auto" w:fill="F8CAAC"/>
          </w:tcPr>
          <w:p w:rsidR="00E06A3B" w:rsidRDefault="00285521">
            <w:pPr>
              <w:pStyle w:val="TableParagraph"/>
              <w:ind w:left="80" w:right="72"/>
              <w:jc w:val="center"/>
              <w:rPr>
                <w:b/>
                <w:sz w:val="20"/>
              </w:rPr>
            </w:pPr>
            <w:r>
              <w:rPr>
                <w:b/>
                <w:spacing w:val="-2"/>
                <w:sz w:val="20"/>
              </w:rPr>
              <w:t xml:space="preserve">ADMINISTRACIÓN </w:t>
            </w:r>
            <w:r>
              <w:rPr>
                <w:b/>
                <w:sz w:val="20"/>
              </w:rPr>
              <w:t>DEL RIESGO</w:t>
            </w:r>
          </w:p>
          <w:p w:rsidR="00E06A3B" w:rsidRDefault="00285521">
            <w:pPr>
              <w:pStyle w:val="TableParagraph"/>
              <w:spacing w:line="213" w:lineRule="exact"/>
              <w:ind w:left="80" w:right="76"/>
              <w:jc w:val="center"/>
              <w:rPr>
                <w:b/>
                <w:sz w:val="20"/>
              </w:rPr>
            </w:pPr>
            <w:r>
              <w:rPr>
                <w:b/>
                <w:spacing w:val="-2"/>
                <w:sz w:val="20"/>
              </w:rPr>
              <w:t>CONTABLE</w:t>
            </w:r>
          </w:p>
        </w:tc>
        <w:tc>
          <w:tcPr>
            <w:tcW w:w="593" w:type="dxa"/>
            <w:shd w:val="clear" w:color="auto" w:fill="F8CAAC"/>
          </w:tcPr>
          <w:p w:rsidR="00E06A3B" w:rsidRDefault="00E06A3B">
            <w:pPr>
              <w:pStyle w:val="TableParagraph"/>
              <w:rPr>
                <w:rFonts w:ascii="Times New Roman"/>
                <w:sz w:val="20"/>
              </w:rPr>
            </w:pPr>
          </w:p>
        </w:tc>
        <w:tc>
          <w:tcPr>
            <w:tcW w:w="1159" w:type="dxa"/>
            <w:shd w:val="clear" w:color="auto" w:fill="F8CAAC"/>
          </w:tcPr>
          <w:p w:rsidR="00E06A3B" w:rsidRDefault="00E06A3B">
            <w:pPr>
              <w:pStyle w:val="TableParagraph"/>
              <w:rPr>
                <w:rFonts w:ascii="Times New Roman"/>
                <w:sz w:val="20"/>
              </w:rPr>
            </w:pPr>
          </w:p>
        </w:tc>
        <w:tc>
          <w:tcPr>
            <w:tcW w:w="1162" w:type="dxa"/>
            <w:shd w:val="clear" w:color="auto" w:fill="F8CAAC"/>
          </w:tcPr>
          <w:p w:rsidR="00E06A3B" w:rsidRDefault="00E06A3B">
            <w:pPr>
              <w:pStyle w:val="TableParagraph"/>
              <w:rPr>
                <w:rFonts w:ascii="Times New Roman"/>
                <w:sz w:val="20"/>
              </w:rPr>
            </w:pPr>
          </w:p>
        </w:tc>
        <w:tc>
          <w:tcPr>
            <w:tcW w:w="2384" w:type="dxa"/>
            <w:shd w:val="clear" w:color="auto" w:fill="F8CAAC"/>
          </w:tcPr>
          <w:p w:rsidR="00E06A3B" w:rsidRDefault="00E06A3B">
            <w:pPr>
              <w:pStyle w:val="TableParagraph"/>
              <w:rPr>
                <w:rFonts w:ascii="Times New Roman"/>
                <w:sz w:val="20"/>
              </w:rPr>
            </w:pPr>
          </w:p>
        </w:tc>
        <w:tc>
          <w:tcPr>
            <w:tcW w:w="994" w:type="dxa"/>
            <w:shd w:val="clear" w:color="auto" w:fill="F8CAAC"/>
          </w:tcPr>
          <w:p w:rsidR="00E06A3B" w:rsidRDefault="00E06A3B">
            <w:pPr>
              <w:pStyle w:val="TableParagraph"/>
              <w:rPr>
                <w:rFonts w:ascii="Times New Roman"/>
                <w:sz w:val="20"/>
              </w:rPr>
            </w:pPr>
          </w:p>
        </w:tc>
      </w:tr>
      <w:tr w:rsidR="00E06A3B">
        <w:trPr>
          <w:trHeight w:val="690"/>
        </w:trPr>
        <w:tc>
          <w:tcPr>
            <w:tcW w:w="852" w:type="dxa"/>
            <w:shd w:val="clear" w:color="auto" w:fill="F8CAAC"/>
          </w:tcPr>
          <w:p w:rsidR="00E06A3B" w:rsidRDefault="00E06A3B">
            <w:pPr>
              <w:pStyle w:val="TableParagraph"/>
              <w:rPr>
                <w:rFonts w:ascii="Times New Roman"/>
                <w:sz w:val="20"/>
              </w:rPr>
            </w:pPr>
          </w:p>
        </w:tc>
        <w:tc>
          <w:tcPr>
            <w:tcW w:w="2218" w:type="dxa"/>
            <w:shd w:val="clear" w:color="auto" w:fill="F8CAAC"/>
          </w:tcPr>
          <w:p w:rsidR="00E06A3B" w:rsidRPr="000F0F7F" w:rsidRDefault="000F0F7F">
            <w:pPr>
              <w:pStyle w:val="TableParagraph"/>
              <w:ind w:left="80" w:right="72"/>
              <w:jc w:val="center"/>
              <w:rPr>
                <w:b/>
                <w:sz w:val="20"/>
              </w:rPr>
            </w:pPr>
            <w:r w:rsidRPr="000F0F7F">
              <w:rPr>
                <w:b/>
                <w:spacing w:val="-2"/>
                <w:sz w:val="20"/>
              </w:rPr>
              <w:t>GESTION</w:t>
            </w:r>
            <w:r w:rsidR="00285521" w:rsidRPr="000F0F7F">
              <w:rPr>
                <w:b/>
                <w:spacing w:val="-2"/>
                <w:sz w:val="20"/>
              </w:rPr>
              <w:t xml:space="preserve"> </w:t>
            </w:r>
            <w:r w:rsidR="00285521" w:rsidRPr="000F0F7F">
              <w:rPr>
                <w:b/>
                <w:sz w:val="20"/>
              </w:rPr>
              <w:t>DEL RIESGO</w:t>
            </w:r>
          </w:p>
          <w:p w:rsidR="00E06A3B" w:rsidRDefault="00285521">
            <w:pPr>
              <w:pStyle w:val="TableParagraph"/>
              <w:spacing w:line="211" w:lineRule="exact"/>
              <w:ind w:left="80" w:right="75"/>
              <w:jc w:val="center"/>
              <w:rPr>
                <w:sz w:val="20"/>
              </w:rPr>
            </w:pPr>
            <w:r w:rsidRPr="000F0F7F">
              <w:rPr>
                <w:b/>
                <w:spacing w:val="-2"/>
                <w:sz w:val="20"/>
              </w:rPr>
              <w:t>CONTABLE</w:t>
            </w:r>
          </w:p>
        </w:tc>
        <w:tc>
          <w:tcPr>
            <w:tcW w:w="593" w:type="dxa"/>
            <w:shd w:val="clear" w:color="auto" w:fill="F8CAAC"/>
          </w:tcPr>
          <w:p w:rsidR="00E06A3B" w:rsidRDefault="00285521">
            <w:pPr>
              <w:pStyle w:val="TableParagraph"/>
              <w:spacing w:before="110"/>
              <w:ind w:left="215" w:right="128" w:hanging="80"/>
              <w:rPr>
                <w:b/>
                <w:sz w:val="20"/>
              </w:rPr>
            </w:pPr>
            <w:r>
              <w:rPr>
                <w:b/>
                <w:spacing w:val="-4"/>
                <w:sz w:val="20"/>
              </w:rPr>
              <w:t xml:space="preserve">TIP </w:t>
            </w:r>
            <w:r>
              <w:rPr>
                <w:b/>
                <w:spacing w:val="-10"/>
                <w:sz w:val="20"/>
              </w:rPr>
              <w:t>O</w:t>
            </w:r>
          </w:p>
        </w:tc>
        <w:tc>
          <w:tcPr>
            <w:tcW w:w="1159" w:type="dxa"/>
            <w:shd w:val="clear" w:color="auto" w:fill="F8CAAC"/>
          </w:tcPr>
          <w:p w:rsidR="00E06A3B" w:rsidRDefault="00285521">
            <w:pPr>
              <w:pStyle w:val="TableParagraph"/>
              <w:spacing w:before="110"/>
              <w:ind w:left="328" w:hanging="216"/>
              <w:rPr>
                <w:b/>
                <w:sz w:val="20"/>
              </w:rPr>
            </w:pPr>
            <w:r>
              <w:rPr>
                <w:b/>
                <w:spacing w:val="-2"/>
                <w:sz w:val="20"/>
              </w:rPr>
              <w:t xml:space="preserve">CALIFICA </w:t>
            </w:r>
            <w:r>
              <w:rPr>
                <w:b/>
                <w:spacing w:val="-4"/>
                <w:sz w:val="20"/>
              </w:rPr>
              <w:t>CIÓN</w:t>
            </w:r>
          </w:p>
        </w:tc>
        <w:tc>
          <w:tcPr>
            <w:tcW w:w="1162" w:type="dxa"/>
            <w:shd w:val="clear" w:color="auto" w:fill="F8CAAC"/>
          </w:tcPr>
          <w:p w:rsidR="00E06A3B" w:rsidRDefault="00285521">
            <w:pPr>
              <w:pStyle w:val="TableParagraph"/>
              <w:spacing w:before="225"/>
              <w:ind w:left="16" w:right="10"/>
              <w:jc w:val="center"/>
              <w:rPr>
                <w:b/>
                <w:sz w:val="20"/>
              </w:rPr>
            </w:pPr>
            <w:r>
              <w:rPr>
                <w:b/>
                <w:spacing w:val="-2"/>
                <w:sz w:val="20"/>
              </w:rPr>
              <w:t>TOTAL</w:t>
            </w:r>
          </w:p>
        </w:tc>
        <w:tc>
          <w:tcPr>
            <w:tcW w:w="3378" w:type="dxa"/>
            <w:gridSpan w:val="2"/>
            <w:shd w:val="clear" w:color="auto" w:fill="F8CAAC"/>
          </w:tcPr>
          <w:p w:rsidR="00E06A3B" w:rsidRDefault="00285521">
            <w:pPr>
              <w:pStyle w:val="TableParagraph"/>
              <w:spacing w:before="110"/>
              <w:ind w:left="808"/>
              <w:rPr>
                <w:b/>
                <w:sz w:val="20"/>
              </w:rPr>
            </w:pPr>
            <w:r>
              <w:rPr>
                <w:b/>
                <w:spacing w:val="-2"/>
                <w:sz w:val="20"/>
              </w:rPr>
              <w:t>OBSERVACIONES</w:t>
            </w:r>
          </w:p>
        </w:tc>
      </w:tr>
    </w:tbl>
    <w:p w:rsidR="00E06A3B" w:rsidRDefault="00E06A3B">
      <w:pPr>
        <w:rPr>
          <w:sz w:val="20"/>
        </w:rPr>
        <w:sectPr w:rsidR="00E06A3B">
          <w:pgSz w:w="12240" w:h="15840"/>
          <w:pgMar w:top="1980" w:right="1120" w:bottom="2160" w:left="1340" w:header="713" w:footer="1966" w:gutter="0"/>
          <w:cols w:space="720"/>
        </w:sectPr>
      </w:pPr>
    </w:p>
    <w:p w:rsidR="00E06A3B" w:rsidRDefault="00E06A3B">
      <w:pPr>
        <w:pStyle w:val="Textoindependiente"/>
        <w:spacing w:before="38" w:after="1"/>
        <w:rPr>
          <w:sz w:val="2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18"/>
        <w:gridCol w:w="593"/>
        <w:gridCol w:w="1159"/>
        <w:gridCol w:w="1162"/>
        <w:gridCol w:w="3378"/>
      </w:tblGrid>
      <w:tr w:rsidR="00E06A3B" w:rsidTr="00115019">
        <w:trPr>
          <w:trHeight w:val="1607"/>
        </w:trPr>
        <w:tc>
          <w:tcPr>
            <w:tcW w:w="852" w:type="dxa"/>
            <w:tcBorders>
              <w:top w:val="single" w:sz="4" w:space="0" w:color="auto"/>
            </w:tcBorders>
          </w:tcPr>
          <w:p w:rsidR="00E06A3B" w:rsidRDefault="00E06A3B">
            <w:pPr>
              <w:pStyle w:val="TableParagraph"/>
              <w:rPr>
                <w:sz w:val="20"/>
              </w:rPr>
            </w:pPr>
          </w:p>
          <w:p w:rsidR="00E06A3B" w:rsidRDefault="00E06A3B">
            <w:pPr>
              <w:pStyle w:val="TableParagraph"/>
              <w:spacing w:before="220"/>
              <w:rPr>
                <w:sz w:val="20"/>
              </w:rPr>
            </w:pPr>
          </w:p>
          <w:p w:rsidR="00E06A3B" w:rsidRDefault="00285521">
            <w:pPr>
              <w:pStyle w:val="TableParagraph"/>
              <w:spacing w:before="1"/>
              <w:ind w:left="16" w:right="9"/>
              <w:jc w:val="center"/>
              <w:rPr>
                <w:rFonts w:ascii="Carlito"/>
                <w:b/>
                <w:sz w:val="20"/>
              </w:rPr>
            </w:pPr>
            <w:r>
              <w:rPr>
                <w:rFonts w:ascii="Carlito"/>
                <w:b/>
                <w:spacing w:val="-5"/>
                <w:sz w:val="20"/>
              </w:rPr>
              <w:t>29</w:t>
            </w:r>
          </w:p>
        </w:tc>
        <w:tc>
          <w:tcPr>
            <w:tcW w:w="2218" w:type="dxa"/>
            <w:tcBorders>
              <w:top w:val="single" w:sz="4" w:space="0" w:color="auto"/>
            </w:tcBorders>
          </w:tcPr>
          <w:p w:rsidR="00E06A3B" w:rsidRDefault="00285521">
            <w:pPr>
              <w:pStyle w:val="TableParagraph"/>
              <w:tabs>
                <w:tab w:val="left" w:pos="1909"/>
              </w:tabs>
              <w:spacing w:before="107"/>
              <w:ind w:left="69" w:right="63"/>
              <w:jc w:val="both"/>
              <w:rPr>
                <w:b/>
                <w:sz w:val="20"/>
              </w:rPr>
            </w:pPr>
            <w:r>
              <w:rPr>
                <w:b/>
                <w:spacing w:val="-2"/>
                <w:sz w:val="20"/>
              </w:rPr>
              <w:t>¿Existen</w:t>
            </w:r>
            <w:r>
              <w:rPr>
                <w:b/>
                <w:spacing w:val="80"/>
                <w:sz w:val="20"/>
              </w:rPr>
              <w:t xml:space="preserve"> </w:t>
            </w:r>
            <w:r>
              <w:rPr>
                <w:b/>
                <w:spacing w:val="-2"/>
                <w:sz w:val="20"/>
              </w:rPr>
              <w:t>mecanismos</w:t>
            </w:r>
            <w:r>
              <w:rPr>
                <w:b/>
                <w:sz w:val="20"/>
              </w:rPr>
              <w:tab/>
            </w:r>
            <w:r>
              <w:rPr>
                <w:b/>
                <w:spacing w:val="-5"/>
                <w:sz w:val="20"/>
              </w:rPr>
              <w:t>de</w:t>
            </w:r>
          </w:p>
          <w:p w:rsidR="00E06A3B" w:rsidRDefault="00285521">
            <w:pPr>
              <w:pStyle w:val="TableParagraph"/>
              <w:tabs>
                <w:tab w:val="left" w:pos="2033"/>
              </w:tabs>
              <w:spacing w:before="1"/>
              <w:ind w:left="69" w:right="61"/>
              <w:jc w:val="both"/>
              <w:rPr>
                <w:b/>
                <w:sz w:val="20"/>
              </w:rPr>
            </w:pPr>
            <w:r>
              <w:rPr>
                <w:b/>
                <w:spacing w:val="-2"/>
                <w:sz w:val="20"/>
              </w:rPr>
              <w:t>identificación</w:t>
            </w:r>
            <w:r>
              <w:rPr>
                <w:b/>
                <w:sz w:val="20"/>
              </w:rPr>
              <w:tab/>
            </w:r>
            <w:r>
              <w:rPr>
                <w:b/>
                <w:spacing w:val="-10"/>
                <w:sz w:val="20"/>
              </w:rPr>
              <w:t xml:space="preserve">y </w:t>
            </w:r>
            <w:r>
              <w:rPr>
                <w:b/>
                <w:sz w:val="20"/>
              </w:rPr>
              <w:t xml:space="preserve">monitoreo de los riesgos de índole </w:t>
            </w:r>
            <w:r>
              <w:rPr>
                <w:b/>
                <w:spacing w:val="-2"/>
                <w:sz w:val="20"/>
              </w:rPr>
              <w:t>contable?</w:t>
            </w:r>
          </w:p>
        </w:tc>
        <w:tc>
          <w:tcPr>
            <w:tcW w:w="593" w:type="dxa"/>
            <w:tcBorders>
              <w:top w:val="single" w:sz="4" w:space="0" w:color="auto"/>
            </w:tcBorders>
          </w:tcPr>
          <w:p w:rsidR="00E06A3B" w:rsidRDefault="00E06A3B">
            <w:pPr>
              <w:pStyle w:val="TableParagraph"/>
              <w:rPr>
                <w:sz w:val="20"/>
              </w:rPr>
            </w:pPr>
          </w:p>
          <w:p w:rsidR="00E06A3B" w:rsidRDefault="00E06A3B">
            <w:pPr>
              <w:pStyle w:val="TableParagraph"/>
              <w:spacing w:before="223"/>
              <w:rPr>
                <w:sz w:val="20"/>
              </w:rPr>
            </w:pPr>
          </w:p>
          <w:p w:rsidR="00E06A3B" w:rsidRDefault="00285521">
            <w:pPr>
              <w:pStyle w:val="TableParagraph"/>
              <w:ind w:left="13" w:right="13"/>
              <w:jc w:val="center"/>
              <w:rPr>
                <w:b/>
                <w:sz w:val="20"/>
              </w:rPr>
            </w:pPr>
            <w:r>
              <w:rPr>
                <w:b/>
                <w:spacing w:val="-5"/>
                <w:sz w:val="20"/>
              </w:rPr>
              <w:t>Ex</w:t>
            </w:r>
          </w:p>
        </w:tc>
        <w:tc>
          <w:tcPr>
            <w:tcW w:w="1159" w:type="dxa"/>
            <w:tcBorders>
              <w:top w:val="single" w:sz="4" w:space="0" w:color="auto"/>
            </w:tcBorders>
          </w:tcPr>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20" w:right="14"/>
              <w:jc w:val="center"/>
              <w:rPr>
                <w:sz w:val="20"/>
              </w:rPr>
            </w:pPr>
            <w:r>
              <w:rPr>
                <w:spacing w:val="-5"/>
                <w:sz w:val="20"/>
              </w:rPr>
              <w:t>SI</w:t>
            </w:r>
          </w:p>
        </w:tc>
        <w:tc>
          <w:tcPr>
            <w:tcW w:w="1162" w:type="dxa"/>
            <w:tcBorders>
              <w:top w:val="single" w:sz="4" w:space="0" w:color="auto"/>
            </w:tcBorders>
          </w:tcPr>
          <w:p w:rsidR="00E06A3B" w:rsidRDefault="00E06A3B">
            <w:pPr>
              <w:pStyle w:val="TableParagraph"/>
              <w:rPr>
                <w:sz w:val="20"/>
              </w:rPr>
            </w:pPr>
          </w:p>
          <w:p w:rsidR="00E06A3B" w:rsidRDefault="00E06A3B">
            <w:pPr>
              <w:pStyle w:val="TableParagraph"/>
              <w:spacing w:before="226"/>
              <w:rPr>
                <w:sz w:val="20"/>
              </w:rPr>
            </w:pPr>
          </w:p>
          <w:p w:rsidR="00E06A3B" w:rsidRDefault="00F173FA">
            <w:pPr>
              <w:pStyle w:val="TableParagraph"/>
              <w:ind w:left="16" w:right="10"/>
              <w:jc w:val="center"/>
              <w:rPr>
                <w:sz w:val="20"/>
              </w:rPr>
            </w:pPr>
            <w:r>
              <w:rPr>
                <w:spacing w:val="-4"/>
                <w:sz w:val="20"/>
              </w:rPr>
              <w:t>0,18</w:t>
            </w:r>
          </w:p>
        </w:tc>
        <w:tc>
          <w:tcPr>
            <w:tcW w:w="3378" w:type="dxa"/>
            <w:tcBorders>
              <w:top w:val="single" w:sz="4" w:space="0" w:color="auto"/>
            </w:tcBorders>
          </w:tcPr>
          <w:p w:rsidR="00E06A3B" w:rsidRDefault="00285521" w:rsidP="000D3353">
            <w:pPr>
              <w:pStyle w:val="TableParagraph"/>
              <w:ind w:left="69" w:right="64"/>
              <w:jc w:val="both"/>
              <w:rPr>
                <w:sz w:val="20"/>
              </w:rPr>
            </w:pPr>
            <w:r>
              <w:rPr>
                <w:sz w:val="20"/>
              </w:rPr>
              <w:t>Cada uno de los procesos cuenta con un mapa de riesgos</w:t>
            </w:r>
            <w:r>
              <w:rPr>
                <w:spacing w:val="40"/>
                <w:sz w:val="20"/>
              </w:rPr>
              <w:t xml:space="preserve"> </w:t>
            </w:r>
            <w:r>
              <w:rPr>
                <w:sz w:val="20"/>
              </w:rPr>
              <w:t>institucional y los de corrupción, los mis</w:t>
            </w:r>
            <w:r w:rsidR="000D3353">
              <w:rPr>
                <w:sz w:val="20"/>
              </w:rPr>
              <w:t xml:space="preserve">mos que son monitoreados por el </w:t>
            </w:r>
            <w:r>
              <w:rPr>
                <w:sz w:val="20"/>
              </w:rPr>
              <w:t>Asesor de Control Interno y los órganos de control externo.</w:t>
            </w:r>
          </w:p>
        </w:tc>
      </w:tr>
      <w:tr w:rsidR="00E06A3B">
        <w:trPr>
          <w:trHeight w:val="2301"/>
        </w:trPr>
        <w:tc>
          <w:tcPr>
            <w:tcW w:w="85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9"/>
              <w:rPr>
                <w:sz w:val="20"/>
              </w:rPr>
            </w:pPr>
          </w:p>
          <w:p w:rsidR="00E06A3B" w:rsidRDefault="00285521">
            <w:pPr>
              <w:pStyle w:val="TableParagraph"/>
              <w:ind w:left="16" w:right="9"/>
              <w:jc w:val="center"/>
              <w:rPr>
                <w:rFonts w:ascii="Carlito"/>
                <w:b/>
                <w:sz w:val="20"/>
              </w:rPr>
            </w:pPr>
            <w:r>
              <w:rPr>
                <w:rFonts w:ascii="Carlito"/>
                <w:b/>
                <w:spacing w:val="-5"/>
                <w:sz w:val="20"/>
              </w:rPr>
              <w:t>30</w:t>
            </w:r>
          </w:p>
        </w:tc>
        <w:tc>
          <w:tcPr>
            <w:tcW w:w="2218" w:type="dxa"/>
          </w:tcPr>
          <w:p w:rsidR="00E06A3B" w:rsidRDefault="00285521">
            <w:pPr>
              <w:pStyle w:val="TableParagraph"/>
              <w:tabs>
                <w:tab w:val="left" w:pos="1908"/>
              </w:tabs>
              <w:spacing w:before="225"/>
              <w:ind w:left="69" w:right="63"/>
              <w:jc w:val="both"/>
              <w:rPr>
                <w:b/>
                <w:sz w:val="20"/>
              </w:rPr>
            </w:pPr>
            <w:r>
              <w:rPr>
                <w:b/>
                <w:sz w:val="20"/>
              </w:rPr>
              <w:t xml:space="preserve">¿Se ha establecido la </w:t>
            </w:r>
            <w:r>
              <w:rPr>
                <w:b/>
                <w:spacing w:val="-2"/>
                <w:sz w:val="20"/>
              </w:rPr>
              <w:t>probabilidad</w:t>
            </w:r>
            <w:r>
              <w:rPr>
                <w:b/>
                <w:sz w:val="20"/>
              </w:rPr>
              <w:tab/>
            </w:r>
            <w:r>
              <w:rPr>
                <w:b/>
                <w:spacing w:val="-6"/>
                <w:sz w:val="20"/>
              </w:rPr>
              <w:t xml:space="preserve">de </w:t>
            </w:r>
            <w:r>
              <w:rPr>
                <w:b/>
                <w:sz w:val="20"/>
              </w:rPr>
              <w:t>ocurrencia y el impacto que puede tener, en la entidad,</w:t>
            </w:r>
            <w:r>
              <w:rPr>
                <w:b/>
                <w:spacing w:val="40"/>
                <w:sz w:val="20"/>
              </w:rPr>
              <w:t xml:space="preserve"> </w:t>
            </w:r>
            <w:r>
              <w:rPr>
                <w:b/>
                <w:sz w:val="20"/>
              </w:rPr>
              <w:t xml:space="preserve">la materialización de los riesgos de índole </w:t>
            </w:r>
            <w:r>
              <w:rPr>
                <w:b/>
                <w:spacing w:val="-2"/>
                <w:sz w:val="20"/>
              </w:rPr>
              <w:t>contable?</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2"/>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4"/>
              <w:rPr>
                <w:sz w:val="20"/>
              </w:rPr>
            </w:pPr>
          </w:p>
          <w:p w:rsidR="00E06A3B" w:rsidRDefault="0078783A">
            <w:pPr>
              <w:pStyle w:val="TableParagraph"/>
              <w:ind w:left="16" w:right="10"/>
              <w:jc w:val="center"/>
              <w:rPr>
                <w:sz w:val="20"/>
              </w:rPr>
            </w:pPr>
            <w:r>
              <w:rPr>
                <w:spacing w:val="-4"/>
                <w:sz w:val="20"/>
              </w:rPr>
              <w:t>0,18</w:t>
            </w:r>
          </w:p>
        </w:tc>
        <w:tc>
          <w:tcPr>
            <w:tcW w:w="3378" w:type="dxa"/>
          </w:tcPr>
          <w:p w:rsidR="00E06A3B" w:rsidRDefault="00285521">
            <w:pPr>
              <w:pStyle w:val="TableParagraph"/>
              <w:ind w:left="69" w:right="61"/>
              <w:jc w:val="both"/>
              <w:rPr>
                <w:sz w:val="20"/>
              </w:rPr>
            </w:pPr>
            <w:r>
              <w:rPr>
                <w:sz w:val="20"/>
              </w:rPr>
              <w:t>La Contraloría Municipal de Neiva cuenta en su sistema de Control interno con un mapa de</w:t>
            </w:r>
            <w:r>
              <w:rPr>
                <w:spacing w:val="-1"/>
                <w:sz w:val="20"/>
              </w:rPr>
              <w:t xml:space="preserve"> </w:t>
            </w:r>
            <w:r>
              <w:rPr>
                <w:sz w:val="20"/>
              </w:rPr>
              <w:t>riesgos que involucra el área contable. (Ver mapa de riesgos).</w:t>
            </w:r>
            <w:r>
              <w:rPr>
                <w:spacing w:val="40"/>
                <w:sz w:val="20"/>
              </w:rPr>
              <w:t xml:space="preserve"> </w:t>
            </w:r>
            <w:r>
              <w:rPr>
                <w:sz w:val="20"/>
              </w:rPr>
              <w:t>En los comités</w:t>
            </w:r>
            <w:r>
              <w:rPr>
                <w:spacing w:val="40"/>
                <w:sz w:val="20"/>
              </w:rPr>
              <w:t xml:space="preserve"> </w:t>
            </w:r>
            <w:r>
              <w:rPr>
                <w:sz w:val="20"/>
              </w:rPr>
              <w:t>se evalúan</w:t>
            </w:r>
            <w:r>
              <w:rPr>
                <w:spacing w:val="40"/>
                <w:sz w:val="20"/>
              </w:rPr>
              <w:t xml:space="preserve"> </w:t>
            </w:r>
            <w:r>
              <w:rPr>
                <w:sz w:val="20"/>
              </w:rPr>
              <w:t xml:space="preserve">los impactos de los riesgos y se propenden por la administración y disminución de los </w:t>
            </w:r>
            <w:r>
              <w:rPr>
                <w:spacing w:val="-2"/>
                <w:sz w:val="20"/>
              </w:rPr>
              <w:t>mismos.</w:t>
            </w:r>
          </w:p>
        </w:tc>
      </w:tr>
      <w:tr w:rsidR="00E06A3B">
        <w:trPr>
          <w:trHeight w:val="1840"/>
        </w:trPr>
        <w:tc>
          <w:tcPr>
            <w:tcW w:w="85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5"/>
              <w:rPr>
                <w:sz w:val="20"/>
              </w:rPr>
            </w:pPr>
          </w:p>
          <w:p w:rsidR="00E06A3B" w:rsidRDefault="00285521">
            <w:pPr>
              <w:pStyle w:val="TableParagraph"/>
              <w:spacing w:before="1"/>
              <w:ind w:left="16" w:right="9"/>
              <w:jc w:val="center"/>
              <w:rPr>
                <w:rFonts w:ascii="Carlito"/>
                <w:b/>
                <w:sz w:val="20"/>
              </w:rPr>
            </w:pPr>
            <w:r>
              <w:rPr>
                <w:rFonts w:ascii="Carlito"/>
                <w:b/>
                <w:spacing w:val="-5"/>
                <w:sz w:val="20"/>
              </w:rPr>
              <w:t>31</w:t>
            </w:r>
          </w:p>
        </w:tc>
        <w:tc>
          <w:tcPr>
            <w:tcW w:w="2218" w:type="dxa"/>
          </w:tcPr>
          <w:p w:rsidR="00E06A3B" w:rsidRDefault="00285521">
            <w:pPr>
              <w:pStyle w:val="TableParagraph"/>
              <w:ind w:left="69" w:right="63"/>
              <w:jc w:val="both"/>
              <w:rPr>
                <w:b/>
                <w:sz w:val="20"/>
              </w:rPr>
            </w:pPr>
            <w:r>
              <w:rPr>
                <w:b/>
                <w:sz w:val="20"/>
              </w:rPr>
              <w:t>¿Los funcionarios involucrados en el proceso</w:t>
            </w:r>
            <w:r>
              <w:rPr>
                <w:b/>
                <w:spacing w:val="72"/>
                <w:w w:val="150"/>
                <w:sz w:val="20"/>
              </w:rPr>
              <w:t xml:space="preserve">   </w:t>
            </w:r>
            <w:r>
              <w:rPr>
                <w:b/>
                <w:spacing w:val="-2"/>
                <w:sz w:val="20"/>
              </w:rPr>
              <w:t>contable</w:t>
            </w:r>
          </w:p>
          <w:p w:rsidR="00E06A3B" w:rsidRDefault="00285521">
            <w:pPr>
              <w:pStyle w:val="TableParagraph"/>
              <w:tabs>
                <w:tab w:val="left" w:pos="1863"/>
              </w:tabs>
              <w:spacing w:line="229" w:lineRule="exact"/>
              <w:ind w:left="69"/>
              <w:jc w:val="both"/>
              <w:rPr>
                <w:b/>
                <w:sz w:val="20"/>
              </w:rPr>
            </w:pPr>
            <w:r>
              <w:rPr>
                <w:b/>
                <w:spacing w:val="-2"/>
                <w:sz w:val="20"/>
              </w:rPr>
              <w:t>poseen</w:t>
            </w:r>
            <w:r>
              <w:rPr>
                <w:b/>
                <w:sz w:val="20"/>
              </w:rPr>
              <w:tab/>
            </w:r>
            <w:r>
              <w:rPr>
                <w:b/>
                <w:spacing w:val="-5"/>
                <w:sz w:val="20"/>
              </w:rPr>
              <w:t>las</w:t>
            </w:r>
          </w:p>
          <w:p w:rsidR="00E06A3B" w:rsidRDefault="00285521">
            <w:pPr>
              <w:pStyle w:val="TableParagraph"/>
              <w:tabs>
                <w:tab w:val="left" w:pos="2033"/>
              </w:tabs>
              <w:ind w:left="69" w:right="61"/>
              <w:jc w:val="both"/>
              <w:rPr>
                <w:b/>
                <w:sz w:val="20"/>
              </w:rPr>
            </w:pPr>
            <w:r>
              <w:rPr>
                <w:b/>
                <w:spacing w:val="-2"/>
                <w:sz w:val="20"/>
              </w:rPr>
              <w:t>habilidades</w:t>
            </w:r>
            <w:r>
              <w:rPr>
                <w:b/>
                <w:sz w:val="20"/>
              </w:rPr>
              <w:tab/>
            </w:r>
            <w:r>
              <w:rPr>
                <w:b/>
                <w:spacing w:val="-10"/>
                <w:sz w:val="20"/>
              </w:rPr>
              <w:t xml:space="preserve">y </w:t>
            </w:r>
            <w:r>
              <w:rPr>
                <w:b/>
                <w:spacing w:val="-2"/>
                <w:sz w:val="20"/>
              </w:rPr>
              <w:t>competencias</w:t>
            </w:r>
          </w:p>
          <w:p w:rsidR="00E06A3B" w:rsidRDefault="00285521">
            <w:pPr>
              <w:pStyle w:val="TableParagraph"/>
              <w:spacing w:line="230" w:lineRule="atLeast"/>
              <w:ind w:left="69" w:right="64"/>
              <w:jc w:val="both"/>
              <w:rPr>
                <w:b/>
                <w:sz w:val="20"/>
              </w:rPr>
            </w:pPr>
            <w:r>
              <w:rPr>
                <w:b/>
                <w:sz w:val="20"/>
              </w:rPr>
              <w:t xml:space="preserve">necesarias para su </w:t>
            </w:r>
            <w:r>
              <w:rPr>
                <w:b/>
                <w:spacing w:val="-2"/>
                <w:sz w:val="20"/>
              </w:rPr>
              <w:t>ejecución?</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08"/>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111"/>
              <w:rPr>
                <w:sz w:val="20"/>
              </w:rPr>
            </w:pPr>
          </w:p>
          <w:p w:rsidR="00E06A3B" w:rsidRDefault="00285521">
            <w:pPr>
              <w:pStyle w:val="TableParagraph"/>
              <w:ind w:left="16" w:right="10"/>
              <w:jc w:val="center"/>
              <w:rPr>
                <w:sz w:val="20"/>
              </w:rPr>
            </w:pPr>
            <w:r>
              <w:rPr>
                <w:spacing w:val="-4"/>
                <w:sz w:val="20"/>
              </w:rPr>
              <w:t>0,30</w:t>
            </w:r>
          </w:p>
        </w:tc>
        <w:tc>
          <w:tcPr>
            <w:tcW w:w="3378" w:type="dxa"/>
          </w:tcPr>
          <w:p w:rsidR="00E06A3B" w:rsidRDefault="00285521">
            <w:pPr>
              <w:pStyle w:val="TableParagraph"/>
              <w:tabs>
                <w:tab w:val="left" w:pos="1621"/>
                <w:tab w:val="left" w:pos="2447"/>
              </w:tabs>
              <w:spacing w:before="227"/>
              <w:ind w:left="69" w:right="61"/>
              <w:jc w:val="both"/>
              <w:rPr>
                <w:sz w:val="20"/>
              </w:rPr>
            </w:pPr>
            <w:r>
              <w:rPr>
                <w:sz w:val="20"/>
              </w:rPr>
              <w:t>El grupo financiero y contable cuenta</w:t>
            </w:r>
            <w:r>
              <w:rPr>
                <w:spacing w:val="-2"/>
                <w:sz w:val="20"/>
              </w:rPr>
              <w:t xml:space="preserve"> </w:t>
            </w:r>
            <w:r>
              <w:rPr>
                <w:sz w:val="20"/>
              </w:rPr>
              <w:t>con profesionales que</w:t>
            </w:r>
            <w:r>
              <w:rPr>
                <w:spacing w:val="-2"/>
                <w:sz w:val="20"/>
              </w:rPr>
              <w:t xml:space="preserve"> </w:t>
            </w:r>
            <w:r>
              <w:rPr>
                <w:sz w:val="20"/>
              </w:rPr>
              <w:t>son</w:t>
            </w:r>
            <w:r>
              <w:rPr>
                <w:spacing w:val="-2"/>
                <w:sz w:val="20"/>
              </w:rPr>
              <w:t xml:space="preserve"> </w:t>
            </w:r>
            <w:r>
              <w:rPr>
                <w:sz w:val="20"/>
              </w:rPr>
              <w:t xml:space="preserve">el </w:t>
            </w:r>
            <w:r>
              <w:rPr>
                <w:spacing w:val="-2"/>
                <w:sz w:val="20"/>
              </w:rPr>
              <w:t>Contador</w:t>
            </w:r>
            <w:r>
              <w:rPr>
                <w:sz w:val="20"/>
              </w:rPr>
              <w:tab/>
            </w:r>
            <w:r>
              <w:rPr>
                <w:spacing w:val="-10"/>
                <w:sz w:val="20"/>
              </w:rPr>
              <w:t>y</w:t>
            </w:r>
            <w:r>
              <w:rPr>
                <w:sz w:val="20"/>
              </w:rPr>
              <w:tab/>
            </w:r>
            <w:r>
              <w:rPr>
                <w:spacing w:val="-2"/>
                <w:sz w:val="20"/>
              </w:rPr>
              <w:t xml:space="preserve">Tesorera, </w:t>
            </w:r>
            <w:r>
              <w:rPr>
                <w:sz w:val="20"/>
              </w:rPr>
              <w:t>con las habilidades requeridas para cada uno de los cargos.</w:t>
            </w:r>
          </w:p>
        </w:tc>
      </w:tr>
      <w:tr w:rsidR="00E06A3B">
        <w:trPr>
          <w:trHeight w:val="2529"/>
        </w:trPr>
        <w:tc>
          <w:tcPr>
            <w:tcW w:w="85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1"/>
              <w:rPr>
                <w:sz w:val="20"/>
              </w:rPr>
            </w:pPr>
          </w:p>
          <w:p w:rsidR="00E06A3B" w:rsidRDefault="00285521">
            <w:pPr>
              <w:pStyle w:val="TableParagraph"/>
              <w:ind w:left="16" w:right="9"/>
              <w:jc w:val="center"/>
              <w:rPr>
                <w:rFonts w:ascii="Carlito"/>
                <w:b/>
                <w:sz w:val="20"/>
              </w:rPr>
            </w:pPr>
            <w:r>
              <w:rPr>
                <w:rFonts w:ascii="Carlito"/>
                <w:b/>
                <w:spacing w:val="-5"/>
                <w:sz w:val="20"/>
              </w:rPr>
              <w:t>32</w:t>
            </w:r>
          </w:p>
        </w:tc>
        <w:tc>
          <w:tcPr>
            <w:tcW w:w="2218" w:type="dxa"/>
          </w:tcPr>
          <w:p w:rsidR="00E06A3B" w:rsidRDefault="00285521">
            <w:pPr>
              <w:pStyle w:val="TableParagraph"/>
              <w:tabs>
                <w:tab w:val="left" w:pos="1138"/>
                <w:tab w:val="left" w:pos="1730"/>
                <w:tab w:val="left" w:pos="1908"/>
              </w:tabs>
              <w:ind w:left="69" w:right="64"/>
              <w:rPr>
                <w:b/>
                <w:sz w:val="20"/>
              </w:rPr>
            </w:pPr>
            <w:r>
              <w:rPr>
                <w:b/>
                <w:spacing w:val="-2"/>
                <w:sz w:val="20"/>
              </w:rPr>
              <w:t>¿Dentro</w:t>
            </w:r>
            <w:r>
              <w:rPr>
                <w:b/>
                <w:sz w:val="20"/>
              </w:rPr>
              <w:tab/>
            </w:r>
            <w:r>
              <w:rPr>
                <w:b/>
                <w:spacing w:val="-4"/>
                <w:sz w:val="20"/>
              </w:rPr>
              <w:t>del</w:t>
            </w:r>
            <w:r>
              <w:rPr>
                <w:b/>
                <w:sz w:val="20"/>
              </w:rPr>
              <w:tab/>
            </w:r>
            <w:r>
              <w:rPr>
                <w:b/>
                <w:spacing w:val="-4"/>
                <w:sz w:val="20"/>
              </w:rPr>
              <w:t xml:space="preserve">plan </w:t>
            </w:r>
            <w:r>
              <w:rPr>
                <w:b/>
                <w:spacing w:val="-2"/>
                <w:sz w:val="20"/>
              </w:rPr>
              <w:t>institucional</w:t>
            </w:r>
            <w:r>
              <w:rPr>
                <w:b/>
                <w:sz w:val="20"/>
              </w:rPr>
              <w:tab/>
            </w:r>
            <w:r>
              <w:rPr>
                <w:b/>
                <w:sz w:val="20"/>
              </w:rPr>
              <w:tab/>
            </w:r>
            <w:r>
              <w:rPr>
                <w:b/>
                <w:spacing w:val="-5"/>
                <w:sz w:val="20"/>
              </w:rPr>
              <w:t>de</w:t>
            </w:r>
          </w:p>
          <w:p w:rsidR="00E06A3B" w:rsidRDefault="00285521">
            <w:pPr>
              <w:pStyle w:val="TableParagraph"/>
              <w:tabs>
                <w:tab w:val="left" w:pos="1921"/>
              </w:tabs>
              <w:spacing w:line="228" w:lineRule="exact"/>
              <w:ind w:left="69"/>
              <w:rPr>
                <w:b/>
                <w:sz w:val="20"/>
              </w:rPr>
            </w:pPr>
            <w:r>
              <w:rPr>
                <w:b/>
                <w:spacing w:val="-2"/>
                <w:sz w:val="20"/>
              </w:rPr>
              <w:t>capacitación</w:t>
            </w:r>
            <w:r>
              <w:rPr>
                <w:b/>
                <w:sz w:val="20"/>
              </w:rPr>
              <w:tab/>
            </w:r>
            <w:r>
              <w:rPr>
                <w:b/>
                <w:spacing w:val="-5"/>
                <w:sz w:val="20"/>
              </w:rPr>
              <w:t>se</w:t>
            </w:r>
          </w:p>
          <w:p w:rsidR="00E06A3B" w:rsidRDefault="00285521">
            <w:pPr>
              <w:pStyle w:val="TableParagraph"/>
              <w:tabs>
                <w:tab w:val="left" w:pos="1976"/>
              </w:tabs>
              <w:ind w:left="69"/>
              <w:rPr>
                <w:b/>
                <w:sz w:val="20"/>
              </w:rPr>
            </w:pPr>
            <w:r>
              <w:rPr>
                <w:b/>
                <w:spacing w:val="-2"/>
                <w:sz w:val="20"/>
              </w:rPr>
              <w:t>considera</w:t>
            </w:r>
            <w:r>
              <w:rPr>
                <w:b/>
                <w:sz w:val="20"/>
              </w:rPr>
              <w:tab/>
            </w:r>
            <w:r>
              <w:rPr>
                <w:b/>
                <w:spacing w:val="-5"/>
                <w:sz w:val="20"/>
              </w:rPr>
              <w:t>el</w:t>
            </w:r>
          </w:p>
          <w:p w:rsidR="00E06A3B" w:rsidRDefault="00285521">
            <w:pPr>
              <w:pStyle w:val="TableParagraph"/>
              <w:tabs>
                <w:tab w:val="left" w:pos="1909"/>
              </w:tabs>
              <w:ind w:left="69"/>
              <w:rPr>
                <w:b/>
                <w:sz w:val="20"/>
              </w:rPr>
            </w:pPr>
            <w:r>
              <w:rPr>
                <w:b/>
                <w:spacing w:val="-2"/>
                <w:sz w:val="20"/>
              </w:rPr>
              <w:t>desarrollo</w:t>
            </w:r>
            <w:r>
              <w:rPr>
                <w:b/>
                <w:sz w:val="20"/>
              </w:rPr>
              <w:tab/>
            </w:r>
            <w:r>
              <w:rPr>
                <w:b/>
                <w:spacing w:val="-5"/>
                <w:sz w:val="20"/>
              </w:rPr>
              <w:t>de</w:t>
            </w:r>
          </w:p>
          <w:p w:rsidR="00E06A3B" w:rsidRDefault="00285521">
            <w:pPr>
              <w:pStyle w:val="TableParagraph"/>
              <w:tabs>
                <w:tab w:val="left" w:pos="750"/>
                <w:tab w:val="left" w:pos="1364"/>
                <w:tab w:val="left" w:pos="1853"/>
                <w:tab w:val="left" w:pos="2033"/>
              </w:tabs>
              <w:ind w:left="69" w:right="61"/>
              <w:rPr>
                <w:b/>
                <w:sz w:val="20"/>
              </w:rPr>
            </w:pPr>
            <w:r>
              <w:rPr>
                <w:b/>
                <w:spacing w:val="-2"/>
                <w:sz w:val="20"/>
              </w:rPr>
              <w:t>competencias</w:t>
            </w:r>
            <w:r>
              <w:rPr>
                <w:b/>
                <w:sz w:val="20"/>
              </w:rPr>
              <w:tab/>
            </w:r>
            <w:r>
              <w:rPr>
                <w:b/>
                <w:sz w:val="20"/>
              </w:rPr>
              <w:tab/>
            </w:r>
            <w:r>
              <w:rPr>
                <w:b/>
                <w:spacing w:val="-10"/>
                <w:sz w:val="20"/>
              </w:rPr>
              <w:t xml:space="preserve">y </w:t>
            </w:r>
            <w:r>
              <w:rPr>
                <w:b/>
                <w:spacing w:val="-2"/>
                <w:sz w:val="20"/>
              </w:rPr>
              <w:t>actualización permanente</w:t>
            </w:r>
            <w:r>
              <w:rPr>
                <w:b/>
                <w:sz w:val="20"/>
              </w:rPr>
              <w:tab/>
            </w:r>
            <w:r>
              <w:rPr>
                <w:b/>
                <w:sz w:val="20"/>
              </w:rPr>
              <w:tab/>
            </w:r>
            <w:r>
              <w:rPr>
                <w:b/>
                <w:spacing w:val="-4"/>
                <w:sz w:val="20"/>
              </w:rPr>
              <w:t xml:space="preserve">del </w:t>
            </w:r>
            <w:r>
              <w:rPr>
                <w:b/>
                <w:sz w:val="20"/>
              </w:rPr>
              <w:t>personal</w:t>
            </w:r>
            <w:r>
              <w:rPr>
                <w:b/>
                <w:spacing w:val="15"/>
                <w:sz w:val="20"/>
              </w:rPr>
              <w:t xml:space="preserve"> </w:t>
            </w:r>
            <w:r>
              <w:rPr>
                <w:b/>
                <w:sz w:val="20"/>
              </w:rPr>
              <w:t xml:space="preserve">involucrado </w:t>
            </w:r>
            <w:r>
              <w:rPr>
                <w:b/>
                <w:spacing w:val="-5"/>
                <w:sz w:val="20"/>
              </w:rPr>
              <w:t>en</w:t>
            </w:r>
            <w:r>
              <w:rPr>
                <w:b/>
                <w:sz w:val="20"/>
              </w:rPr>
              <w:tab/>
            </w:r>
            <w:r>
              <w:rPr>
                <w:b/>
                <w:spacing w:val="-5"/>
                <w:sz w:val="20"/>
              </w:rPr>
              <w:t>el</w:t>
            </w:r>
            <w:r>
              <w:rPr>
                <w:b/>
                <w:sz w:val="20"/>
              </w:rPr>
              <w:tab/>
            </w:r>
            <w:r>
              <w:rPr>
                <w:b/>
                <w:spacing w:val="-2"/>
                <w:sz w:val="20"/>
              </w:rPr>
              <w:t>proceso</w:t>
            </w:r>
          </w:p>
          <w:p w:rsidR="00E06A3B" w:rsidRDefault="00285521">
            <w:pPr>
              <w:pStyle w:val="TableParagraph"/>
              <w:spacing w:line="215" w:lineRule="exact"/>
              <w:ind w:left="69"/>
              <w:rPr>
                <w:b/>
                <w:sz w:val="20"/>
              </w:rPr>
            </w:pPr>
            <w:r>
              <w:rPr>
                <w:b/>
                <w:spacing w:val="-2"/>
                <w:sz w:val="20"/>
              </w:rPr>
              <w:t>contable?</w:t>
            </w:r>
          </w:p>
        </w:tc>
        <w:tc>
          <w:tcPr>
            <w:tcW w:w="593"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4"/>
              <w:rPr>
                <w:sz w:val="20"/>
              </w:rPr>
            </w:pPr>
          </w:p>
          <w:p w:rsidR="00E06A3B" w:rsidRDefault="00285521">
            <w:pPr>
              <w:pStyle w:val="TableParagraph"/>
              <w:ind w:left="13" w:right="13"/>
              <w:jc w:val="center"/>
              <w:rPr>
                <w:b/>
                <w:sz w:val="20"/>
              </w:rPr>
            </w:pPr>
            <w:r>
              <w:rPr>
                <w:b/>
                <w:spacing w:val="-5"/>
                <w:sz w:val="20"/>
              </w:rPr>
              <w:t>Ex</w:t>
            </w:r>
          </w:p>
        </w:tc>
        <w:tc>
          <w:tcPr>
            <w:tcW w:w="1159"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20" w:right="14"/>
              <w:jc w:val="center"/>
              <w:rPr>
                <w:sz w:val="20"/>
              </w:rPr>
            </w:pPr>
            <w:r>
              <w:rPr>
                <w:spacing w:val="-5"/>
                <w:sz w:val="20"/>
              </w:rPr>
              <w:t>SI</w:t>
            </w:r>
          </w:p>
        </w:tc>
        <w:tc>
          <w:tcPr>
            <w:tcW w:w="1162" w:type="dxa"/>
          </w:tcPr>
          <w:p w:rsidR="00E06A3B" w:rsidRDefault="00E06A3B">
            <w:pPr>
              <w:pStyle w:val="TableParagraph"/>
              <w:rPr>
                <w:sz w:val="20"/>
              </w:rPr>
            </w:pPr>
          </w:p>
          <w:p w:rsidR="00E06A3B" w:rsidRDefault="00E06A3B">
            <w:pPr>
              <w:pStyle w:val="TableParagraph"/>
              <w:rPr>
                <w:sz w:val="20"/>
              </w:rPr>
            </w:pPr>
          </w:p>
          <w:p w:rsidR="00E06A3B" w:rsidRDefault="00E06A3B">
            <w:pPr>
              <w:pStyle w:val="TableParagraph"/>
              <w:rPr>
                <w:sz w:val="20"/>
              </w:rPr>
            </w:pPr>
          </w:p>
          <w:p w:rsidR="00E06A3B" w:rsidRDefault="00E06A3B">
            <w:pPr>
              <w:pStyle w:val="TableParagraph"/>
              <w:spacing w:before="226"/>
              <w:rPr>
                <w:sz w:val="20"/>
              </w:rPr>
            </w:pPr>
          </w:p>
          <w:p w:rsidR="00E06A3B" w:rsidRDefault="00285521">
            <w:pPr>
              <w:pStyle w:val="TableParagraph"/>
              <w:ind w:left="16" w:right="10"/>
              <w:jc w:val="center"/>
              <w:rPr>
                <w:sz w:val="20"/>
              </w:rPr>
            </w:pPr>
            <w:r>
              <w:rPr>
                <w:spacing w:val="-4"/>
                <w:sz w:val="20"/>
              </w:rPr>
              <w:t>0,30</w:t>
            </w:r>
          </w:p>
        </w:tc>
        <w:tc>
          <w:tcPr>
            <w:tcW w:w="3378" w:type="dxa"/>
          </w:tcPr>
          <w:p w:rsidR="00E06A3B" w:rsidRDefault="00E06A3B">
            <w:pPr>
              <w:pStyle w:val="TableParagraph"/>
              <w:rPr>
                <w:sz w:val="20"/>
              </w:rPr>
            </w:pPr>
          </w:p>
          <w:p w:rsidR="00E06A3B" w:rsidRDefault="00E06A3B">
            <w:pPr>
              <w:pStyle w:val="TableParagraph"/>
              <w:spacing w:before="110"/>
              <w:rPr>
                <w:sz w:val="20"/>
              </w:rPr>
            </w:pPr>
          </w:p>
          <w:p w:rsidR="00E06A3B" w:rsidRDefault="00285521">
            <w:pPr>
              <w:pStyle w:val="TableParagraph"/>
              <w:ind w:left="69" w:right="65"/>
              <w:jc w:val="both"/>
              <w:rPr>
                <w:sz w:val="20"/>
              </w:rPr>
            </w:pPr>
            <w:r>
              <w:rPr>
                <w:sz w:val="20"/>
              </w:rPr>
              <w:t>Dentro del</w:t>
            </w:r>
            <w:r>
              <w:rPr>
                <w:spacing w:val="-1"/>
                <w:sz w:val="20"/>
              </w:rPr>
              <w:t xml:space="preserve"> </w:t>
            </w:r>
            <w:r>
              <w:rPr>
                <w:sz w:val="20"/>
              </w:rPr>
              <w:t>proceso de ejecución del Plan Institucional de</w:t>
            </w:r>
            <w:r>
              <w:rPr>
                <w:spacing w:val="40"/>
                <w:sz w:val="20"/>
              </w:rPr>
              <w:t xml:space="preserve"> </w:t>
            </w:r>
            <w:r>
              <w:rPr>
                <w:sz w:val="20"/>
              </w:rPr>
              <w:t>Cap</w:t>
            </w:r>
            <w:r w:rsidR="00F173FA">
              <w:rPr>
                <w:sz w:val="20"/>
              </w:rPr>
              <w:t xml:space="preserve">acitación se tienen en cuenta </w:t>
            </w:r>
            <w:r>
              <w:rPr>
                <w:sz w:val="20"/>
              </w:rPr>
              <w:t xml:space="preserve"> cada una de las necesidades de las áreas en</w:t>
            </w:r>
            <w:r w:rsidR="00F173FA">
              <w:rPr>
                <w:sz w:val="20"/>
              </w:rPr>
              <w:t xml:space="preserve"> el desarrollo de </w:t>
            </w:r>
            <w:r>
              <w:rPr>
                <w:sz w:val="20"/>
              </w:rPr>
              <w:t>s</w:t>
            </w:r>
            <w:r w:rsidR="00F173FA">
              <w:rPr>
                <w:sz w:val="20"/>
              </w:rPr>
              <w:t>us</w:t>
            </w:r>
            <w:r>
              <w:rPr>
                <w:sz w:val="20"/>
              </w:rPr>
              <w:t xml:space="preserve"> competencias</w:t>
            </w:r>
            <w:r w:rsidR="00F173FA">
              <w:rPr>
                <w:sz w:val="20"/>
              </w:rPr>
              <w:t>, para potencializarlas con capacitación pertinent</w:t>
            </w:r>
            <w:r w:rsidR="00CC1DD6">
              <w:rPr>
                <w:sz w:val="20"/>
              </w:rPr>
              <w:t>es</w:t>
            </w:r>
            <w:r>
              <w:rPr>
                <w:sz w:val="20"/>
              </w:rPr>
              <w:t>.</w:t>
            </w:r>
          </w:p>
        </w:tc>
      </w:tr>
      <w:tr w:rsidR="00A03D75" w:rsidTr="002B7236">
        <w:trPr>
          <w:trHeight w:val="299"/>
        </w:trPr>
        <w:tc>
          <w:tcPr>
            <w:tcW w:w="4822" w:type="dxa"/>
            <w:gridSpan w:val="4"/>
          </w:tcPr>
          <w:p w:rsidR="00A03D75" w:rsidRDefault="00A03D75">
            <w:pPr>
              <w:pStyle w:val="TableParagraph"/>
              <w:spacing w:before="30"/>
              <w:ind w:left="3"/>
              <w:jc w:val="center"/>
              <w:rPr>
                <w:b/>
                <w:sz w:val="20"/>
              </w:rPr>
            </w:pPr>
            <w:r>
              <w:rPr>
                <w:b/>
                <w:spacing w:val="-2"/>
                <w:sz w:val="20"/>
              </w:rPr>
              <w:t>TOTAL</w:t>
            </w:r>
          </w:p>
        </w:tc>
        <w:tc>
          <w:tcPr>
            <w:tcW w:w="1162" w:type="dxa"/>
          </w:tcPr>
          <w:p w:rsidR="00A03D75" w:rsidRDefault="00A03D75">
            <w:pPr>
              <w:pStyle w:val="TableParagraph"/>
              <w:spacing w:before="30"/>
              <w:ind w:left="16" w:right="12"/>
              <w:jc w:val="center"/>
              <w:rPr>
                <w:b/>
                <w:sz w:val="20"/>
              </w:rPr>
            </w:pPr>
            <w:r>
              <w:rPr>
                <w:b/>
                <w:spacing w:val="-2"/>
                <w:sz w:val="20"/>
              </w:rPr>
              <w:t>31,18</w:t>
            </w:r>
          </w:p>
        </w:tc>
        <w:tc>
          <w:tcPr>
            <w:tcW w:w="3378" w:type="dxa"/>
          </w:tcPr>
          <w:p w:rsidR="00A03D75" w:rsidRDefault="00A03D75">
            <w:pPr>
              <w:pStyle w:val="TableParagraph"/>
              <w:rPr>
                <w:rFonts w:ascii="Times New Roman"/>
                <w:sz w:val="20"/>
              </w:rPr>
            </w:pPr>
          </w:p>
        </w:tc>
      </w:tr>
    </w:tbl>
    <w:p w:rsidR="00E06A3B" w:rsidRDefault="00E06A3B">
      <w:pPr>
        <w:pStyle w:val="Textoindependiente"/>
        <w:rPr>
          <w:sz w:val="20"/>
        </w:rPr>
      </w:pPr>
    </w:p>
    <w:p w:rsidR="00E06A3B" w:rsidRDefault="00E06A3B">
      <w:pPr>
        <w:pStyle w:val="Textoindependiente"/>
        <w:spacing w:before="66"/>
        <w:rPr>
          <w:sz w:val="20"/>
        </w:rPr>
      </w:pPr>
    </w:p>
    <w:tbl>
      <w:tblPr>
        <w:tblStyle w:val="TableNormal"/>
        <w:tblW w:w="0" w:type="auto"/>
        <w:tblInd w:w="319" w:type="dxa"/>
        <w:tblLayout w:type="fixed"/>
        <w:tblLook w:val="01E0" w:firstRow="1" w:lastRow="1" w:firstColumn="1" w:lastColumn="1" w:noHBand="0" w:noVBand="0"/>
      </w:tblPr>
      <w:tblGrid>
        <w:gridCol w:w="5048"/>
        <w:gridCol w:w="3221"/>
      </w:tblGrid>
      <w:tr w:rsidR="002F185E" w:rsidTr="00907D6E">
        <w:trPr>
          <w:trHeight w:val="272"/>
        </w:trPr>
        <w:tc>
          <w:tcPr>
            <w:tcW w:w="5048" w:type="dxa"/>
          </w:tcPr>
          <w:p w:rsidR="002F185E" w:rsidRDefault="002F185E" w:rsidP="002F185E">
            <w:pPr>
              <w:widowControl/>
              <w:autoSpaceDE/>
              <w:autoSpaceDN/>
              <w:jc w:val="both"/>
              <w:rPr>
                <w:rFonts w:eastAsia="Times New Roman"/>
                <w:sz w:val="24"/>
                <w:szCs w:val="20"/>
                <w:lang w:eastAsia="es-ES"/>
              </w:rPr>
            </w:pPr>
            <w:r w:rsidRPr="002F185E">
              <w:rPr>
                <w:rFonts w:eastAsia="Times New Roman"/>
                <w:sz w:val="24"/>
                <w:szCs w:val="20"/>
                <w:lang w:eastAsia="es-ES"/>
              </w:rPr>
              <w:t>MÁXIMO A OBTENER</w:t>
            </w:r>
            <w:r w:rsidRPr="002F185E">
              <w:rPr>
                <w:rFonts w:eastAsia="Times New Roman"/>
                <w:sz w:val="24"/>
                <w:szCs w:val="20"/>
                <w:lang w:eastAsia="es-ES"/>
              </w:rPr>
              <w:tab/>
            </w:r>
            <w:r>
              <w:rPr>
                <w:rFonts w:eastAsia="Times New Roman"/>
                <w:sz w:val="24"/>
                <w:szCs w:val="20"/>
                <w:lang w:eastAsia="es-ES"/>
              </w:rPr>
              <w:t xml:space="preserve">            5</w:t>
            </w:r>
            <w:r>
              <w:rPr>
                <w:rFonts w:eastAsia="Times New Roman"/>
                <w:sz w:val="24"/>
                <w:szCs w:val="20"/>
                <w:lang w:eastAsia="es-ES"/>
              </w:rPr>
              <w:tab/>
            </w:r>
          </w:p>
          <w:p w:rsidR="002F185E" w:rsidRPr="002F185E" w:rsidRDefault="002F185E" w:rsidP="002F185E">
            <w:pPr>
              <w:widowControl/>
              <w:autoSpaceDE/>
              <w:autoSpaceDN/>
              <w:jc w:val="both"/>
              <w:rPr>
                <w:rFonts w:eastAsia="Times New Roman"/>
                <w:sz w:val="24"/>
                <w:szCs w:val="20"/>
                <w:lang w:eastAsia="es-ES"/>
              </w:rPr>
            </w:pPr>
            <w:r w:rsidRPr="002F185E">
              <w:rPr>
                <w:rFonts w:eastAsia="Times New Roman"/>
                <w:sz w:val="24"/>
                <w:szCs w:val="20"/>
                <w:lang w:eastAsia="es-ES"/>
              </w:rPr>
              <w:t>TOTAL, PREGUNTAS</w:t>
            </w:r>
            <w:r w:rsidRPr="002F185E">
              <w:rPr>
                <w:rFonts w:eastAsia="Times New Roman"/>
                <w:sz w:val="24"/>
                <w:szCs w:val="20"/>
                <w:lang w:eastAsia="es-ES"/>
              </w:rPr>
              <w:tab/>
            </w:r>
            <w:r w:rsidRPr="002F185E">
              <w:rPr>
                <w:rFonts w:eastAsia="Times New Roman"/>
                <w:sz w:val="24"/>
                <w:szCs w:val="20"/>
                <w:lang w:eastAsia="es-ES"/>
              </w:rPr>
              <w:tab/>
              <w:t>32</w:t>
            </w:r>
          </w:p>
          <w:p w:rsidR="002F185E" w:rsidRPr="002F185E" w:rsidRDefault="002F185E" w:rsidP="002F185E">
            <w:pPr>
              <w:widowControl/>
              <w:autoSpaceDE/>
              <w:autoSpaceDN/>
              <w:jc w:val="both"/>
              <w:rPr>
                <w:rFonts w:eastAsia="Times New Roman"/>
                <w:sz w:val="24"/>
                <w:szCs w:val="20"/>
                <w:lang w:eastAsia="es-ES"/>
              </w:rPr>
            </w:pPr>
            <w:r w:rsidRPr="002F185E">
              <w:rPr>
                <w:rFonts w:eastAsia="Times New Roman"/>
                <w:sz w:val="24"/>
                <w:szCs w:val="20"/>
                <w:lang w:eastAsia="es-ES"/>
              </w:rPr>
              <w:t>PUNTAJE OBTENIDO</w:t>
            </w:r>
            <w:r>
              <w:rPr>
                <w:rFonts w:eastAsia="Times New Roman"/>
                <w:sz w:val="24"/>
                <w:szCs w:val="20"/>
                <w:lang w:eastAsia="es-ES"/>
              </w:rPr>
              <w:t xml:space="preserve">                 </w:t>
            </w:r>
            <w:r w:rsidRPr="002F185E">
              <w:rPr>
                <w:rFonts w:eastAsia="Times New Roman"/>
                <w:sz w:val="24"/>
                <w:szCs w:val="20"/>
                <w:lang w:eastAsia="es-ES"/>
              </w:rPr>
              <w:t>31,18</w:t>
            </w:r>
          </w:p>
          <w:p w:rsidR="002F185E" w:rsidRPr="002F185E" w:rsidRDefault="002F185E" w:rsidP="002F185E">
            <w:pPr>
              <w:widowControl/>
              <w:autoSpaceDE/>
              <w:autoSpaceDN/>
              <w:jc w:val="both"/>
              <w:rPr>
                <w:rFonts w:eastAsia="Times New Roman"/>
                <w:sz w:val="24"/>
                <w:szCs w:val="20"/>
                <w:lang w:eastAsia="es-ES"/>
              </w:rPr>
            </w:pPr>
            <w:r w:rsidRPr="002F185E">
              <w:rPr>
                <w:rFonts w:eastAsia="Times New Roman"/>
                <w:sz w:val="24"/>
                <w:szCs w:val="20"/>
                <w:lang w:eastAsia="es-ES"/>
              </w:rPr>
              <w:t>Porcentaje obtenido</w:t>
            </w:r>
            <w:r>
              <w:rPr>
                <w:rFonts w:eastAsia="Times New Roman"/>
                <w:sz w:val="24"/>
                <w:szCs w:val="20"/>
                <w:lang w:eastAsia="es-ES"/>
              </w:rPr>
              <w:tab/>
            </w:r>
            <w:r>
              <w:rPr>
                <w:rFonts w:eastAsia="Times New Roman"/>
                <w:sz w:val="24"/>
                <w:szCs w:val="20"/>
                <w:lang w:eastAsia="es-ES"/>
              </w:rPr>
              <w:tab/>
              <w:t xml:space="preserve">          </w:t>
            </w:r>
            <w:r w:rsidRPr="002F185E">
              <w:rPr>
                <w:rFonts w:eastAsia="Times New Roman"/>
                <w:sz w:val="24"/>
                <w:szCs w:val="20"/>
                <w:lang w:eastAsia="es-ES"/>
              </w:rPr>
              <w:t>97%</w:t>
            </w:r>
            <w:r>
              <w:rPr>
                <w:rFonts w:eastAsia="Times New Roman"/>
                <w:sz w:val="24"/>
                <w:szCs w:val="20"/>
                <w:lang w:eastAsia="es-ES"/>
              </w:rPr>
              <w:tab/>
            </w:r>
            <w:r>
              <w:rPr>
                <w:rFonts w:eastAsia="Times New Roman"/>
                <w:sz w:val="24"/>
                <w:szCs w:val="20"/>
                <w:lang w:eastAsia="es-ES"/>
              </w:rPr>
              <w:tab/>
            </w:r>
          </w:p>
          <w:p w:rsidR="00DC292B" w:rsidRPr="002F185E" w:rsidRDefault="00DC292B" w:rsidP="00DC292B">
            <w:pPr>
              <w:widowControl/>
              <w:autoSpaceDE/>
              <w:autoSpaceDN/>
              <w:jc w:val="both"/>
              <w:rPr>
                <w:rFonts w:eastAsia="Times New Roman"/>
                <w:b/>
                <w:sz w:val="24"/>
                <w:szCs w:val="20"/>
                <w:lang w:eastAsia="es-ES"/>
              </w:rPr>
            </w:pPr>
            <w:r w:rsidRPr="002F185E">
              <w:rPr>
                <w:rFonts w:eastAsia="Times New Roman"/>
                <w:b/>
                <w:sz w:val="24"/>
                <w:szCs w:val="20"/>
                <w:lang w:eastAsia="es-ES"/>
              </w:rPr>
              <w:t>Calcificación</w:t>
            </w:r>
            <w:r w:rsidRPr="002F185E">
              <w:rPr>
                <w:rFonts w:eastAsia="Times New Roman"/>
                <w:b/>
                <w:sz w:val="24"/>
                <w:szCs w:val="20"/>
                <w:lang w:eastAsia="es-ES"/>
              </w:rPr>
              <w:tab/>
            </w:r>
            <w:r>
              <w:rPr>
                <w:rFonts w:eastAsia="Times New Roman"/>
                <w:b/>
                <w:sz w:val="24"/>
                <w:szCs w:val="20"/>
                <w:lang w:eastAsia="es-ES"/>
              </w:rPr>
              <w:t xml:space="preserve">         </w:t>
            </w:r>
            <w:r w:rsidRPr="00DC292B">
              <w:rPr>
                <w:rFonts w:eastAsia="Times New Roman"/>
                <w:b/>
                <w:sz w:val="24"/>
                <w:szCs w:val="20"/>
                <w:lang w:eastAsia="es-ES"/>
              </w:rPr>
              <w:t xml:space="preserve">         </w:t>
            </w:r>
            <w:r>
              <w:rPr>
                <w:rFonts w:eastAsia="Times New Roman"/>
                <w:b/>
                <w:sz w:val="24"/>
                <w:szCs w:val="20"/>
                <w:lang w:eastAsia="es-ES"/>
              </w:rPr>
              <w:t xml:space="preserve">  </w:t>
            </w:r>
            <w:r w:rsidRPr="002F185E">
              <w:rPr>
                <w:rFonts w:eastAsia="Times New Roman"/>
                <w:b/>
                <w:sz w:val="24"/>
                <w:szCs w:val="20"/>
                <w:lang w:eastAsia="es-ES"/>
              </w:rPr>
              <w:t>4,87</w:t>
            </w:r>
          </w:p>
          <w:p w:rsidR="002F185E" w:rsidRDefault="002F185E" w:rsidP="00DC292B">
            <w:pPr>
              <w:widowControl/>
              <w:autoSpaceDE/>
              <w:autoSpaceDN/>
              <w:jc w:val="both"/>
              <w:rPr>
                <w:sz w:val="24"/>
              </w:rPr>
            </w:pP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r w:rsidRPr="002F185E">
              <w:rPr>
                <w:rFonts w:eastAsia="Times New Roman"/>
                <w:sz w:val="24"/>
                <w:szCs w:val="20"/>
                <w:lang w:eastAsia="es-ES"/>
              </w:rPr>
              <w:tab/>
            </w:r>
          </w:p>
        </w:tc>
        <w:tc>
          <w:tcPr>
            <w:tcW w:w="3221" w:type="dxa"/>
          </w:tcPr>
          <w:p w:rsidR="002F185E" w:rsidRDefault="002F185E" w:rsidP="00907D6E">
            <w:pPr>
              <w:pStyle w:val="TableParagraph"/>
              <w:spacing w:line="252" w:lineRule="exact"/>
              <w:ind w:right="282"/>
              <w:jc w:val="right"/>
              <w:rPr>
                <w:sz w:val="24"/>
              </w:rPr>
            </w:pPr>
          </w:p>
        </w:tc>
      </w:tr>
      <w:tr w:rsidR="002F185E" w:rsidTr="00907D6E">
        <w:trPr>
          <w:trHeight w:val="275"/>
        </w:trPr>
        <w:tc>
          <w:tcPr>
            <w:tcW w:w="5048" w:type="dxa"/>
          </w:tcPr>
          <w:p w:rsidR="002F185E" w:rsidRDefault="002F185E" w:rsidP="00907D6E">
            <w:pPr>
              <w:pStyle w:val="TableParagraph"/>
              <w:spacing w:line="256" w:lineRule="exact"/>
              <w:ind w:left="50"/>
              <w:rPr>
                <w:sz w:val="24"/>
              </w:rPr>
            </w:pPr>
          </w:p>
        </w:tc>
        <w:tc>
          <w:tcPr>
            <w:tcW w:w="3221" w:type="dxa"/>
          </w:tcPr>
          <w:p w:rsidR="002F185E" w:rsidRDefault="002F185E" w:rsidP="00907D6E">
            <w:pPr>
              <w:pStyle w:val="TableParagraph"/>
              <w:spacing w:line="256" w:lineRule="exact"/>
              <w:ind w:right="211"/>
              <w:jc w:val="right"/>
              <w:rPr>
                <w:sz w:val="24"/>
              </w:rPr>
            </w:pPr>
          </w:p>
        </w:tc>
      </w:tr>
    </w:tbl>
    <w:p w:rsidR="00E06A3B" w:rsidRDefault="00E06A3B">
      <w:pPr>
        <w:spacing w:line="252" w:lineRule="exact"/>
        <w:jc w:val="right"/>
        <w:rPr>
          <w:sz w:val="24"/>
        </w:rPr>
        <w:sectPr w:rsidR="00E06A3B">
          <w:pgSz w:w="12240" w:h="15840"/>
          <w:pgMar w:top="1980" w:right="1120" w:bottom="2160" w:left="1340" w:header="713" w:footer="1966" w:gutter="0"/>
          <w:cols w:space="720"/>
        </w:sectPr>
      </w:pPr>
    </w:p>
    <w:p w:rsidR="000450C2" w:rsidRDefault="000450C2">
      <w:pPr>
        <w:pStyle w:val="Textoindependiente"/>
        <w:spacing w:before="175"/>
      </w:pPr>
    </w:p>
    <w:p w:rsidR="00E06A3B" w:rsidRPr="00DC292B" w:rsidRDefault="00285521">
      <w:pPr>
        <w:pStyle w:val="Ttulo1"/>
        <w:numPr>
          <w:ilvl w:val="1"/>
          <w:numId w:val="2"/>
        </w:numPr>
        <w:tabs>
          <w:tab w:val="left" w:pos="1650"/>
        </w:tabs>
      </w:pPr>
      <w:bookmarkStart w:id="7" w:name="_bookmark6"/>
      <w:bookmarkEnd w:id="7"/>
      <w:r>
        <w:t>INFORME</w:t>
      </w:r>
      <w:r>
        <w:rPr>
          <w:spacing w:val="-1"/>
        </w:rPr>
        <w:t xml:space="preserve"> </w:t>
      </w:r>
      <w:r>
        <w:rPr>
          <w:spacing w:val="-2"/>
        </w:rPr>
        <w:t>CUALITATIVO</w:t>
      </w:r>
    </w:p>
    <w:p w:rsidR="00DC292B" w:rsidRDefault="00DC292B" w:rsidP="00DC292B">
      <w:pPr>
        <w:pStyle w:val="Ttulo1"/>
        <w:tabs>
          <w:tab w:val="left" w:pos="1650"/>
        </w:tabs>
        <w:ind w:left="1650" w:firstLine="0"/>
      </w:pPr>
    </w:p>
    <w:p w:rsidR="00E06A3B" w:rsidRPr="00DC292B" w:rsidRDefault="00285521">
      <w:pPr>
        <w:pStyle w:val="Ttulo1"/>
        <w:numPr>
          <w:ilvl w:val="2"/>
          <w:numId w:val="2"/>
        </w:numPr>
        <w:tabs>
          <w:tab w:val="left" w:pos="1931"/>
        </w:tabs>
        <w:spacing w:before="262"/>
        <w:ind w:left="1931" w:hanging="717"/>
      </w:pPr>
      <w:bookmarkStart w:id="8" w:name="_bookmark7"/>
      <w:bookmarkEnd w:id="8"/>
      <w:r>
        <w:rPr>
          <w:spacing w:val="-2"/>
        </w:rPr>
        <w:t>FORTALEZAS</w:t>
      </w:r>
    </w:p>
    <w:p w:rsidR="00DC292B" w:rsidRDefault="00DC292B" w:rsidP="00DC292B">
      <w:pPr>
        <w:pStyle w:val="Ttulo1"/>
        <w:tabs>
          <w:tab w:val="left" w:pos="1931"/>
        </w:tabs>
        <w:spacing w:before="262"/>
        <w:ind w:left="1931" w:firstLine="0"/>
      </w:pPr>
    </w:p>
    <w:p w:rsidR="00E06A3B" w:rsidRDefault="00285521">
      <w:pPr>
        <w:pStyle w:val="Prrafodelista"/>
        <w:numPr>
          <w:ilvl w:val="0"/>
          <w:numId w:val="1"/>
        </w:numPr>
        <w:tabs>
          <w:tab w:val="left" w:pos="1080"/>
        </w:tabs>
        <w:spacing w:before="264"/>
        <w:ind w:left="1080" w:hanging="359"/>
        <w:rPr>
          <w:sz w:val="24"/>
        </w:rPr>
      </w:pPr>
      <w:r>
        <w:rPr>
          <w:sz w:val="24"/>
        </w:rPr>
        <w:t>Personal</w:t>
      </w:r>
      <w:r>
        <w:rPr>
          <w:spacing w:val="-5"/>
          <w:sz w:val="24"/>
        </w:rPr>
        <w:t xml:space="preserve"> </w:t>
      </w:r>
      <w:r>
        <w:rPr>
          <w:spacing w:val="-2"/>
          <w:sz w:val="24"/>
        </w:rPr>
        <w:t>capacitado.</w:t>
      </w:r>
    </w:p>
    <w:p w:rsidR="00E06A3B" w:rsidRDefault="00285521">
      <w:pPr>
        <w:pStyle w:val="Prrafodelista"/>
        <w:numPr>
          <w:ilvl w:val="0"/>
          <w:numId w:val="1"/>
        </w:numPr>
        <w:tabs>
          <w:tab w:val="left" w:pos="1080"/>
        </w:tabs>
        <w:spacing w:before="22"/>
        <w:ind w:left="1080" w:hanging="359"/>
        <w:rPr>
          <w:sz w:val="24"/>
        </w:rPr>
      </w:pPr>
      <w:r>
        <w:rPr>
          <w:sz w:val="24"/>
        </w:rPr>
        <w:t>Software</w:t>
      </w:r>
      <w:r>
        <w:rPr>
          <w:spacing w:val="-3"/>
          <w:sz w:val="24"/>
        </w:rPr>
        <w:t xml:space="preserve"> </w:t>
      </w:r>
      <w:r>
        <w:rPr>
          <w:sz w:val="24"/>
        </w:rPr>
        <w:t>de</w:t>
      </w:r>
      <w:r>
        <w:rPr>
          <w:spacing w:val="-5"/>
          <w:sz w:val="24"/>
        </w:rPr>
        <w:t xml:space="preserve"> </w:t>
      </w:r>
      <w:r>
        <w:rPr>
          <w:sz w:val="24"/>
        </w:rPr>
        <w:t>sistemas</w:t>
      </w:r>
      <w:r>
        <w:rPr>
          <w:spacing w:val="-4"/>
          <w:sz w:val="24"/>
        </w:rPr>
        <w:t xml:space="preserve"> </w:t>
      </w:r>
      <w:r>
        <w:rPr>
          <w:spacing w:val="-2"/>
          <w:sz w:val="24"/>
        </w:rPr>
        <w:t>confiable.</w:t>
      </w:r>
    </w:p>
    <w:p w:rsidR="00E06A3B" w:rsidRDefault="00285521">
      <w:pPr>
        <w:pStyle w:val="Prrafodelista"/>
        <w:numPr>
          <w:ilvl w:val="0"/>
          <w:numId w:val="1"/>
        </w:numPr>
        <w:tabs>
          <w:tab w:val="left" w:pos="1080"/>
        </w:tabs>
        <w:spacing w:before="22"/>
        <w:ind w:left="1080" w:hanging="359"/>
        <w:rPr>
          <w:sz w:val="24"/>
        </w:rPr>
      </w:pPr>
      <w:r>
        <w:rPr>
          <w:sz w:val="24"/>
        </w:rPr>
        <w:t>Información</w:t>
      </w:r>
      <w:r>
        <w:rPr>
          <w:spacing w:val="-7"/>
          <w:sz w:val="24"/>
        </w:rPr>
        <w:t xml:space="preserve"> </w:t>
      </w:r>
      <w:r>
        <w:rPr>
          <w:sz w:val="24"/>
        </w:rPr>
        <w:t>verídica</w:t>
      </w:r>
      <w:r>
        <w:rPr>
          <w:spacing w:val="-6"/>
          <w:sz w:val="24"/>
        </w:rPr>
        <w:t xml:space="preserve"> </w:t>
      </w:r>
      <w:r>
        <w:rPr>
          <w:sz w:val="24"/>
        </w:rPr>
        <w:t>soportada</w:t>
      </w:r>
      <w:r>
        <w:rPr>
          <w:spacing w:val="-2"/>
          <w:sz w:val="24"/>
        </w:rPr>
        <w:t xml:space="preserve"> legalmente.</w:t>
      </w:r>
    </w:p>
    <w:p w:rsidR="00E06A3B" w:rsidRPr="00DC292B" w:rsidRDefault="00285521">
      <w:pPr>
        <w:pStyle w:val="Prrafodelista"/>
        <w:numPr>
          <w:ilvl w:val="0"/>
          <w:numId w:val="1"/>
        </w:numPr>
        <w:tabs>
          <w:tab w:val="left" w:pos="1080"/>
        </w:tabs>
        <w:spacing w:before="19"/>
        <w:ind w:left="1080" w:hanging="359"/>
        <w:rPr>
          <w:sz w:val="24"/>
        </w:rPr>
      </w:pPr>
      <w:r>
        <w:rPr>
          <w:sz w:val="24"/>
        </w:rPr>
        <w:t>Publicación</w:t>
      </w:r>
      <w:r>
        <w:rPr>
          <w:spacing w:val="-2"/>
          <w:sz w:val="24"/>
        </w:rPr>
        <w:t xml:space="preserve"> </w:t>
      </w:r>
      <w:r>
        <w:rPr>
          <w:sz w:val="24"/>
        </w:rPr>
        <w:t>actualizada</w:t>
      </w:r>
      <w:r>
        <w:rPr>
          <w:spacing w:val="-1"/>
          <w:sz w:val="24"/>
        </w:rPr>
        <w:t xml:space="preserve"> </w:t>
      </w:r>
      <w:r>
        <w:rPr>
          <w:sz w:val="24"/>
        </w:rPr>
        <w:t>de</w:t>
      </w:r>
      <w:r>
        <w:rPr>
          <w:spacing w:val="-5"/>
          <w:sz w:val="24"/>
        </w:rPr>
        <w:t xml:space="preserve"> </w:t>
      </w:r>
      <w:r>
        <w:rPr>
          <w:sz w:val="24"/>
        </w:rPr>
        <w:t>la</w:t>
      </w:r>
      <w:r>
        <w:rPr>
          <w:spacing w:val="-3"/>
          <w:sz w:val="24"/>
        </w:rPr>
        <w:t xml:space="preserve"> </w:t>
      </w:r>
      <w:r>
        <w:rPr>
          <w:sz w:val="24"/>
        </w:rPr>
        <w:t>información</w:t>
      </w:r>
      <w:r>
        <w:rPr>
          <w:spacing w:val="-6"/>
          <w:sz w:val="24"/>
        </w:rPr>
        <w:t xml:space="preserve"> </w:t>
      </w:r>
      <w:r>
        <w:rPr>
          <w:sz w:val="24"/>
        </w:rPr>
        <w:t>en</w:t>
      </w:r>
      <w:r>
        <w:rPr>
          <w:spacing w:val="-2"/>
          <w:sz w:val="24"/>
        </w:rPr>
        <w:t xml:space="preserve"> </w:t>
      </w:r>
      <w:r>
        <w:rPr>
          <w:sz w:val="24"/>
        </w:rPr>
        <w:t>la</w:t>
      </w:r>
      <w:r>
        <w:rPr>
          <w:spacing w:val="-2"/>
          <w:sz w:val="24"/>
        </w:rPr>
        <w:t xml:space="preserve"> </w:t>
      </w:r>
      <w:r>
        <w:rPr>
          <w:sz w:val="24"/>
        </w:rPr>
        <w:t>página</w:t>
      </w:r>
      <w:r>
        <w:rPr>
          <w:spacing w:val="-9"/>
          <w:sz w:val="24"/>
        </w:rPr>
        <w:t xml:space="preserve"> </w:t>
      </w:r>
      <w:r>
        <w:rPr>
          <w:spacing w:val="-4"/>
          <w:sz w:val="24"/>
        </w:rPr>
        <w:t>Web.</w:t>
      </w:r>
    </w:p>
    <w:p w:rsidR="00DC292B" w:rsidRDefault="00DC292B" w:rsidP="00DC292B">
      <w:pPr>
        <w:pStyle w:val="Prrafodelista"/>
        <w:tabs>
          <w:tab w:val="left" w:pos="1080"/>
        </w:tabs>
        <w:spacing w:before="19"/>
        <w:ind w:firstLine="0"/>
        <w:rPr>
          <w:sz w:val="24"/>
        </w:rPr>
      </w:pPr>
    </w:p>
    <w:p w:rsidR="00E06A3B" w:rsidRPr="00DC292B" w:rsidRDefault="00285521">
      <w:pPr>
        <w:pStyle w:val="Ttulo1"/>
        <w:numPr>
          <w:ilvl w:val="2"/>
          <w:numId w:val="2"/>
        </w:numPr>
        <w:tabs>
          <w:tab w:val="left" w:pos="1931"/>
        </w:tabs>
        <w:spacing w:before="185"/>
        <w:ind w:left="1931" w:hanging="717"/>
      </w:pPr>
      <w:bookmarkStart w:id="9" w:name="_bookmark8"/>
      <w:bookmarkEnd w:id="9"/>
      <w:r>
        <w:rPr>
          <w:spacing w:val="-2"/>
        </w:rPr>
        <w:t>DEBILIDADES</w:t>
      </w:r>
    </w:p>
    <w:p w:rsidR="00DC292B" w:rsidRDefault="00DC292B" w:rsidP="00DC292B">
      <w:pPr>
        <w:pStyle w:val="Ttulo1"/>
        <w:tabs>
          <w:tab w:val="left" w:pos="1931"/>
        </w:tabs>
        <w:spacing w:before="185"/>
        <w:ind w:left="1931" w:firstLine="0"/>
      </w:pPr>
    </w:p>
    <w:p w:rsidR="00E06A3B" w:rsidRDefault="00285521">
      <w:pPr>
        <w:pStyle w:val="Prrafodelista"/>
        <w:numPr>
          <w:ilvl w:val="0"/>
          <w:numId w:val="1"/>
        </w:numPr>
        <w:tabs>
          <w:tab w:val="left" w:pos="1081"/>
        </w:tabs>
        <w:spacing w:before="262" w:line="259" w:lineRule="auto"/>
        <w:ind w:left="1081" w:right="586"/>
        <w:rPr>
          <w:sz w:val="24"/>
        </w:rPr>
      </w:pPr>
      <w:r>
        <w:rPr>
          <w:sz w:val="24"/>
        </w:rPr>
        <w:t>Escasos</w:t>
      </w:r>
      <w:r>
        <w:rPr>
          <w:spacing w:val="40"/>
          <w:sz w:val="24"/>
        </w:rPr>
        <w:t xml:space="preserve"> </w:t>
      </w:r>
      <w:r>
        <w:rPr>
          <w:sz w:val="24"/>
        </w:rPr>
        <w:t>recursos</w:t>
      </w:r>
      <w:r>
        <w:rPr>
          <w:spacing w:val="40"/>
          <w:sz w:val="24"/>
        </w:rPr>
        <w:t xml:space="preserve"> </w:t>
      </w:r>
      <w:r>
        <w:rPr>
          <w:sz w:val="24"/>
        </w:rPr>
        <w:t>para</w:t>
      </w:r>
      <w:r>
        <w:rPr>
          <w:spacing w:val="40"/>
          <w:sz w:val="24"/>
        </w:rPr>
        <w:t xml:space="preserve"> </w:t>
      </w:r>
      <w:r>
        <w:rPr>
          <w:sz w:val="24"/>
        </w:rPr>
        <w:t>llevar</w:t>
      </w:r>
      <w:r>
        <w:rPr>
          <w:spacing w:val="40"/>
          <w:sz w:val="24"/>
        </w:rPr>
        <w:t xml:space="preserve"> </w:t>
      </w:r>
      <w:r>
        <w:rPr>
          <w:sz w:val="24"/>
        </w:rPr>
        <w:t>a</w:t>
      </w:r>
      <w:r>
        <w:rPr>
          <w:spacing w:val="40"/>
          <w:sz w:val="24"/>
        </w:rPr>
        <w:t xml:space="preserve"> </w:t>
      </w:r>
      <w:r>
        <w:rPr>
          <w:sz w:val="24"/>
        </w:rPr>
        <w:t>cabo</w:t>
      </w:r>
      <w:r>
        <w:rPr>
          <w:spacing w:val="40"/>
          <w:sz w:val="24"/>
        </w:rPr>
        <w:t xml:space="preserve"> </w:t>
      </w:r>
      <w:r>
        <w:rPr>
          <w:sz w:val="24"/>
        </w:rPr>
        <w:t>procesos</w:t>
      </w:r>
      <w:r>
        <w:rPr>
          <w:spacing w:val="40"/>
          <w:sz w:val="24"/>
        </w:rPr>
        <w:t xml:space="preserve"> </w:t>
      </w:r>
      <w:r>
        <w:rPr>
          <w:sz w:val="24"/>
        </w:rPr>
        <w:t>de</w:t>
      </w:r>
      <w:r>
        <w:rPr>
          <w:spacing w:val="40"/>
          <w:sz w:val="24"/>
        </w:rPr>
        <w:t xml:space="preserve"> </w:t>
      </w:r>
      <w:r>
        <w:rPr>
          <w:sz w:val="24"/>
        </w:rPr>
        <w:t>peritaje</w:t>
      </w:r>
      <w:r>
        <w:rPr>
          <w:spacing w:val="40"/>
          <w:sz w:val="24"/>
        </w:rPr>
        <w:t xml:space="preserve"> </w:t>
      </w:r>
      <w:r>
        <w:rPr>
          <w:sz w:val="24"/>
        </w:rPr>
        <w:t>para</w:t>
      </w:r>
      <w:r>
        <w:rPr>
          <w:spacing w:val="40"/>
          <w:sz w:val="24"/>
        </w:rPr>
        <w:t xml:space="preserve"> </w:t>
      </w:r>
      <w:r>
        <w:rPr>
          <w:sz w:val="24"/>
        </w:rPr>
        <w:t>realizar depuración de activos.</w:t>
      </w:r>
    </w:p>
    <w:p w:rsidR="00E06A3B" w:rsidRPr="00DC292B" w:rsidRDefault="00285521">
      <w:pPr>
        <w:pStyle w:val="Prrafodelista"/>
        <w:numPr>
          <w:ilvl w:val="0"/>
          <w:numId w:val="1"/>
        </w:numPr>
        <w:tabs>
          <w:tab w:val="left" w:pos="1080"/>
        </w:tabs>
        <w:spacing w:before="0" w:line="273" w:lineRule="exact"/>
        <w:ind w:left="1080" w:hanging="359"/>
        <w:rPr>
          <w:sz w:val="24"/>
        </w:rPr>
      </w:pPr>
      <w:r>
        <w:rPr>
          <w:sz w:val="24"/>
        </w:rPr>
        <w:t>Escaso</w:t>
      </w:r>
      <w:r>
        <w:rPr>
          <w:spacing w:val="-7"/>
          <w:sz w:val="24"/>
        </w:rPr>
        <w:t xml:space="preserve"> </w:t>
      </w:r>
      <w:r>
        <w:rPr>
          <w:sz w:val="24"/>
        </w:rPr>
        <w:t>personal</w:t>
      </w:r>
      <w:r>
        <w:rPr>
          <w:spacing w:val="-2"/>
          <w:sz w:val="24"/>
        </w:rPr>
        <w:t xml:space="preserve"> </w:t>
      </w:r>
      <w:r>
        <w:rPr>
          <w:sz w:val="24"/>
        </w:rPr>
        <w:t>en</w:t>
      </w:r>
      <w:r>
        <w:rPr>
          <w:spacing w:val="-2"/>
          <w:sz w:val="24"/>
        </w:rPr>
        <w:t xml:space="preserve"> </w:t>
      </w:r>
      <w:r>
        <w:rPr>
          <w:sz w:val="24"/>
        </w:rPr>
        <w:t>el</w:t>
      </w:r>
      <w:r>
        <w:rPr>
          <w:spacing w:val="-5"/>
          <w:sz w:val="24"/>
        </w:rPr>
        <w:t xml:space="preserve"> </w:t>
      </w:r>
      <w:r>
        <w:rPr>
          <w:sz w:val="24"/>
        </w:rPr>
        <w:t>área</w:t>
      </w:r>
      <w:r>
        <w:rPr>
          <w:spacing w:val="-3"/>
          <w:sz w:val="24"/>
        </w:rPr>
        <w:t xml:space="preserve"> </w:t>
      </w:r>
      <w:r>
        <w:rPr>
          <w:sz w:val="24"/>
        </w:rPr>
        <w:t>financiera</w:t>
      </w:r>
      <w:r>
        <w:rPr>
          <w:spacing w:val="-5"/>
          <w:sz w:val="24"/>
        </w:rPr>
        <w:t xml:space="preserve"> </w:t>
      </w:r>
      <w:r>
        <w:rPr>
          <w:sz w:val="24"/>
        </w:rPr>
        <w:t>y</w:t>
      </w:r>
      <w:r>
        <w:rPr>
          <w:spacing w:val="-4"/>
          <w:sz w:val="24"/>
        </w:rPr>
        <w:t xml:space="preserve"> </w:t>
      </w:r>
      <w:r>
        <w:rPr>
          <w:sz w:val="24"/>
        </w:rPr>
        <w:t>contable</w:t>
      </w:r>
      <w:r>
        <w:rPr>
          <w:spacing w:val="-2"/>
          <w:sz w:val="24"/>
        </w:rPr>
        <w:t xml:space="preserve"> </w:t>
      </w:r>
      <w:r>
        <w:rPr>
          <w:sz w:val="24"/>
        </w:rPr>
        <w:t>de</w:t>
      </w:r>
      <w:r>
        <w:rPr>
          <w:spacing w:val="-2"/>
          <w:sz w:val="24"/>
        </w:rPr>
        <w:t xml:space="preserve"> </w:t>
      </w:r>
      <w:r>
        <w:rPr>
          <w:sz w:val="24"/>
        </w:rPr>
        <w:t>la</w:t>
      </w:r>
      <w:r>
        <w:rPr>
          <w:spacing w:val="-2"/>
          <w:sz w:val="24"/>
        </w:rPr>
        <w:t xml:space="preserve"> entidad.</w:t>
      </w:r>
    </w:p>
    <w:p w:rsidR="00DC292B" w:rsidRDefault="00DC292B" w:rsidP="00DC292B">
      <w:pPr>
        <w:pStyle w:val="Prrafodelista"/>
        <w:tabs>
          <w:tab w:val="left" w:pos="1080"/>
        </w:tabs>
        <w:spacing w:before="0" w:line="273" w:lineRule="exact"/>
        <w:ind w:firstLine="0"/>
        <w:rPr>
          <w:sz w:val="24"/>
        </w:rPr>
      </w:pPr>
    </w:p>
    <w:p w:rsidR="00E06A3B" w:rsidRDefault="00285521">
      <w:pPr>
        <w:pStyle w:val="Ttulo1"/>
        <w:numPr>
          <w:ilvl w:val="2"/>
          <w:numId w:val="2"/>
        </w:numPr>
        <w:tabs>
          <w:tab w:val="left" w:pos="1930"/>
          <w:tab w:val="left" w:pos="1933"/>
          <w:tab w:val="left" w:pos="3363"/>
          <w:tab w:val="left" w:pos="3780"/>
          <w:tab w:val="left" w:pos="5226"/>
          <w:tab w:val="left" w:pos="5963"/>
          <w:tab w:val="left" w:pos="7423"/>
          <w:tab w:val="left" w:pos="8013"/>
        </w:tabs>
        <w:spacing w:before="184" w:line="259" w:lineRule="auto"/>
        <w:ind w:left="1933" w:right="578"/>
      </w:pPr>
      <w:bookmarkStart w:id="10" w:name="_bookmark9"/>
      <w:bookmarkEnd w:id="10"/>
      <w:r>
        <w:rPr>
          <w:spacing w:val="-2"/>
        </w:rPr>
        <w:t>AVANCES</w:t>
      </w:r>
      <w:r>
        <w:tab/>
      </w:r>
      <w:r>
        <w:rPr>
          <w:spacing w:val="-10"/>
        </w:rPr>
        <w:t>Y</w:t>
      </w:r>
      <w:r>
        <w:tab/>
      </w:r>
      <w:r>
        <w:rPr>
          <w:spacing w:val="-2"/>
        </w:rPr>
        <w:t>MEJORAS</w:t>
      </w:r>
      <w:r>
        <w:tab/>
      </w:r>
      <w:r>
        <w:rPr>
          <w:spacing w:val="-4"/>
        </w:rPr>
        <w:t>DEL</w:t>
      </w:r>
      <w:r>
        <w:tab/>
      </w:r>
      <w:r>
        <w:rPr>
          <w:spacing w:val="-2"/>
        </w:rPr>
        <w:t>PROCESO</w:t>
      </w:r>
      <w:r>
        <w:tab/>
      </w:r>
      <w:r>
        <w:rPr>
          <w:spacing w:val="-6"/>
        </w:rPr>
        <w:t>DE</w:t>
      </w:r>
      <w:r>
        <w:tab/>
      </w:r>
      <w:r>
        <w:rPr>
          <w:spacing w:val="-2"/>
        </w:rPr>
        <w:t xml:space="preserve">CONTROL </w:t>
      </w:r>
      <w:r>
        <w:t>INTERNO CONTABLE</w:t>
      </w:r>
    </w:p>
    <w:p w:rsidR="00DC292B" w:rsidRDefault="00DC292B" w:rsidP="00DC292B">
      <w:pPr>
        <w:pStyle w:val="Ttulo1"/>
        <w:tabs>
          <w:tab w:val="left" w:pos="1930"/>
          <w:tab w:val="left" w:pos="1933"/>
          <w:tab w:val="left" w:pos="3363"/>
          <w:tab w:val="left" w:pos="3780"/>
          <w:tab w:val="left" w:pos="5226"/>
          <w:tab w:val="left" w:pos="5963"/>
          <w:tab w:val="left" w:pos="7423"/>
          <w:tab w:val="left" w:pos="8013"/>
        </w:tabs>
        <w:spacing w:before="184" w:line="259" w:lineRule="auto"/>
        <w:ind w:left="1933" w:right="578" w:firstLine="0"/>
      </w:pPr>
    </w:p>
    <w:p w:rsidR="00E06A3B" w:rsidRDefault="00285521">
      <w:pPr>
        <w:pStyle w:val="Prrafodelista"/>
        <w:numPr>
          <w:ilvl w:val="0"/>
          <w:numId w:val="1"/>
        </w:numPr>
        <w:tabs>
          <w:tab w:val="left" w:pos="1081"/>
        </w:tabs>
        <w:spacing w:before="240" w:line="259" w:lineRule="auto"/>
        <w:ind w:left="1081" w:right="585"/>
        <w:rPr>
          <w:sz w:val="24"/>
        </w:rPr>
      </w:pPr>
      <w:r>
        <w:rPr>
          <w:sz w:val="24"/>
        </w:rPr>
        <w:t>Se fortaleció el concepto de controles internos en cada una de las etapas</w:t>
      </w:r>
      <w:r>
        <w:rPr>
          <w:spacing w:val="40"/>
          <w:sz w:val="24"/>
        </w:rPr>
        <w:t xml:space="preserve"> </w:t>
      </w:r>
      <w:r>
        <w:rPr>
          <w:sz w:val="24"/>
        </w:rPr>
        <w:t>del proceso contable.</w:t>
      </w:r>
    </w:p>
    <w:p w:rsidR="00E06A3B" w:rsidRDefault="00285521">
      <w:pPr>
        <w:pStyle w:val="Prrafodelista"/>
        <w:numPr>
          <w:ilvl w:val="0"/>
          <w:numId w:val="1"/>
        </w:numPr>
        <w:tabs>
          <w:tab w:val="left" w:pos="1081"/>
        </w:tabs>
        <w:spacing w:before="0" w:line="259" w:lineRule="auto"/>
        <w:ind w:left="1081" w:right="581"/>
        <w:rPr>
          <w:sz w:val="24"/>
        </w:rPr>
      </w:pPr>
      <w:r>
        <w:rPr>
          <w:sz w:val="24"/>
        </w:rPr>
        <w:t>Se</w:t>
      </w:r>
      <w:r>
        <w:rPr>
          <w:spacing w:val="-3"/>
          <w:sz w:val="24"/>
        </w:rPr>
        <w:t xml:space="preserve"> </w:t>
      </w:r>
      <w:r>
        <w:rPr>
          <w:sz w:val="24"/>
        </w:rPr>
        <w:t>capacito</w:t>
      </w:r>
      <w:r>
        <w:rPr>
          <w:spacing w:val="-3"/>
          <w:sz w:val="24"/>
        </w:rPr>
        <w:t xml:space="preserve"> </w:t>
      </w:r>
      <w:r>
        <w:rPr>
          <w:sz w:val="24"/>
        </w:rPr>
        <w:t>durante</w:t>
      </w:r>
      <w:r>
        <w:rPr>
          <w:spacing w:val="-2"/>
          <w:sz w:val="24"/>
        </w:rPr>
        <w:t xml:space="preserve"> </w:t>
      </w:r>
      <w:r>
        <w:rPr>
          <w:sz w:val="24"/>
        </w:rPr>
        <w:t>la</w:t>
      </w:r>
      <w:r>
        <w:rPr>
          <w:spacing w:val="-5"/>
          <w:sz w:val="24"/>
        </w:rPr>
        <w:t xml:space="preserve"> </w:t>
      </w:r>
      <w:r>
        <w:rPr>
          <w:sz w:val="24"/>
        </w:rPr>
        <w:t>vigencia</w:t>
      </w:r>
      <w:r>
        <w:rPr>
          <w:spacing w:val="-1"/>
          <w:sz w:val="24"/>
        </w:rPr>
        <w:t xml:space="preserve"> </w:t>
      </w:r>
      <w:r>
        <w:rPr>
          <w:sz w:val="24"/>
        </w:rPr>
        <w:t>al</w:t>
      </w:r>
      <w:r>
        <w:rPr>
          <w:spacing w:val="-3"/>
          <w:sz w:val="24"/>
        </w:rPr>
        <w:t xml:space="preserve"> </w:t>
      </w:r>
      <w:r>
        <w:rPr>
          <w:sz w:val="24"/>
        </w:rPr>
        <w:t>personal</w:t>
      </w:r>
      <w:r>
        <w:rPr>
          <w:spacing w:val="-3"/>
          <w:sz w:val="24"/>
        </w:rPr>
        <w:t xml:space="preserve"> </w:t>
      </w:r>
      <w:r>
        <w:rPr>
          <w:sz w:val="24"/>
        </w:rPr>
        <w:t>involucrado</w:t>
      </w:r>
      <w:r>
        <w:rPr>
          <w:spacing w:val="-3"/>
          <w:sz w:val="24"/>
        </w:rPr>
        <w:t xml:space="preserve"> </w:t>
      </w:r>
      <w:r>
        <w:rPr>
          <w:sz w:val="24"/>
        </w:rPr>
        <w:t>en</w:t>
      </w:r>
      <w:r>
        <w:rPr>
          <w:spacing w:val="-3"/>
          <w:sz w:val="24"/>
        </w:rPr>
        <w:t xml:space="preserve"> </w:t>
      </w:r>
      <w:r>
        <w:rPr>
          <w:sz w:val="24"/>
        </w:rPr>
        <w:t>el</w:t>
      </w:r>
      <w:r>
        <w:rPr>
          <w:spacing w:val="-6"/>
          <w:sz w:val="24"/>
        </w:rPr>
        <w:t xml:space="preserve"> </w:t>
      </w:r>
      <w:r>
        <w:rPr>
          <w:sz w:val="24"/>
        </w:rPr>
        <w:t>área</w:t>
      </w:r>
      <w:r>
        <w:rPr>
          <w:spacing w:val="-4"/>
          <w:sz w:val="24"/>
        </w:rPr>
        <w:t xml:space="preserve"> </w:t>
      </w:r>
      <w:r>
        <w:rPr>
          <w:sz w:val="24"/>
        </w:rPr>
        <w:t>financiera y contable.</w:t>
      </w:r>
    </w:p>
    <w:p w:rsidR="00DC292B" w:rsidRDefault="00DC292B">
      <w:pPr>
        <w:pStyle w:val="Prrafodelista"/>
        <w:numPr>
          <w:ilvl w:val="0"/>
          <w:numId w:val="1"/>
        </w:numPr>
        <w:tabs>
          <w:tab w:val="left" w:pos="1081"/>
        </w:tabs>
        <w:spacing w:before="0" w:line="259" w:lineRule="auto"/>
        <w:ind w:left="1081" w:right="581"/>
        <w:rPr>
          <w:sz w:val="24"/>
        </w:rPr>
      </w:pPr>
    </w:p>
    <w:p w:rsidR="00E06A3B" w:rsidRDefault="00E06A3B">
      <w:pPr>
        <w:pStyle w:val="Textoindependiente"/>
        <w:spacing w:before="180"/>
      </w:pPr>
    </w:p>
    <w:p w:rsidR="00E06A3B" w:rsidRPr="00DC292B" w:rsidRDefault="00285521">
      <w:pPr>
        <w:pStyle w:val="Ttulo1"/>
        <w:numPr>
          <w:ilvl w:val="2"/>
          <w:numId w:val="2"/>
        </w:numPr>
        <w:tabs>
          <w:tab w:val="left" w:pos="1931"/>
        </w:tabs>
        <w:spacing w:before="1"/>
        <w:ind w:left="1931" w:hanging="717"/>
      </w:pPr>
      <w:bookmarkStart w:id="11" w:name="_bookmark10"/>
      <w:bookmarkEnd w:id="11"/>
      <w:r>
        <w:rPr>
          <w:spacing w:val="-2"/>
        </w:rPr>
        <w:t>RECOMENDACIONES</w:t>
      </w:r>
    </w:p>
    <w:p w:rsidR="00DC292B" w:rsidRDefault="00DC292B" w:rsidP="00DC292B">
      <w:pPr>
        <w:pStyle w:val="Ttulo1"/>
        <w:tabs>
          <w:tab w:val="left" w:pos="1931"/>
        </w:tabs>
        <w:spacing w:before="1"/>
        <w:ind w:left="1931" w:firstLine="0"/>
      </w:pPr>
    </w:p>
    <w:p w:rsidR="00E06A3B" w:rsidRDefault="00285521">
      <w:pPr>
        <w:pStyle w:val="Prrafodelista"/>
        <w:numPr>
          <w:ilvl w:val="0"/>
          <w:numId w:val="1"/>
        </w:numPr>
        <w:tabs>
          <w:tab w:val="left" w:pos="1080"/>
        </w:tabs>
        <w:spacing w:before="261"/>
        <w:ind w:left="1080" w:hanging="359"/>
        <w:rPr>
          <w:sz w:val="24"/>
        </w:rPr>
      </w:pPr>
      <w:r>
        <w:rPr>
          <w:sz w:val="24"/>
        </w:rPr>
        <w:t>Permanente</w:t>
      </w:r>
      <w:r>
        <w:rPr>
          <w:spacing w:val="-5"/>
          <w:sz w:val="24"/>
        </w:rPr>
        <w:t xml:space="preserve"> </w:t>
      </w:r>
      <w:r>
        <w:rPr>
          <w:sz w:val="24"/>
        </w:rPr>
        <w:t>proceso</w:t>
      </w:r>
      <w:r>
        <w:rPr>
          <w:spacing w:val="-4"/>
          <w:sz w:val="24"/>
        </w:rPr>
        <w:t xml:space="preserve"> </w:t>
      </w:r>
      <w:r>
        <w:rPr>
          <w:sz w:val="24"/>
        </w:rPr>
        <w:t>de</w:t>
      </w:r>
      <w:r>
        <w:rPr>
          <w:spacing w:val="-3"/>
          <w:sz w:val="24"/>
        </w:rPr>
        <w:t xml:space="preserve"> </w:t>
      </w:r>
      <w:r>
        <w:rPr>
          <w:sz w:val="24"/>
        </w:rPr>
        <w:t>depuración</w:t>
      </w:r>
      <w:r>
        <w:rPr>
          <w:spacing w:val="-4"/>
          <w:sz w:val="24"/>
        </w:rPr>
        <w:t xml:space="preserve"> </w:t>
      </w:r>
      <w:r>
        <w:rPr>
          <w:sz w:val="24"/>
        </w:rPr>
        <w:t>de</w:t>
      </w:r>
      <w:r>
        <w:rPr>
          <w:spacing w:val="-3"/>
          <w:sz w:val="24"/>
        </w:rPr>
        <w:t xml:space="preserve"> </w:t>
      </w:r>
      <w:r>
        <w:rPr>
          <w:spacing w:val="-2"/>
          <w:sz w:val="24"/>
        </w:rPr>
        <w:t>activos.</w:t>
      </w:r>
    </w:p>
    <w:p w:rsidR="00E06A3B" w:rsidRPr="000450C2" w:rsidRDefault="00285521">
      <w:pPr>
        <w:pStyle w:val="Prrafodelista"/>
        <w:numPr>
          <w:ilvl w:val="0"/>
          <w:numId w:val="1"/>
        </w:numPr>
        <w:tabs>
          <w:tab w:val="left" w:pos="1080"/>
        </w:tabs>
        <w:spacing w:before="22"/>
        <w:ind w:left="1080" w:hanging="359"/>
        <w:rPr>
          <w:sz w:val="24"/>
        </w:rPr>
      </w:pPr>
      <w:r>
        <w:rPr>
          <w:sz w:val="24"/>
        </w:rPr>
        <w:t>Continuar</w:t>
      </w:r>
      <w:r>
        <w:rPr>
          <w:spacing w:val="-5"/>
          <w:sz w:val="24"/>
        </w:rPr>
        <w:t xml:space="preserve"> </w:t>
      </w:r>
      <w:r>
        <w:rPr>
          <w:sz w:val="24"/>
        </w:rPr>
        <w:t>capacitando</w:t>
      </w:r>
      <w:r>
        <w:rPr>
          <w:spacing w:val="-5"/>
          <w:sz w:val="24"/>
        </w:rPr>
        <w:t xml:space="preserve"> </w:t>
      </w:r>
      <w:r>
        <w:rPr>
          <w:sz w:val="24"/>
        </w:rPr>
        <w:t>al</w:t>
      </w:r>
      <w:r>
        <w:rPr>
          <w:spacing w:val="-4"/>
          <w:sz w:val="24"/>
        </w:rPr>
        <w:t xml:space="preserve"> </w:t>
      </w:r>
      <w:r>
        <w:rPr>
          <w:spacing w:val="-2"/>
          <w:sz w:val="24"/>
        </w:rPr>
        <w:t>personal.</w:t>
      </w:r>
    </w:p>
    <w:p w:rsidR="000450C2" w:rsidRDefault="000450C2">
      <w:pPr>
        <w:pStyle w:val="Prrafodelista"/>
        <w:numPr>
          <w:ilvl w:val="0"/>
          <w:numId w:val="1"/>
        </w:numPr>
        <w:tabs>
          <w:tab w:val="left" w:pos="1080"/>
        </w:tabs>
        <w:spacing w:before="22"/>
        <w:ind w:left="1080" w:hanging="359"/>
        <w:rPr>
          <w:sz w:val="24"/>
        </w:rPr>
      </w:pPr>
      <w:r>
        <w:rPr>
          <w:spacing w:val="-2"/>
          <w:sz w:val="24"/>
        </w:rPr>
        <w:t>Cumplimiento estricto a las acciones de Mejora suscritas con la AGR.</w:t>
      </w:r>
    </w:p>
    <w:p w:rsidR="00E06A3B" w:rsidRDefault="00E06A3B">
      <w:pPr>
        <w:pStyle w:val="Textoindependiente"/>
      </w:pPr>
    </w:p>
    <w:p w:rsidR="00E06A3B" w:rsidRDefault="00E06A3B">
      <w:pPr>
        <w:pStyle w:val="Textoindependiente"/>
        <w:spacing w:before="7"/>
      </w:pPr>
    </w:p>
    <w:p w:rsidR="00E06A3B" w:rsidRDefault="00285521">
      <w:pPr>
        <w:pStyle w:val="Ttulo1"/>
        <w:numPr>
          <w:ilvl w:val="0"/>
          <w:numId w:val="2"/>
        </w:numPr>
        <w:tabs>
          <w:tab w:val="left" w:pos="1079"/>
        </w:tabs>
        <w:spacing w:before="1"/>
        <w:ind w:left="1079" w:hanging="358"/>
      </w:pPr>
      <w:bookmarkStart w:id="12" w:name="_bookmark11"/>
      <w:bookmarkEnd w:id="12"/>
      <w:r>
        <w:rPr>
          <w:spacing w:val="-2"/>
        </w:rPr>
        <w:t>CONCLUSIONES</w:t>
      </w:r>
    </w:p>
    <w:p w:rsidR="00E06A3B" w:rsidRDefault="00285521">
      <w:pPr>
        <w:pStyle w:val="Textoindependiente"/>
        <w:spacing w:before="261" w:line="259" w:lineRule="auto"/>
        <w:ind w:left="362" w:right="576"/>
        <w:jc w:val="both"/>
      </w:pPr>
      <w:r>
        <w:t>La Contraloría Municipal de Neiva, por medio del Consolidador de Hacienda e Información Pública obtiene nivel de calificación eficiente para la v</w:t>
      </w:r>
      <w:r w:rsidR="000450C2">
        <w:t>igencia 2023</w:t>
      </w:r>
      <w:r>
        <w:t xml:space="preserve"> en su Control Interno Contable, esto significa que las políticas, el proceso, la</w:t>
      </w:r>
      <w:r>
        <w:rPr>
          <w:spacing w:val="40"/>
        </w:rPr>
        <w:t xml:space="preserve"> </w:t>
      </w:r>
      <w:r>
        <w:t>rendición de cuentas y la gestión del riesgo contable son eficientes para que la entidad cumpla con todos los</w:t>
      </w:r>
      <w:r>
        <w:rPr>
          <w:spacing w:val="-1"/>
        </w:rPr>
        <w:t xml:space="preserve"> </w:t>
      </w:r>
      <w:r>
        <w:t>requerimientos</w:t>
      </w:r>
      <w:r>
        <w:rPr>
          <w:spacing w:val="-2"/>
        </w:rPr>
        <w:t xml:space="preserve"> </w:t>
      </w:r>
      <w:r>
        <w:t>de</w:t>
      </w:r>
      <w:r>
        <w:rPr>
          <w:spacing w:val="-1"/>
        </w:rPr>
        <w:t xml:space="preserve"> </w:t>
      </w:r>
      <w:r>
        <w:t>Ley, es</w:t>
      </w:r>
      <w:r>
        <w:rPr>
          <w:spacing w:val="-2"/>
        </w:rPr>
        <w:t xml:space="preserve"> </w:t>
      </w:r>
      <w:r>
        <w:t>importante manifestar que es</w:t>
      </w:r>
      <w:r>
        <w:rPr>
          <w:spacing w:val="-2"/>
        </w:rPr>
        <w:t xml:space="preserve"> </w:t>
      </w:r>
      <w:r>
        <w:t>escaso</w:t>
      </w:r>
      <w:r>
        <w:rPr>
          <w:spacing w:val="-2"/>
        </w:rPr>
        <w:t xml:space="preserve"> </w:t>
      </w:r>
      <w:r>
        <w:t>el</w:t>
      </w:r>
      <w:r>
        <w:rPr>
          <w:spacing w:val="-1"/>
        </w:rPr>
        <w:t xml:space="preserve"> </w:t>
      </w:r>
      <w:r>
        <w:t>personal</w:t>
      </w:r>
      <w:r>
        <w:rPr>
          <w:spacing w:val="-5"/>
        </w:rPr>
        <w:t xml:space="preserve"> </w:t>
      </w:r>
      <w:r>
        <w:t>que</w:t>
      </w:r>
      <w:r>
        <w:rPr>
          <w:spacing w:val="-2"/>
        </w:rPr>
        <w:t xml:space="preserve"> </w:t>
      </w:r>
      <w:r>
        <w:t>está</w:t>
      </w:r>
      <w:r>
        <w:rPr>
          <w:spacing w:val="-3"/>
        </w:rPr>
        <w:t xml:space="preserve"> </w:t>
      </w:r>
      <w:r>
        <w:t>encargado</w:t>
      </w:r>
      <w:r>
        <w:rPr>
          <w:spacing w:val="-4"/>
        </w:rPr>
        <w:t xml:space="preserve"> </w:t>
      </w:r>
      <w:r>
        <w:t>de</w:t>
      </w:r>
      <w:r>
        <w:rPr>
          <w:spacing w:val="-2"/>
        </w:rPr>
        <w:t xml:space="preserve"> </w:t>
      </w:r>
      <w:r>
        <w:t>los</w:t>
      </w:r>
      <w:r>
        <w:rPr>
          <w:spacing w:val="-2"/>
        </w:rPr>
        <w:t xml:space="preserve"> </w:t>
      </w:r>
      <w:r>
        <w:t>procesos</w:t>
      </w:r>
      <w:r>
        <w:rPr>
          <w:spacing w:val="-4"/>
        </w:rPr>
        <w:t xml:space="preserve"> </w:t>
      </w:r>
      <w:r>
        <w:t>financieros</w:t>
      </w:r>
      <w:r>
        <w:rPr>
          <w:spacing w:val="-2"/>
        </w:rPr>
        <w:t xml:space="preserve"> </w:t>
      </w:r>
      <w:r>
        <w:t>y</w:t>
      </w:r>
      <w:r>
        <w:rPr>
          <w:spacing w:val="-5"/>
        </w:rPr>
        <w:t xml:space="preserve"> </w:t>
      </w:r>
      <w:r>
        <w:t>contables, puesto</w:t>
      </w:r>
      <w:r>
        <w:rPr>
          <w:spacing w:val="80"/>
        </w:rPr>
        <w:t xml:space="preserve"> </w:t>
      </w:r>
      <w:r>
        <w:t>que</w:t>
      </w:r>
      <w:r>
        <w:rPr>
          <w:spacing w:val="80"/>
        </w:rPr>
        <w:t xml:space="preserve"> </w:t>
      </w:r>
      <w:r>
        <w:t>solo</w:t>
      </w:r>
      <w:r>
        <w:rPr>
          <w:spacing w:val="80"/>
        </w:rPr>
        <w:t xml:space="preserve"> </w:t>
      </w:r>
      <w:r>
        <w:t>existe</w:t>
      </w:r>
      <w:r>
        <w:rPr>
          <w:spacing w:val="80"/>
        </w:rPr>
        <w:t xml:space="preserve"> </w:t>
      </w:r>
      <w:r>
        <w:t>la</w:t>
      </w:r>
      <w:r>
        <w:rPr>
          <w:spacing w:val="80"/>
        </w:rPr>
        <w:t xml:space="preserve"> </w:t>
      </w:r>
      <w:r>
        <w:t>profesional</w:t>
      </w:r>
      <w:r>
        <w:rPr>
          <w:spacing w:val="80"/>
        </w:rPr>
        <w:t xml:space="preserve"> </w:t>
      </w:r>
      <w:r>
        <w:t>universitaria</w:t>
      </w:r>
      <w:r>
        <w:rPr>
          <w:spacing w:val="80"/>
        </w:rPr>
        <w:t xml:space="preserve"> </w:t>
      </w:r>
      <w:r>
        <w:t>tesorera</w:t>
      </w:r>
      <w:r>
        <w:rPr>
          <w:spacing w:val="80"/>
        </w:rPr>
        <w:t xml:space="preserve"> </w:t>
      </w:r>
      <w:r>
        <w:t>y</w:t>
      </w:r>
      <w:r>
        <w:rPr>
          <w:spacing w:val="80"/>
        </w:rPr>
        <w:t xml:space="preserve"> </w:t>
      </w:r>
      <w:r>
        <w:t>el</w:t>
      </w:r>
      <w:r>
        <w:rPr>
          <w:spacing w:val="80"/>
        </w:rPr>
        <w:t xml:space="preserve"> </w:t>
      </w:r>
      <w:r>
        <w:t>profesional</w:t>
      </w:r>
    </w:p>
    <w:p w:rsidR="00E06A3B" w:rsidRDefault="00285521">
      <w:pPr>
        <w:pStyle w:val="Textoindependiente"/>
        <w:spacing w:before="271" w:line="259" w:lineRule="auto"/>
        <w:ind w:left="362" w:right="578"/>
        <w:jc w:val="both"/>
      </w:pPr>
      <w:r>
        <w:t>especializado grado I encargado del área de contabilidad, presupuestal y financiera; es un personal calificado e idóneo, que durante la vigencia evaluada</w:t>
      </w:r>
      <w:r>
        <w:rPr>
          <w:spacing w:val="40"/>
        </w:rPr>
        <w:t xml:space="preserve"> </w:t>
      </w:r>
      <w:r>
        <w:t>fue capacitado, con el fin de continuar con controles efectivos en la prevención y neutralización del riesgo asociado a la gestión contable.</w:t>
      </w:r>
    </w:p>
    <w:p w:rsidR="00E06A3B" w:rsidRDefault="00E06A3B">
      <w:pPr>
        <w:pStyle w:val="Textoindependiente"/>
      </w:pPr>
    </w:p>
    <w:p w:rsidR="00E06A3B" w:rsidRDefault="00E06A3B">
      <w:pPr>
        <w:pStyle w:val="Textoindependiente"/>
        <w:spacing w:before="225"/>
      </w:pPr>
    </w:p>
    <w:p w:rsidR="00E06A3B" w:rsidRDefault="00285521">
      <w:pPr>
        <w:pStyle w:val="Textoindependiente"/>
        <w:ind w:left="362"/>
      </w:pPr>
      <w:r>
        <w:rPr>
          <w:spacing w:val="-2"/>
        </w:rPr>
        <w:t>Cordialmente,</w:t>
      </w:r>
    </w:p>
    <w:p w:rsidR="00E06A3B" w:rsidRDefault="00E06A3B">
      <w:pPr>
        <w:pStyle w:val="Textoindependiente"/>
      </w:pPr>
    </w:p>
    <w:p w:rsidR="00E06A3B" w:rsidRDefault="00E06A3B">
      <w:pPr>
        <w:pStyle w:val="Textoindependiente"/>
        <w:spacing w:before="167"/>
      </w:pPr>
    </w:p>
    <w:p w:rsidR="00F40121" w:rsidRDefault="00F40121">
      <w:pPr>
        <w:pStyle w:val="Textoindependiente"/>
        <w:spacing w:before="167"/>
      </w:pPr>
    </w:p>
    <w:p w:rsidR="00E06A3B" w:rsidRDefault="00285521">
      <w:pPr>
        <w:spacing w:line="229" w:lineRule="exact"/>
        <w:ind w:left="1110"/>
        <w:rPr>
          <w:sz w:val="20"/>
        </w:rPr>
      </w:pPr>
      <w:r>
        <w:rPr>
          <w:spacing w:val="-2"/>
          <w:sz w:val="20"/>
        </w:rPr>
        <w:t>Original</w:t>
      </w:r>
      <w:r>
        <w:rPr>
          <w:sz w:val="20"/>
        </w:rPr>
        <w:t xml:space="preserve"> </w:t>
      </w:r>
      <w:r>
        <w:rPr>
          <w:spacing w:val="-2"/>
          <w:sz w:val="20"/>
        </w:rPr>
        <w:t>firmado</w:t>
      </w:r>
    </w:p>
    <w:p w:rsidR="00E06A3B" w:rsidRDefault="000450C2">
      <w:pPr>
        <w:pStyle w:val="Ttulo1"/>
        <w:spacing w:line="275" w:lineRule="exact"/>
        <w:ind w:left="362" w:firstLine="0"/>
      </w:pPr>
      <w:r>
        <w:t>ALBERTO GOMEZ ALAPE</w:t>
      </w:r>
    </w:p>
    <w:p w:rsidR="00E06A3B" w:rsidRDefault="00285521">
      <w:pPr>
        <w:pStyle w:val="Textoindependiente"/>
        <w:ind w:left="362"/>
      </w:pPr>
      <w:r>
        <w:t>Asesor</w:t>
      </w:r>
      <w:r>
        <w:rPr>
          <w:spacing w:val="-5"/>
        </w:rPr>
        <w:t xml:space="preserve"> </w:t>
      </w:r>
      <w:r>
        <w:t>de</w:t>
      </w:r>
      <w:r>
        <w:rPr>
          <w:spacing w:val="-4"/>
        </w:rPr>
        <w:t xml:space="preserve"> </w:t>
      </w:r>
      <w:r>
        <w:t>Control</w:t>
      </w:r>
      <w:r>
        <w:rPr>
          <w:spacing w:val="-4"/>
        </w:rPr>
        <w:t xml:space="preserve"> </w:t>
      </w:r>
      <w:r>
        <w:rPr>
          <w:spacing w:val="-2"/>
        </w:rPr>
        <w:t>Interno</w:t>
      </w:r>
    </w:p>
    <w:sectPr w:rsidR="00E06A3B">
      <w:pgSz w:w="12240" w:h="15840"/>
      <w:pgMar w:top="1980" w:right="1120" w:bottom="2240" w:left="1340" w:header="713" w:footer="19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20" w:rsidRDefault="004E7720">
      <w:r>
        <w:separator/>
      </w:r>
    </w:p>
  </w:endnote>
  <w:endnote w:type="continuationSeparator" w:id="0">
    <w:p w:rsidR="004E7720" w:rsidRDefault="004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486232064" behindDoc="1" locked="0" layoutInCell="1" allowOverlap="1">
              <wp:simplePos x="0" y="0"/>
              <wp:positionH relativeFrom="page">
                <wp:posOffset>1062532</wp:posOffset>
              </wp:positionH>
              <wp:positionV relativeFrom="page">
                <wp:posOffset>8631935</wp:posOffset>
              </wp:positionV>
              <wp:extent cx="565086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865" cy="6350"/>
                      </a:xfrm>
                      <a:custGeom>
                        <a:avLst/>
                        <a:gdLst/>
                        <a:ahLst/>
                        <a:cxnLst/>
                        <a:rect l="l" t="t" r="r" b="b"/>
                        <a:pathLst>
                          <a:path w="5650865" h="6350">
                            <a:moveTo>
                              <a:pt x="5650357" y="0"/>
                            </a:moveTo>
                            <a:lnTo>
                              <a:pt x="0" y="0"/>
                            </a:lnTo>
                            <a:lnTo>
                              <a:pt x="0" y="6096"/>
                            </a:lnTo>
                            <a:lnTo>
                              <a:pt x="5650357" y="6096"/>
                            </a:lnTo>
                            <a:lnTo>
                              <a:pt x="5650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78F2F4" id="Graphic 3" o:spid="_x0000_s1026" style="position:absolute;margin-left:83.65pt;margin-top:679.7pt;width:444.95pt;height:.5pt;z-index:-17084416;visibility:visible;mso-wrap-style:square;mso-wrap-distance-left:0;mso-wrap-distance-top:0;mso-wrap-distance-right:0;mso-wrap-distance-bottom:0;mso-position-horizontal:absolute;mso-position-horizontal-relative:page;mso-position-vertical:absolute;mso-position-vertical-relative:page;v-text-anchor:top" coordsize="5650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" path="m5650357,l,,,6096r5650357,l5650357,xe" fillcolor="black" stroked="f">
              <v:path arrowok="t"/>
              <w10:wrap anchorx="page" anchory="page"/>
            </v:shape>
          </w:pict>
        </mc:Fallback>
      </mc:AlternateContent>
    </w:r>
    <w:r>
      <w:rPr>
        <w:noProof/>
        <w:lang w:val="en-US"/>
      </w:rPr>
      <mc:AlternateContent>
        <mc:Choice Requires="wps">
          <w:drawing>
            <wp:anchor distT="0" distB="0" distL="0" distR="0" simplePos="0" relativeHeight="486232576" behindDoc="1" locked="0" layoutInCell="1" allowOverlap="1">
              <wp:simplePos x="0" y="0"/>
              <wp:positionH relativeFrom="page">
                <wp:posOffset>1839214</wp:posOffset>
              </wp:positionH>
              <wp:positionV relativeFrom="page">
                <wp:posOffset>8955486</wp:posOffset>
              </wp:positionV>
              <wp:extent cx="4866640" cy="6210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6640" cy="621030"/>
                      </a:xfrm>
                      <a:prstGeom prst="rect">
                        <a:avLst/>
                      </a:prstGeom>
                    </wps:spPr>
                    <wps:txbx>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1">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144.8pt;margin-top:705.15pt;width:383.2pt;height:48.9pt;z-index:-1708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" filled="f" stroked="f">
              <v:path arrowok="t"/>
              <v:textbox inset="0,0,0,0">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2">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486233600" behindDoc="1" locked="0" layoutInCell="1" allowOverlap="1">
              <wp:simplePos x="0" y="0"/>
              <wp:positionH relativeFrom="page">
                <wp:posOffset>1839214</wp:posOffset>
              </wp:positionH>
              <wp:positionV relativeFrom="page">
                <wp:posOffset>8955486</wp:posOffset>
              </wp:positionV>
              <wp:extent cx="4866640" cy="62103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6640" cy="621030"/>
                      </a:xfrm>
                      <a:prstGeom prst="rect">
                        <a:avLst/>
                      </a:prstGeom>
                    </wps:spPr>
                    <wps:txbx>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1">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9" type="#_x0000_t202" style="position:absolute;margin-left:144.8pt;margin-top:705.15pt;width:383.2pt;height:48.9pt;z-index:-1708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" filled="f" stroked="f">
              <v:path arrowok="t"/>
              <v:textbox inset="0,0,0,0">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2">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486234624" behindDoc="1" locked="0" layoutInCell="1" allowOverlap="1">
              <wp:simplePos x="0" y="0"/>
              <wp:positionH relativeFrom="page">
                <wp:posOffset>1062532</wp:posOffset>
              </wp:positionH>
              <wp:positionV relativeFrom="page">
                <wp:posOffset>8631935</wp:posOffset>
              </wp:positionV>
              <wp:extent cx="5650865" cy="6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865" cy="6350"/>
                      </a:xfrm>
                      <a:custGeom>
                        <a:avLst/>
                        <a:gdLst/>
                        <a:ahLst/>
                        <a:cxnLst/>
                        <a:rect l="l" t="t" r="r" b="b"/>
                        <a:pathLst>
                          <a:path w="5650865" h="6350">
                            <a:moveTo>
                              <a:pt x="5650357" y="0"/>
                            </a:moveTo>
                            <a:lnTo>
                              <a:pt x="0" y="0"/>
                            </a:lnTo>
                            <a:lnTo>
                              <a:pt x="0" y="6096"/>
                            </a:lnTo>
                            <a:lnTo>
                              <a:pt x="5650357" y="6096"/>
                            </a:lnTo>
                            <a:lnTo>
                              <a:pt x="5650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7E6DC4" id="Graphic 11" o:spid="_x0000_s1026" style="position:absolute;margin-left:83.65pt;margin-top:679.7pt;width:444.95pt;height:.5pt;z-index:-17081856;visibility:visible;mso-wrap-style:square;mso-wrap-distance-left:0;mso-wrap-distance-top:0;mso-wrap-distance-right:0;mso-wrap-distance-bottom:0;mso-position-horizontal:absolute;mso-position-horizontal-relative:page;mso-position-vertical:absolute;mso-position-vertical-relative:page;v-text-anchor:top" coordsize="5650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" path="m5650357,l,,,6096r5650357,l5650357,xe" fillcolor="black" stroked="f">
              <v:path arrowok="t"/>
              <w10:wrap anchorx="page" anchory="page"/>
            </v:shape>
          </w:pict>
        </mc:Fallback>
      </mc:AlternateContent>
    </w:r>
    <w:r>
      <w:rPr>
        <w:noProof/>
        <w:lang w:val="en-US"/>
      </w:rPr>
      <mc:AlternateContent>
        <mc:Choice Requires="wps">
          <w:drawing>
            <wp:anchor distT="0" distB="0" distL="0" distR="0" simplePos="0" relativeHeight="486235136" behindDoc="1" locked="0" layoutInCell="1" allowOverlap="1">
              <wp:simplePos x="0" y="0"/>
              <wp:positionH relativeFrom="page">
                <wp:posOffset>1839214</wp:posOffset>
              </wp:positionH>
              <wp:positionV relativeFrom="page">
                <wp:posOffset>8955486</wp:posOffset>
              </wp:positionV>
              <wp:extent cx="4866640" cy="62103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6640" cy="621030"/>
                      </a:xfrm>
                      <a:prstGeom prst="rect">
                        <a:avLst/>
                      </a:prstGeom>
                    </wps:spPr>
                    <wps:txbx>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1">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1" type="#_x0000_t202" style="position:absolute;margin-left:144.8pt;margin-top:705.15pt;width:383.2pt;height:48.9pt;z-index:-1708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" filled="f" stroked="f">
              <v:path arrowok="t"/>
              <v:textbox inset="0,0,0,0">
                <w:txbxContent>
                  <w:p w:rsidR="002B7236" w:rsidRDefault="002B7236">
                    <w:pPr>
                      <w:spacing w:before="20"/>
                      <w:ind w:right="1218"/>
                      <w:jc w:val="center"/>
                    </w:pPr>
                    <w:r>
                      <w:rPr>
                        <w:rFonts w:ascii="Georgia"/>
                        <w:b/>
                      </w:rPr>
                      <w:t>Control</w:t>
                    </w:r>
                    <w:r>
                      <w:rPr>
                        <w:rFonts w:ascii="Georgia"/>
                        <w:b/>
                        <w:spacing w:val="-4"/>
                      </w:rPr>
                      <w:t xml:space="preserve"> </w:t>
                    </w:r>
                    <w:r>
                      <w:rPr>
                        <w:rFonts w:ascii="Georgia"/>
                        <w:b/>
                      </w:rPr>
                      <w:t>Fiscal</w:t>
                    </w:r>
                    <w:r>
                      <w:rPr>
                        <w:rFonts w:ascii="Georgia"/>
                        <w:b/>
                        <w:spacing w:val="-4"/>
                      </w:rPr>
                      <w:t xml:space="preserve"> </w:t>
                    </w:r>
                    <w:r>
                      <w:rPr>
                        <w:rFonts w:ascii="Georgia"/>
                        <w:b/>
                      </w:rPr>
                      <w:t>al</w:t>
                    </w:r>
                    <w:r>
                      <w:rPr>
                        <w:rFonts w:ascii="Georgia"/>
                        <w:b/>
                        <w:spacing w:val="-6"/>
                      </w:rPr>
                      <w:t xml:space="preserve"> </w:t>
                    </w:r>
                    <w:r>
                      <w:rPr>
                        <w:rFonts w:ascii="Georgia"/>
                        <w:b/>
                      </w:rPr>
                      <w:t>Servicio</w:t>
                    </w:r>
                    <w:r>
                      <w:rPr>
                        <w:rFonts w:ascii="Georgia"/>
                        <w:b/>
                        <w:spacing w:val="-5"/>
                      </w:rPr>
                      <w:t xml:space="preserve"> </w:t>
                    </w:r>
                    <w:r>
                      <w:rPr>
                        <w:rFonts w:ascii="Georgia"/>
                        <w:b/>
                      </w:rPr>
                      <w:t>de</w:t>
                    </w:r>
                    <w:r>
                      <w:rPr>
                        <w:rFonts w:ascii="Georgia"/>
                        <w:b/>
                        <w:spacing w:val="-3"/>
                      </w:rPr>
                      <w:t xml:space="preserve"> </w:t>
                    </w:r>
                    <w:r>
                      <w:rPr>
                        <w:rFonts w:ascii="Georgia"/>
                        <w:b/>
                      </w:rPr>
                      <w:t>Todos</w:t>
                    </w:r>
                    <w:r>
                      <w:rPr>
                        <w:rFonts w:ascii="Georgia"/>
                        <w:b/>
                        <w:spacing w:val="-5"/>
                      </w:rPr>
                      <w:t xml:space="preserve"> </w:t>
                    </w:r>
                    <w:r>
                      <w:rPr>
                        <w:rFonts w:ascii="Georgia"/>
                        <w:b/>
                      </w:rPr>
                      <w:t>y</w:t>
                    </w:r>
                    <w:r>
                      <w:rPr>
                        <w:rFonts w:ascii="Georgia"/>
                        <w:b/>
                        <w:spacing w:val="-4"/>
                      </w:rPr>
                      <w:t xml:space="preserve"> </w:t>
                    </w:r>
                    <w:r>
                      <w:rPr>
                        <w:rFonts w:ascii="Georgia"/>
                        <w:b/>
                      </w:rPr>
                      <w:t>del</w:t>
                    </w:r>
                    <w:r>
                      <w:rPr>
                        <w:rFonts w:ascii="Georgia"/>
                        <w:b/>
                        <w:spacing w:val="-4"/>
                      </w:rPr>
                      <w:t xml:space="preserve"> </w:t>
                    </w:r>
                    <w:r>
                      <w:rPr>
                        <w:rFonts w:ascii="Georgia"/>
                        <w:b/>
                      </w:rPr>
                      <w:t>Medio</w:t>
                    </w:r>
                    <w:r>
                      <w:rPr>
                        <w:rFonts w:ascii="Georgia"/>
                        <w:b/>
                        <w:spacing w:val="-5"/>
                      </w:rPr>
                      <w:t xml:space="preserve"> </w:t>
                    </w:r>
                    <w:r>
                      <w:rPr>
                        <w:rFonts w:ascii="Georgia"/>
                        <w:b/>
                      </w:rPr>
                      <w:t xml:space="preserve">Ambiente </w:t>
                    </w:r>
                    <w:r>
                      <w:t xml:space="preserve">Carrera 5 No. 9-74 Piso 4 PBX: 8630514 Neiva (H) </w:t>
                    </w:r>
                    <w:hyperlink r:id="rId2">
                      <w:r>
                        <w:rPr>
                          <w:spacing w:val="-2"/>
                        </w:rPr>
                        <w:t>www.contralorianeiva.gov.co</w:t>
                      </w:r>
                    </w:hyperlink>
                  </w:p>
                  <w:p w:rsidR="002B7236" w:rsidRDefault="002B7236">
                    <w:pPr>
                      <w:spacing w:line="181" w:lineRule="exact"/>
                      <w:ind w:right="18"/>
                      <w:jc w:val="right"/>
                      <w:rPr>
                        <w:sz w:val="16"/>
                      </w:rPr>
                    </w:pPr>
                    <w:r>
                      <w:rPr>
                        <w:spacing w:val="-2"/>
                        <w:sz w:val="16"/>
                      </w:rPr>
                      <w:t>GC-F-06/V8/24-10-</w:t>
                    </w:r>
                    <w:r>
                      <w:rPr>
                        <w:spacing w:val="-4"/>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20" w:rsidRDefault="004E7720">
      <w:r>
        <w:separator/>
      </w:r>
    </w:p>
  </w:footnote>
  <w:footnote w:type="continuationSeparator" w:id="0">
    <w:p w:rsidR="004E7720" w:rsidRDefault="004E7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15728640" behindDoc="0" locked="0" layoutInCell="1" allowOverlap="1">
              <wp:simplePos x="0" y="0"/>
              <wp:positionH relativeFrom="page">
                <wp:posOffset>971092</wp:posOffset>
              </wp:positionH>
              <wp:positionV relativeFrom="page">
                <wp:posOffset>449580</wp:posOffset>
              </wp:positionV>
              <wp:extent cx="6054725" cy="8178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725" cy="817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4"/>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76.45pt;margin-top:35.4pt;width:476.75pt;height:64.4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4"/>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v:textbox>
              <w10:wrap anchorx="page" anchory="page"/>
            </v:shape>
          </w:pict>
        </mc:Fallback>
      </mc:AlternateContent>
    </w:r>
    <w:r>
      <w:rPr>
        <w:noProof/>
        <w:lang w:val="en-US"/>
      </w:rPr>
      <w:drawing>
        <wp:anchor distT="0" distB="0" distL="0" distR="0" simplePos="0" relativeHeight="486231552" behindDoc="1" locked="0" layoutInCell="1" allowOverlap="1">
          <wp:simplePos x="0" y="0"/>
          <wp:positionH relativeFrom="page">
            <wp:posOffset>1250245</wp:posOffset>
          </wp:positionH>
          <wp:positionV relativeFrom="page">
            <wp:posOffset>504190</wp:posOffset>
          </wp:positionV>
          <wp:extent cx="965269" cy="6851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965269" cy="6851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15729152" behindDoc="0" locked="0" layoutInCell="1" allowOverlap="1">
              <wp:simplePos x="0" y="0"/>
              <wp:positionH relativeFrom="page">
                <wp:posOffset>971092</wp:posOffset>
              </wp:positionH>
              <wp:positionV relativeFrom="page">
                <wp:posOffset>449580</wp:posOffset>
              </wp:positionV>
              <wp:extent cx="6054725" cy="8178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725" cy="817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0"/>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76.45pt;margin-top:35.4pt;width:476.75pt;height:64.4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0"/>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v:textbox>
              <w10:wrap anchorx="page" anchory="page"/>
            </v:shape>
          </w:pict>
        </mc:Fallback>
      </mc:AlternateContent>
    </w:r>
    <w:r>
      <w:rPr>
        <w:noProof/>
        <w:lang w:val="en-US"/>
      </w:rPr>
      <w:drawing>
        <wp:anchor distT="0" distB="0" distL="0" distR="0" simplePos="0" relativeHeight="486233088" behindDoc="1" locked="0" layoutInCell="1" allowOverlap="1">
          <wp:simplePos x="0" y="0"/>
          <wp:positionH relativeFrom="page">
            <wp:posOffset>1250245</wp:posOffset>
          </wp:positionH>
          <wp:positionV relativeFrom="page">
            <wp:posOffset>504190</wp:posOffset>
          </wp:positionV>
          <wp:extent cx="965269" cy="68516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965269" cy="6851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36" w:rsidRDefault="002B7236">
    <w:pPr>
      <w:pStyle w:val="Textoindependiente"/>
      <w:spacing w:line="14" w:lineRule="auto"/>
      <w:rPr>
        <w:sz w:val="20"/>
      </w:rPr>
    </w:pPr>
    <w:r>
      <w:rPr>
        <w:noProof/>
        <w:lang w:val="en-US"/>
      </w:rPr>
      <mc:AlternateContent>
        <mc:Choice Requires="wps">
          <w:drawing>
            <wp:anchor distT="0" distB="0" distL="0" distR="0" simplePos="0" relativeHeight="15730176" behindDoc="0" locked="0" layoutInCell="1" allowOverlap="1">
              <wp:simplePos x="0" y="0"/>
              <wp:positionH relativeFrom="page">
                <wp:posOffset>971092</wp:posOffset>
              </wp:positionH>
              <wp:positionV relativeFrom="page">
                <wp:posOffset>449580</wp:posOffset>
              </wp:positionV>
              <wp:extent cx="6054725" cy="8178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725" cy="817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0"/>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0" type="#_x0000_t202" style="position:absolute;margin-left:76.45pt;margin-top:35.4pt;width:476.75pt;height:64.4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6937"/>
                    </w:tblGrid>
                    <w:tr w:rsidR="002B7236">
                      <w:trPr>
                        <w:trHeight w:val="426"/>
                      </w:trPr>
                      <w:tc>
                        <w:tcPr>
                          <w:tcW w:w="2468" w:type="dxa"/>
                          <w:vMerge w:val="restart"/>
                        </w:tcPr>
                        <w:p w:rsidR="002B7236" w:rsidRDefault="002B7236">
                          <w:pPr>
                            <w:pStyle w:val="TableParagraph"/>
                            <w:rPr>
                              <w:rFonts w:ascii="Times New Roman"/>
                              <w:sz w:val="20"/>
                            </w:rPr>
                          </w:pPr>
                        </w:p>
                      </w:tc>
                      <w:tc>
                        <w:tcPr>
                          <w:tcW w:w="6937" w:type="dxa"/>
                        </w:tcPr>
                        <w:p w:rsidR="002B7236" w:rsidRDefault="002B7236">
                          <w:pPr>
                            <w:pStyle w:val="TableParagraph"/>
                            <w:spacing w:before="84"/>
                            <w:ind w:left="5"/>
                            <w:jc w:val="center"/>
                            <w:rPr>
                              <w:b/>
                            </w:rPr>
                          </w:pPr>
                          <w:r>
                            <w:rPr>
                              <w:b/>
                              <w:spacing w:val="-2"/>
                            </w:rPr>
                            <w:t>FORMATO</w:t>
                          </w:r>
                        </w:p>
                      </w:tc>
                    </w:tr>
                    <w:tr w:rsidR="002B7236">
                      <w:trPr>
                        <w:trHeight w:val="832"/>
                      </w:trPr>
                      <w:tc>
                        <w:tcPr>
                          <w:tcW w:w="2468" w:type="dxa"/>
                          <w:vMerge/>
                          <w:tcBorders>
                            <w:top w:val="nil"/>
                          </w:tcBorders>
                        </w:tcPr>
                        <w:p w:rsidR="002B7236" w:rsidRDefault="002B7236">
                          <w:pPr>
                            <w:rPr>
                              <w:sz w:val="2"/>
                              <w:szCs w:val="2"/>
                            </w:rPr>
                          </w:pPr>
                        </w:p>
                      </w:tc>
                      <w:tc>
                        <w:tcPr>
                          <w:tcW w:w="6937" w:type="dxa"/>
                        </w:tcPr>
                        <w:p w:rsidR="002B7236" w:rsidRDefault="002B7236">
                          <w:pPr>
                            <w:pStyle w:val="TableParagraph"/>
                            <w:spacing w:before="194"/>
                            <w:ind w:left="5"/>
                            <w:jc w:val="center"/>
                            <w:rPr>
                              <w:b/>
                            </w:rPr>
                          </w:pPr>
                          <w:r>
                            <w:rPr>
                              <w:b/>
                            </w:rPr>
                            <w:t>INFORME</w:t>
                          </w:r>
                          <w:r>
                            <w:rPr>
                              <w:b/>
                              <w:spacing w:val="-7"/>
                            </w:rPr>
                            <w:t xml:space="preserve"> </w:t>
                          </w:r>
                          <w:r>
                            <w:rPr>
                              <w:b/>
                            </w:rPr>
                            <w:t>DE</w:t>
                          </w:r>
                          <w:r>
                            <w:rPr>
                              <w:b/>
                              <w:spacing w:val="-5"/>
                            </w:rPr>
                            <w:t xml:space="preserve"> </w:t>
                          </w:r>
                          <w:r>
                            <w:rPr>
                              <w:b/>
                            </w:rPr>
                            <w:t>CONTROL</w:t>
                          </w:r>
                          <w:r>
                            <w:rPr>
                              <w:b/>
                              <w:spacing w:val="-5"/>
                            </w:rPr>
                            <w:t xml:space="preserve"> </w:t>
                          </w:r>
                          <w:r>
                            <w:rPr>
                              <w:b/>
                              <w:spacing w:val="-2"/>
                            </w:rPr>
                            <w:t>INTERNO</w:t>
                          </w:r>
                        </w:p>
                      </w:tc>
                    </w:tr>
                  </w:tbl>
                  <w:p w:rsidR="002B7236" w:rsidRDefault="002B7236">
                    <w:pPr>
                      <w:pStyle w:val="Textoindependiente"/>
                    </w:pPr>
                  </w:p>
                </w:txbxContent>
              </v:textbox>
              <w10:wrap anchorx="page" anchory="page"/>
            </v:shape>
          </w:pict>
        </mc:Fallback>
      </mc:AlternateContent>
    </w:r>
    <w:r>
      <w:rPr>
        <w:noProof/>
        <w:lang w:val="en-US"/>
      </w:rPr>
      <w:drawing>
        <wp:anchor distT="0" distB="0" distL="0" distR="0" simplePos="0" relativeHeight="486234112" behindDoc="1" locked="0" layoutInCell="1" allowOverlap="1">
          <wp:simplePos x="0" y="0"/>
          <wp:positionH relativeFrom="page">
            <wp:posOffset>1250245</wp:posOffset>
          </wp:positionH>
          <wp:positionV relativeFrom="page">
            <wp:posOffset>504190</wp:posOffset>
          </wp:positionV>
          <wp:extent cx="965269" cy="685165"/>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965269" cy="685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16F"/>
    <w:multiLevelType w:val="multilevel"/>
    <w:tmpl w:val="22E06F26"/>
    <w:lvl w:ilvl="0">
      <w:start w:val="1"/>
      <w:numFmt w:val="decimal"/>
      <w:lvlText w:val="%1."/>
      <w:lvlJc w:val="left"/>
      <w:pPr>
        <w:ind w:left="801" w:hanging="440"/>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1242" w:hanging="660"/>
      </w:pPr>
      <w:rPr>
        <w:rFonts w:ascii="Arial" w:eastAsia="Arial" w:hAnsi="Arial" w:cs="Arial" w:hint="default"/>
        <w:b/>
        <w:bCs/>
        <w:i w:val="0"/>
        <w:iCs w:val="0"/>
        <w:spacing w:val="0"/>
        <w:w w:val="100"/>
        <w:sz w:val="22"/>
        <w:szCs w:val="22"/>
        <w:lang w:val="es-ES" w:eastAsia="en-US" w:bidi="ar-SA"/>
      </w:rPr>
    </w:lvl>
    <w:lvl w:ilvl="2">
      <w:start w:val="1"/>
      <w:numFmt w:val="decimal"/>
      <w:lvlText w:val="%1.%2.%3."/>
      <w:lvlJc w:val="left"/>
      <w:pPr>
        <w:ind w:left="1682" w:hanging="881"/>
      </w:pPr>
      <w:rPr>
        <w:rFonts w:ascii="Arial" w:eastAsia="Arial" w:hAnsi="Arial" w:cs="Arial" w:hint="default"/>
        <w:b/>
        <w:bCs/>
        <w:i w:val="0"/>
        <w:iCs w:val="0"/>
        <w:spacing w:val="-3"/>
        <w:w w:val="100"/>
        <w:sz w:val="22"/>
        <w:szCs w:val="22"/>
        <w:lang w:val="es-ES" w:eastAsia="en-US" w:bidi="ar-SA"/>
      </w:rPr>
    </w:lvl>
    <w:lvl w:ilvl="3">
      <w:numFmt w:val="bullet"/>
      <w:lvlText w:val="•"/>
      <w:lvlJc w:val="left"/>
      <w:pPr>
        <w:ind w:left="2692" w:hanging="881"/>
      </w:pPr>
      <w:rPr>
        <w:rFonts w:hint="default"/>
        <w:lang w:val="es-ES" w:eastAsia="en-US" w:bidi="ar-SA"/>
      </w:rPr>
    </w:lvl>
    <w:lvl w:ilvl="4">
      <w:numFmt w:val="bullet"/>
      <w:lvlText w:val="•"/>
      <w:lvlJc w:val="left"/>
      <w:pPr>
        <w:ind w:left="3705" w:hanging="881"/>
      </w:pPr>
      <w:rPr>
        <w:rFonts w:hint="default"/>
        <w:lang w:val="es-ES" w:eastAsia="en-US" w:bidi="ar-SA"/>
      </w:rPr>
    </w:lvl>
    <w:lvl w:ilvl="5">
      <w:numFmt w:val="bullet"/>
      <w:lvlText w:val="•"/>
      <w:lvlJc w:val="left"/>
      <w:pPr>
        <w:ind w:left="4717" w:hanging="881"/>
      </w:pPr>
      <w:rPr>
        <w:rFonts w:hint="default"/>
        <w:lang w:val="es-ES" w:eastAsia="en-US" w:bidi="ar-SA"/>
      </w:rPr>
    </w:lvl>
    <w:lvl w:ilvl="6">
      <w:numFmt w:val="bullet"/>
      <w:lvlText w:val="•"/>
      <w:lvlJc w:val="left"/>
      <w:pPr>
        <w:ind w:left="5730" w:hanging="881"/>
      </w:pPr>
      <w:rPr>
        <w:rFonts w:hint="default"/>
        <w:lang w:val="es-ES" w:eastAsia="en-US" w:bidi="ar-SA"/>
      </w:rPr>
    </w:lvl>
    <w:lvl w:ilvl="7">
      <w:numFmt w:val="bullet"/>
      <w:lvlText w:val="•"/>
      <w:lvlJc w:val="left"/>
      <w:pPr>
        <w:ind w:left="6742" w:hanging="881"/>
      </w:pPr>
      <w:rPr>
        <w:rFonts w:hint="default"/>
        <w:lang w:val="es-ES" w:eastAsia="en-US" w:bidi="ar-SA"/>
      </w:rPr>
    </w:lvl>
    <w:lvl w:ilvl="8">
      <w:numFmt w:val="bullet"/>
      <w:lvlText w:val="•"/>
      <w:lvlJc w:val="left"/>
      <w:pPr>
        <w:ind w:left="7755" w:hanging="881"/>
      </w:pPr>
      <w:rPr>
        <w:rFonts w:hint="default"/>
        <w:lang w:val="es-ES" w:eastAsia="en-US" w:bidi="ar-SA"/>
      </w:rPr>
    </w:lvl>
  </w:abstractNum>
  <w:abstractNum w:abstractNumId="1" w15:restartNumberingAfterBreak="0">
    <w:nsid w:val="20DB2978"/>
    <w:multiLevelType w:val="hybridMultilevel"/>
    <w:tmpl w:val="4ED48050"/>
    <w:lvl w:ilvl="0" w:tplc="DB54C2EA">
      <w:numFmt w:val="bullet"/>
      <w:lvlText w:val=""/>
      <w:lvlJc w:val="left"/>
      <w:pPr>
        <w:ind w:left="1082" w:hanging="360"/>
      </w:pPr>
      <w:rPr>
        <w:rFonts w:ascii="Wingdings" w:eastAsia="Wingdings" w:hAnsi="Wingdings" w:cs="Wingdings" w:hint="default"/>
        <w:b w:val="0"/>
        <w:bCs w:val="0"/>
        <w:i w:val="0"/>
        <w:iCs w:val="0"/>
        <w:spacing w:val="0"/>
        <w:w w:val="100"/>
        <w:sz w:val="24"/>
        <w:szCs w:val="24"/>
        <w:lang w:val="es-ES" w:eastAsia="en-US" w:bidi="ar-SA"/>
      </w:rPr>
    </w:lvl>
    <w:lvl w:ilvl="1" w:tplc="3020C87C">
      <w:numFmt w:val="bullet"/>
      <w:lvlText w:val="•"/>
      <w:lvlJc w:val="left"/>
      <w:pPr>
        <w:ind w:left="1950" w:hanging="360"/>
      </w:pPr>
      <w:rPr>
        <w:rFonts w:hint="default"/>
        <w:lang w:val="es-ES" w:eastAsia="en-US" w:bidi="ar-SA"/>
      </w:rPr>
    </w:lvl>
    <w:lvl w:ilvl="2" w:tplc="D466C60E">
      <w:numFmt w:val="bullet"/>
      <w:lvlText w:val="•"/>
      <w:lvlJc w:val="left"/>
      <w:pPr>
        <w:ind w:left="2820" w:hanging="360"/>
      </w:pPr>
      <w:rPr>
        <w:rFonts w:hint="default"/>
        <w:lang w:val="es-ES" w:eastAsia="en-US" w:bidi="ar-SA"/>
      </w:rPr>
    </w:lvl>
    <w:lvl w:ilvl="3" w:tplc="BD2849E4">
      <w:numFmt w:val="bullet"/>
      <w:lvlText w:val="•"/>
      <w:lvlJc w:val="left"/>
      <w:pPr>
        <w:ind w:left="3690" w:hanging="360"/>
      </w:pPr>
      <w:rPr>
        <w:rFonts w:hint="default"/>
        <w:lang w:val="es-ES" w:eastAsia="en-US" w:bidi="ar-SA"/>
      </w:rPr>
    </w:lvl>
    <w:lvl w:ilvl="4" w:tplc="28FE23B0">
      <w:numFmt w:val="bullet"/>
      <w:lvlText w:val="•"/>
      <w:lvlJc w:val="left"/>
      <w:pPr>
        <w:ind w:left="4560" w:hanging="360"/>
      </w:pPr>
      <w:rPr>
        <w:rFonts w:hint="default"/>
        <w:lang w:val="es-ES" w:eastAsia="en-US" w:bidi="ar-SA"/>
      </w:rPr>
    </w:lvl>
    <w:lvl w:ilvl="5" w:tplc="99BE88AA">
      <w:numFmt w:val="bullet"/>
      <w:lvlText w:val="•"/>
      <w:lvlJc w:val="left"/>
      <w:pPr>
        <w:ind w:left="5430" w:hanging="360"/>
      </w:pPr>
      <w:rPr>
        <w:rFonts w:hint="default"/>
        <w:lang w:val="es-ES" w:eastAsia="en-US" w:bidi="ar-SA"/>
      </w:rPr>
    </w:lvl>
    <w:lvl w:ilvl="6" w:tplc="77AC7E96">
      <w:numFmt w:val="bullet"/>
      <w:lvlText w:val="•"/>
      <w:lvlJc w:val="left"/>
      <w:pPr>
        <w:ind w:left="6300" w:hanging="360"/>
      </w:pPr>
      <w:rPr>
        <w:rFonts w:hint="default"/>
        <w:lang w:val="es-ES" w:eastAsia="en-US" w:bidi="ar-SA"/>
      </w:rPr>
    </w:lvl>
    <w:lvl w:ilvl="7" w:tplc="CF823BF4">
      <w:numFmt w:val="bullet"/>
      <w:lvlText w:val="•"/>
      <w:lvlJc w:val="left"/>
      <w:pPr>
        <w:ind w:left="7170" w:hanging="360"/>
      </w:pPr>
      <w:rPr>
        <w:rFonts w:hint="default"/>
        <w:lang w:val="es-ES" w:eastAsia="en-US" w:bidi="ar-SA"/>
      </w:rPr>
    </w:lvl>
    <w:lvl w:ilvl="8" w:tplc="62EC7754">
      <w:numFmt w:val="bullet"/>
      <w:lvlText w:val="•"/>
      <w:lvlJc w:val="left"/>
      <w:pPr>
        <w:ind w:left="8040" w:hanging="360"/>
      </w:pPr>
      <w:rPr>
        <w:rFonts w:hint="default"/>
        <w:lang w:val="es-ES" w:eastAsia="en-US" w:bidi="ar-SA"/>
      </w:rPr>
    </w:lvl>
  </w:abstractNum>
  <w:abstractNum w:abstractNumId="2" w15:restartNumberingAfterBreak="0">
    <w:nsid w:val="21AD1FFC"/>
    <w:multiLevelType w:val="multilevel"/>
    <w:tmpl w:val="6F7204F8"/>
    <w:lvl w:ilvl="0">
      <w:start w:val="1"/>
      <w:numFmt w:val="decimal"/>
      <w:lvlText w:val="%1."/>
      <w:lvlJc w:val="left"/>
      <w:pPr>
        <w:ind w:left="1082" w:hanging="360"/>
      </w:pPr>
      <w:rPr>
        <w:rFonts w:ascii="Arial" w:eastAsia="Arial" w:hAnsi="Arial" w:cs="Arial" w:hint="default"/>
        <w:b/>
        <w:bCs/>
        <w:i w:val="0"/>
        <w:iCs w:val="0"/>
        <w:spacing w:val="0"/>
        <w:w w:val="100"/>
        <w:sz w:val="24"/>
        <w:szCs w:val="24"/>
        <w:lang w:val="es-ES" w:eastAsia="en-US" w:bidi="ar-SA"/>
      </w:rPr>
    </w:lvl>
    <w:lvl w:ilvl="1">
      <w:start w:val="1"/>
      <w:numFmt w:val="decimal"/>
      <w:lvlText w:val="%1.%2."/>
      <w:lvlJc w:val="left"/>
      <w:pPr>
        <w:ind w:left="1650" w:hanging="720"/>
      </w:pPr>
      <w:rPr>
        <w:rFonts w:ascii="Arial" w:eastAsia="Arial" w:hAnsi="Arial" w:cs="Arial" w:hint="default"/>
        <w:b/>
        <w:bCs/>
        <w:i w:val="0"/>
        <w:iCs w:val="0"/>
        <w:spacing w:val="0"/>
        <w:w w:val="100"/>
        <w:sz w:val="24"/>
        <w:szCs w:val="24"/>
        <w:lang w:val="es-ES" w:eastAsia="en-US" w:bidi="ar-SA"/>
      </w:rPr>
    </w:lvl>
    <w:lvl w:ilvl="2">
      <w:start w:val="1"/>
      <w:numFmt w:val="decimal"/>
      <w:lvlText w:val="%1.%2.%3."/>
      <w:lvlJc w:val="left"/>
      <w:pPr>
        <w:ind w:left="1934" w:hanging="720"/>
      </w:pPr>
      <w:rPr>
        <w:rFonts w:ascii="Arial" w:eastAsia="Arial" w:hAnsi="Arial" w:cs="Arial" w:hint="default"/>
        <w:b/>
        <w:bCs/>
        <w:i w:val="0"/>
        <w:iCs w:val="0"/>
        <w:spacing w:val="-2"/>
        <w:w w:val="100"/>
        <w:sz w:val="24"/>
        <w:szCs w:val="24"/>
        <w:lang w:val="es-ES" w:eastAsia="en-US" w:bidi="ar-SA"/>
      </w:rPr>
    </w:lvl>
    <w:lvl w:ilvl="3">
      <w:numFmt w:val="bullet"/>
      <w:lvlText w:val="•"/>
      <w:lvlJc w:val="left"/>
      <w:pPr>
        <w:ind w:left="2920" w:hanging="720"/>
      </w:pPr>
      <w:rPr>
        <w:rFonts w:hint="default"/>
        <w:lang w:val="es-ES" w:eastAsia="en-US" w:bidi="ar-SA"/>
      </w:rPr>
    </w:lvl>
    <w:lvl w:ilvl="4">
      <w:numFmt w:val="bullet"/>
      <w:lvlText w:val="•"/>
      <w:lvlJc w:val="left"/>
      <w:pPr>
        <w:ind w:left="3900" w:hanging="720"/>
      </w:pPr>
      <w:rPr>
        <w:rFonts w:hint="default"/>
        <w:lang w:val="es-ES" w:eastAsia="en-US" w:bidi="ar-SA"/>
      </w:rPr>
    </w:lvl>
    <w:lvl w:ilvl="5">
      <w:numFmt w:val="bullet"/>
      <w:lvlText w:val="•"/>
      <w:lvlJc w:val="left"/>
      <w:pPr>
        <w:ind w:left="4880" w:hanging="720"/>
      </w:pPr>
      <w:rPr>
        <w:rFonts w:hint="default"/>
        <w:lang w:val="es-ES" w:eastAsia="en-US" w:bidi="ar-SA"/>
      </w:rPr>
    </w:lvl>
    <w:lvl w:ilvl="6">
      <w:numFmt w:val="bullet"/>
      <w:lvlText w:val="•"/>
      <w:lvlJc w:val="left"/>
      <w:pPr>
        <w:ind w:left="5860" w:hanging="720"/>
      </w:pPr>
      <w:rPr>
        <w:rFonts w:hint="default"/>
        <w:lang w:val="es-ES" w:eastAsia="en-US" w:bidi="ar-SA"/>
      </w:rPr>
    </w:lvl>
    <w:lvl w:ilvl="7">
      <w:numFmt w:val="bullet"/>
      <w:lvlText w:val="•"/>
      <w:lvlJc w:val="left"/>
      <w:pPr>
        <w:ind w:left="6840" w:hanging="720"/>
      </w:pPr>
      <w:rPr>
        <w:rFonts w:hint="default"/>
        <w:lang w:val="es-ES" w:eastAsia="en-US" w:bidi="ar-SA"/>
      </w:rPr>
    </w:lvl>
    <w:lvl w:ilvl="8">
      <w:numFmt w:val="bullet"/>
      <w:lvlText w:val="•"/>
      <w:lvlJc w:val="left"/>
      <w:pPr>
        <w:ind w:left="7820" w:hanging="72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3B"/>
    <w:rsid w:val="00001C18"/>
    <w:rsid w:val="000450C2"/>
    <w:rsid w:val="000668CA"/>
    <w:rsid w:val="00070F9B"/>
    <w:rsid w:val="00083BFB"/>
    <w:rsid w:val="000D3353"/>
    <w:rsid w:val="000D3CF0"/>
    <w:rsid w:val="000F0F7F"/>
    <w:rsid w:val="00115019"/>
    <w:rsid w:val="00122972"/>
    <w:rsid w:val="001476A3"/>
    <w:rsid w:val="001E5480"/>
    <w:rsid w:val="00243E82"/>
    <w:rsid w:val="00275F17"/>
    <w:rsid w:val="00285521"/>
    <w:rsid w:val="002B7236"/>
    <w:rsid w:val="002C3C0C"/>
    <w:rsid w:val="002F185E"/>
    <w:rsid w:val="003164FF"/>
    <w:rsid w:val="003B627D"/>
    <w:rsid w:val="004E7720"/>
    <w:rsid w:val="004F6DFC"/>
    <w:rsid w:val="005A2DD5"/>
    <w:rsid w:val="00612952"/>
    <w:rsid w:val="00616180"/>
    <w:rsid w:val="00617006"/>
    <w:rsid w:val="006449DE"/>
    <w:rsid w:val="00656E9F"/>
    <w:rsid w:val="007241F4"/>
    <w:rsid w:val="0078783A"/>
    <w:rsid w:val="007B4A8E"/>
    <w:rsid w:val="008336D7"/>
    <w:rsid w:val="008B6B8A"/>
    <w:rsid w:val="008E7E51"/>
    <w:rsid w:val="00943545"/>
    <w:rsid w:val="009F7143"/>
    <w:rsid w:val="00A03D75"/>
    <w:rsid w:val="00AC0E5B"/>
    <w:rsid w:val="00C12C30"/>
    <w:rsid w:val="00C13B21"/>
    <w:rsid w:val="00C42B1D"/>
    <w:rsid w:val="00C72E1C"/>
    <w:rsid w:val="00CB1083"/>
    <w:rsid w:val="00CC1DD6"/>
    <w:rsid w:val="00CF7C4D"/>
    <w:rsid w:val="00D2472F"/>
    <w:rsid w:val="00D40B68"/>
    <w:rsid w:val="00DB2082"/>
    <w:rsid w:val="00DC292B"/>
    <w:rsid w:val="00E06A3B"/>
    <w:rsid w:val="00E270A7"/>
    <w:rsid w:val="00E32459"/>
    <w:rsid w:val="00EE2EA4"/>
    <w:rsid w:val="00F119B2"/>
    <w:rsid w:val="00F13472"/>
    <w:rsid w:val="00F173FA"/>
    <w:rsid w:val="00F40121"/>
    <w:rsid w:val="00F536FB"/>
    <w:rsid w:val="00F92B32"/>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B8CA8-2847-4810-91C2-B7A138B6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79" w:hanging="3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9"/>
      <w:ind w:left="801" w:hanging="439"/>
    </w:pPr>
    <w:rPr>
      <w:b/>
      <w:bCs/>
    </w:rPr>
  </w:style>
  <w:style w:type="paragraph" w:styleId="TDC2">
    <w:name w:val="toc 2"/>
    <w:basedOn w:val="Normal"/>
    <w:uiPriority w:val="1"/>
    <w:qFormat/>
    <w:pPr>
      <w:spacing w:before="101"/>
      <w:ind w:left="1242" w:hanging="660"/>
    </w:pPr>
    <w:rPr>
      <w:b/>
      <w:bCs/>
    </w:rPr>
  </w:style>
  <w:style w:type="paragraph" w:styleId="TDC3">
    <w:name w:val="toc 3"/>
    <w:basedOn w:val="Normal"/>
    <w:uiPriority w:val="1"/>
    <w:qFormat/>
    <w:pPr>
      <w:spacing w:before="119"/>
      <w:ind w:left="1681" w:hanging="880"/>
    </w:pPr>
    <w:rPr>
      <w:b/>
      <w:bCs/>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19"/>
      <w:ind w:left="1080" w:hanging="35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435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545"/>
    <w:rPr>
      <w:rFonts w:ascii="Segoe UI" w:eastAsia="Arial" w:hAnsi="Segoe UI" w:cs="Segoe UI"/>
      <w:sz w:val="18"/>
      <w:szCs w:val="18"/>
      <w:lang w:val="es-ES"/>
    </w:rPr>
  </w:style>
  <w:style w:type="paragraph" w:styleId="Encabezado">
    <w:name w:val="header"/>
    <w:basedOn w:val="Normal"/>
    <w:link w:val="EncabezadoCar"/>
    <w:uiPriority w:val="99"/>
    <w:unhideWhenUsed/>
    <w:rsid w:val="00DC292B"/>
    <w:pPr>
      <w:tabs>
        <w:tab w:val="center" w:pos="4419"/>
        <w:tab w:val="right" w:pos="8838"/>
      </w:tabs>
    </w:pPr>
  </w:style>
  <w:style w:type="character" w:customStyle="1" w:styleId="EncabezadoCar">
    <w:name w:val="Encabezado Car"/>
    <w:basedOn w:val="Fuentedeprrafopredeter"/>
    <w:link w:val="Encabezado"/>
    <w:uiPriority w:val="99"/>
    <w:rsid w:val="00DC292B"/>
    <w:rPr>
      <w:rFonts w:ascii="Arial" w:eastAsia="Arial" w:hAnsi="Arial" w:cs="Arial"/>
      <w:lang w:val="es-ES"/>
    </w:rPr>
  </w:style>
  <w:style w:type="paragraph" w:styleId="Piedepgina">
    <w:name w:val="footer"/>
    <w:basedOn w:val="Normal"/>
    <w:link w:val="PiedepginaCar"/>
    <w:uiPriority w:val="99"/>
    <w:unhideWhenUsed/>
    <w:rsid w:val="00DC292B"/>
    <w:pPr>
      <w:tabs>
        <w:tab w:val="center" w:pos="4419"/>
        <w:tab w:val="right" w:pos="8838"/>
      </w:tabs>
    </w:pPr>
  </w:style>
  <w:style w:type="character" w:customStyle="1" w:styleId="PiedepginaCar">
    <w:name w:val="Pie de página Car"/>
    <w:basedOn w:val="Fuentedeprrafopredeter"/>
    <w:link w:val="Piedepgina"/>
    <w:uiPriority w:val="99"/>
    <w:rsid w:val="00DC292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tralorianeiva.gov.co/" TargetMode="External"/><Relationship Id="rId1" Type="http://schemas.openxmlformats.org/officeDocument/2006/relationships/hyperlink" Target="http://www.contralorianeiva.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tralorianeiva.gov.co/" TargetMode="External"/><Relationship Id="rId1" Type="http://schemas.openxmlformats.org/officeDocument/2006/relationships/hyperlink" Target="http://www.contralorianeiva.gov.c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ntralorianeiva.gov.co/" TargetMode="External"/><Relationship Id="rId1" Type="http://schemas.openxmlformats.org/officeDocument/2006/relationships/hyperlink" Target="http://www.contralorianeiv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3008</Words>
  <Characters>17150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ADRIANA PERDOMO CUMBE</dc:creator>
  <cp:lastModifiedBy>USER</cp:lastModifiedBy>
  <cp:revision>2</cp:revision>
  <cp:lastPrinted>2024-01-05T22:51:00Z</cp:lastPrinted>
  <dcterms:created xsi:type="dcterms:W3CDTF">2024-02-20T20:16:00Z</dcterms:created>
  <dcterms:modified xsi:type="dcterms:W3CDTF">2024-02-20T20:16:00Z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2010</vt:lpwstr>
  </property>
  <property fmtid="{D5CDD505-2E9C-101B-9397-08002B2CF9AE}" pid="4" name="LastSaved">
    <vt:filetime>2024-01-04T00:00:00Z</vt:filetime>
  </property>
  <property fmtid="{D5CDD505-2E9C-101B-9397-08002B2CF9AE}" pid="5" name="Producer">
    <vt:lpwstr>3-Heights(TM) PDF Security Shell 4.8.25.2 (http://www.pdf-tools.com)</vt:lpwstr>
  </property>
</Properties>
</file>