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439"/>
        <w:gridCol w:w="1382"/>
        <w:gridCol w:w="1018"/>
        <w:gridCol w:w="1421"/>
        <w:gridCol w:w="1849"/>
        <w:gridCol w:w="989"/>
        <w:gridCol w:w="845"/>
        <w:gridCol w:w="1424"/>
        <w:gridCol w:w="1419"/>
        <w:gridCol w:w="1277"/>
        <w:gridCol w:w="1558"/>
        <w:gridCol w:w="1279"/>
        <w:gridCol w:w="1104"/>
      </w:tblGrid>
      <w:tr w:rsidR="009C47EB" w:rsidTr="009C47EB">
        <w:trPr>
          <w:trHeight w:val="649"/>
        </w:trPr>
        <w:tc>
          <w:tcPr>
            <w:tcW w:w="1575" w:type="dxa"/>
            <w:vMerge w:val="restart"/>
            <w:shd w:val="clear" w:color="auto" w:fill="FFFFFF" w:themeFill="background1"/>
          </w:tcPr>
          <w:p w:rsidR="009C47EB" w:rsidRDefault="009C47EB">
            <w:pPr>
              <w:pStyle w:val="TableParagraph"/>
              <w:spacing w:before="20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 wp14:anchorId="68633AEB" wp14:editId="41D8320C">
                  <wp:extent cx="931683" cy="57150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683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4" w:type="dxa"/>
            <w:gridSpan w:val="13"/>
            <w:shd w:val="clear" w:color="auto" w:fill="FFFFFF" w:themeFill="background1"/>
          </w:tcPr>
          <w:p w:rsidR="009C47EB" w:rsidRDefault="009C47EB" w:rsidP="009C47EB">
            <w:pPr>
              <w:pStyle w:val="TableParagraph"/>
              <w:spacing w:before="157" w:line="260" w:lineRule="atLeast"/>
              <w:ind w:left="164" w:right="26" w:firstLine="12"/>
              <w:jc w:val="center"/>
              <w:rPr>
                <w:rFonts w:ascii="Arial"/>
                <w:b/>
                <w:spacing w:val="-8"/>
                <w:sz w:val="18"/>
              </w:rPr>
            </w:pPr>
            <w:r>
              <w:rPr>
                <w:rFonts w:ascii="Arial"/>
                <w:b/>
                <w:spacing w:val="-8"/>
                <w:sz w:val="18"/>
              </w:rPr>
              <w:t>FORMATO</w:t>
            </w:r>
          </w:p>
        </w:tc>
      </w:tr>
      <w:tr w:rsidR="009C47EB" w:rsidTr="009C47EB">
        <w:trPr>
          <w:trHeight w:val="649"/>
        </w:trPr>
        <w:tc>
          <w:tcPr>
            <w:tcW w:w="1575" w:type="dxa"/>
            <w:vMerge/>
            <w:shd w:val="clear" w:color="auto" w:fill="FFFFFF" w:themeFill="background1"/>
          </w:tcPr>
          <w:p w:rsidR="009C47EB" w:rsidRDefault="009C47EB">
            <w:pPr>
              <w:pStyle w:val="TableParagraph"/>
              <w:spacing w:before="204"/>
              <w:rPr>
                <w:rFonts w:ascii="Times New Roman"/>
                <w:sz w:val="18"/>
              </w:rPr>
            </w:pPr>
          </w:p>
        </w:tc>
        <w:tc>
          <w:tcPr>
            <w:tcW w:w="17004" w:type="dxa"/>
            <w:gridSpan w:val="13"/>
            <w:shd w:val="clear" w:color="auto" w:fill="FFFFFF" w:themeFill="background1"/>
          </w:tcPr>
          <w:p w:rsidR="009C47EB" w:rsidRDefault="009C47EB" w:rsidP="009C47EB">
            <w:pPr>
              <w:pStyle w:val="TableParagraph"/>
              <w:spacing w:before="157" w:line="260" w:lineRule="atLeast"/>
              <w:ind w:left="164" w:right="26" w:firstLine="12"/>
              <w:jc w:val="center"/>
              <w:rPr>
                <w:rFonts w:ascii="Arial"/>
                <w:b/>
                <w:spacing w:val="-8"/>
                <w:sz w:val="18"/>
              </w:rPr>
            </w:pPr>
            <w:r>
              <w:rPr>
                <w:rFonts w:ascii="Arial"/>
                <w:b/>
                <w:spacing w:val="-8"/>
                <w:sz w:val="18"/>
              </w:rPr>
              <w:t>MAPA DE RIESGO PROCESO DE FISCALIZACI</w:t>
            </w:r>
            <w:r>
              <w:rPr>
                <w:rFonts w:ascii="Arial"/>
                <w:b/>
                <w:spacing w:val="-8"/>
                <w:sz w:val="18"/>
              </w:rPr>
              <w:t>Ó</w:t>
            </w:r>
            <w:r>
              <w:rPr>
                <w:rFonts w:ascii="Arial"/>
                <w:b/>
                <w:spacing w:val="-8"/>
                <w:sz w:val="18"/>
              </w:rPr>
              <w:t>N</w:t>
            </w:r>
          </w:p>
        </w:tc>
      </w:tr>
      <w:tr w:rsidR="00F47AD9" w:rsidTr="009C47EB">
        <w:trPr>
          <w:trHeight w:val="649"/>
        </w:trPr>
        <w:tc>
          <w:tcPr>
            <w:tcW w:w="1575" w:type="dxa"/>
            <w:vMerge w:val="restart"/>
            <w:shd w:val="clear" w:color="auto" w:fill="00AE50"/>
          </w:tcPr>
          <w:p w:rsidR="00F47AD9" w:rsidRDefault="00F47AD9">
            <w:pPr>
              <w:pStyle w:val="TableParagraph"/>
              <w:spacing w:before="204"/>
              <w:rPr>
                <w:rFonts w:ascii="Times New Roman"/>
                <w:sz w:val="18"/>
              </w:rPr>
            </w:pPr>
          </w:p>
          <w:p w:rsidR="00F47AD9" w:rsidRDefault="00D04CCF">
            <w:pPr>
              <w:pStyle w:val="TableParagraph"/>
              <w:spacing w:before="1"/>
              <w:ind w:left="4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PROCESO</w:t>
            </w:r>
          </w:p>
        </w:tc>
        <w:tc>
          <w:tcPr>
            <w:tcW w:w="1439" w:type="dxa"/>
            <w:vMerge w:val="restart"/>
            <w:shd w:val="clear" w:color="auto" w:fill="00AE50"/>
          </w:tcPr>
          <w:p w:rsidR="00F47AD9" w:rsidRDefault="00F47AD9">
            <w:pPr>
              <w:pStyle w:val="TableParagraph"/>
              <w:spacing w:before="204"/>
              <w:rPr>
                <w:rFonts w:ascii="Times New Roman"/>
                <w:sz w:val="18"/>
              </w:rPr>
            </w:pPr>
          </w:p>
          <w:p w:rsidR="00F47AD9" w:rsidRDefault="00D04CCF">
            <w:pPr>
              <w:pStyle w:val="TableParagraph"/>
              <w:spacing w:before="1"/>
              <w:ind w:left="6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RIESGO</w:t>
            </w:r>
          </w:p>
        </w:tc>
        <w:tc>
          <w:tcPr>
            <w:tcW w:w="2400" w:type="dxa"/>
            <w:gridSpan w:val="2"/>
            <w:shd w:val="clear" w:color="auto" w:fill="00AE50"/>
          </w:tcPr>
          <w:p w:rsidR="00F47AD9" w:rsidRDefault="00F47AD9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F47AD9" w:rsidRDefault="00D04CCF">
            <w:pPr>
              <w:pStyle w:val="TableParagraph"/>
              <w:ind w:left="7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CALIFICACIÓN</w:t>
            </w:r>
          </w:p>
        </w:tc>
        <w:tc>
          <w:tcPr>
            <w:tcW w:w="1421" w:type="dxa"/>
            <w:vMerge w:val="restart"/>
            <w:shd w:val="clear" w:color="auto" w:fill="00AE50"/>
          </w:tcPr>
          <w:p w:rsidR="00F47AD9" w:rsidRDefault="00F47AD9">
            <w:pPr>
              <w:pStyle w:val="TableParagraph"/>
              <w:spacing w:before="204"/>
              <w:rPr>
                <w:rFonts w:ascii="Times New Roman"/>
                <w:sz w:val="18"/>
              </w:rPr>
            </w:pPr>
          </w:p>
          <w:p w:rsidR="00F47AD9" w:rsidRDefault="00D04CCF">
            <w:pPr>
              <w:pStyle w:val="TableParagraph"/>
              <w:spacing w:before="1"/>
              <w:ind w:left="18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EVALUACIÓN</w:t>
            </w:r>
          </w:p>
        </w:tc>
        <w:tc>
          <w:tcPr>
            <w:tcW w:w="1849" w:type="dxa"/>
            <w:vMerge w:val="restart"/>
            <w:shd w:val="clear" w:color="auto" w:fill="00AE50"/>
          </w:tcPr>
          <w:p w:rsidR="00F47AD9" w:rsidRDefault="00F47AD9">
            <w:pPr>
              <w:pStyle w:val="TableParagraph"/>
              <w:spacing w:before="204"/>
              <w:rPr>
                <w:rFonts w:ascii="Times New Roman"/>
                <w:sz w:val="18"/>
              </w:rPr>
            </w:pPr>
          </w:p>
          <w:p w:rsidR="00F47AD9" w:rsidRDefault="00D04CCF">
            <w:pPr>
              <w:pStyle w:val="TableParagraph"/>
              <w:spacing w:before="1"/>
              <w:ind w:left="5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CONTROLES</w:t>
            </w:r>
          </w:p>
        </w:tc>
        <w:tc>
          <w:tcPr>
            <w:tcW w:w="1834" w:type="dxa"/>
            <w:gridSpan w:val="2"/>
            <w:shd w:val="clear" w:color="auto" w:fill="00AE50"/>
          </w:tcPr>
          <w:p w:rsidR="00F47AD9" w:rsidRDefault="00D04CCF">
            <w:pPr>
              <w:pStyle w:val="TableParagraph"/>
              <w:spacing w:before="88" w:line="254" w:lineRule="auto"/>
              <w:ind w:left="156" w:right="432" w:firstLine="3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 xml:space="preserve">NUEVA </w:t>
            </w:r>
            <w:r>
              <w:rPr>
                <w:rFonts w:ascii="Arial"/>
                <w:b/>
                <w:spacing w:val="-2"/>
                <w:w w:val="90"/>
                <w:sz w:val="18"/>
              </w:rPr>
              <w:t>CALIFICACION</w:t>
            </w:r>
          </w:p>
        </w:tc>
        <w:tc>
          <w:tcPr>
            <w:tcW w:w="1424" w:type="dxa"/>
            <w:vMerge w:val="restart"/>
            <w:shd w:val="clear" w:color="auto" w:fill="00AE50"/>
          </w:tcPr>
          <w:p w:rsidR="00F47AD9" w:rsidRDefault="00D04CCF">
            <w:pPr>
              <w:pStyle w:val="TableParagraph"/>
              <w:spacing w:before="205" w:line="302" w:lineRule="auto"/>
              <w:ind w:left="160" w:right="55" w:firstLine="3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 xml:space="preserve">NUEVA </w:t>
            </w:r>
            <w:r>
              <w:rPr>
                <w:rFonts w:ascii="Arial"/>
                <w:b/>
                <w:spacing w:val="-8"/>
                <w:sz w:val="18"/>
              </w:rPr>
              <w:t>EVALUACION</w:t>
            </w:r>
          </w:p>
        </w:tc>
        <w:tc>
          <w:tcPr>
            <w:tcW w:w="1419" w:type="dxa"/>
            <w:vMerge w:val="restart"/>
            <w:shd w:val="clear" w:color="auto" w:fill="00AE50"/>
          </w:tcPr>
          <w:p w:rsidR="00F47AD9" w:rsidRDefault="00F47AD9">
            <w:pPr>
              <w:pStyle w:val="TableParagraph"/>
              <w:rPr>
                <w:rFonts w:ascii="Times New Roman"/>
                <w:sz w:val="18"/>
              </w:rPr>
            </w:pPr>
          </w:p>
          <w:p w:rsidR="00F47AD9" w:rsidRDefault="00D04CCF">
            <w:pPr>
              <w:pStyle w:val="TableParagraph"/>
              <w:spacing w:before="1" w:line="295" w:lineRule="auto"/>
              <w:ind w:left="328" w:right="44" w:firstLine="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 xml:space="preserve">OPCIONES </w:t>
            </w:r>
            <w:r>
              <w:rPr>
                <w:rFonts w:ascii="Arial"/>
                <w:b/>
                <w:spacing w:val="-2"/>
                <w:sz w:val="18"/>
              </w:rPr>
              <w:t>DE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pacing w:val="-9"/>
                <w:sz w:val="18"/>
              </w:rPr>
              <w:t>MANEJO</w:t>
            </w:r>
          </w:p>
        </w:tc>
        <w:tc>
          <w:tcPr>
            <w:tcW w:w="1277" w:type="dxa"/>
            <w:vMerge w:val="restart"/>
            <w:shd w:val="clear" w:color="auto" w:fill="00AE50"/>
          </w:tcPr>
          <w:p w:rsidR="00F47AD9" w:rsidRDefault="00F47AD9">
            <w:pPr>
              <w:pStyle w:val="TableParagraph"/>
              <w:spacing w:before="204"/>
              <w:rPr>
                <w:rFonts w:ascii="Times New Roman"/>
                <w:sz w:val="18"/>
              </w:rPr>
            </w:pPr>
          </w:p>
          <w:p w:rsidR="00F47AD9" w:rsidRDefault="00D04CCF">
            <w:pPr>
              <w:pStyle w:val="TableParagraph"/>
              <w:spacing w:before="1"/>
              <w:ind w:left="2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ACCIONES</w:t>
            </w:r>
          </w:p>
        </w:tc>
        <w:tc>
          <w:tcPr>
            <w:tcW w:w="1558" w:type="dxa"/>
            <w:vMerge w:val="restart"/>
            <w:shd w:val="clear" w:color="auto" w:fill="00AE50"/>
          </w:tcPr>
          <w:p w:rsidR="00F47AD9" w:rsidRDefault="00F47AD9">
            <w:pPr>
              <w:pStyle w:val="TableParagraph"/>
              <w:spacing w:before="204"/>
              <w:rPr>
                <w:rFonts w:ascii="Times New Roman"/>
                <w:sz w:val="18"/>
              </w:rPr>
            </w:pPr>
          </w:p>
          <w:p w:rsidR="00F47AD9" w:rsidRDefault="00D04CCF">
            <w:pPr>
              <w:pStyle w:val="TableParagraph"/>
              <w:spacing w:before="1"/>
              <w:ind w:left="243" w:right="-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8"/>
                <w:sz w:val="18"/>
              </w:rPr>
              <w:t>RESPONSABLE</w:t>
            </w:r>
          </w:p>
        </w:tc>
        <w:tc>
          <w:tcPr>
            <w:tcW w:w="1279" w:type="dxa"/>
            <w:vMerge w:val="restart"/>
            <w:shd w:val="clear" w:color="auto" w:fill="00AE50"/>
          </w:tcPr>
          <w:p w:rsidR="00F47AD9" w:rsidRDefault="00F47AD9">
            <w:pPr>
              <w:pStyle w:val="TableParagraph"/>
              <w:spacing w:before="204"/>
              <w:rPr>
                <w:rFonts w:ascii="Times New Roman"/>
                <w:sz w:val="18"/>
              </w:rPr>
            </w:pPr>
          </w:p>
          <w:p w:rsidR="00F47AD9" w:rsidRDefault="00D04CCF">
            <w:pPr>
              <w:pStyle w:val="TableParagraph"/>
              <w:spacing w:before="1"/>
              <w:ind w:left="2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INDICADOR</w:t>
            </w:r>
          </w:p>
        </w:tc>
        <w:tc>
          <w:tcPr>
            <w:tcW w:w="1104" w:type="dxa"/>
            <w:vMerge w:val="restart"/>
            <w:shd w:val="clear" w:color="auto" w:fill="00AE50"/>
          </w:tcPr>
          <w:p w:rsidR="00F47AD9" w:rsidRDefault="00D04CCF">
            <w:pPr>
              <w:pStyle w:val="TableParagraph"/>
              <w:spacing w:before="157" w:line="260" w:lineRule="atLeast"/>
              <w:ind w:left="164" w:right="26" w:firstLine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8"/>
                <w:sz w:val="18"/>
              </w:rPr>
              <w:t>FECHA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8"/>
                <w:sz w:val="18"/>
              </w:rPr>
              <w:t xml:space="preserve">DE </w:t>
            </w:r>
            <w:r>
              <w:rPr>
                <w:rFonts w:ascii="Arial"/>
                <w:b/>
                <w:spacing w:val="-2"/>
                <w:sz w:val="18"/>
              </w:rPr>
              <w:t>CUMPLIMI</w:t>
            </w:r>
          </w:p>
          <w:p w:rsidR="00F47AD9" w:rsidRDefault="00D04CCF">
            <w:pPr>
              <w:pStyle w:val="TableParagraph"/>
              <w:spacing w:before="6"/>
              <w:ind w:left="4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ENTO</w:t>
            </w:r>
          </w:p>
        </w:tc>
      </w:tr>
      <w:tr w:rsidR="00F47AD9" w:rsidTr="009C47EB">
        <w:trPr>
          <w:trHeight w:val="558"/>
        </w:trPr>
        <w:tc>
          <w:tcPr>
            <w:tcW w:w="1575" w:type="dxa"/>
            <w:vMerge/>
            <w:tcBorders>
              <w:top w:val="nil"/>
            </w:tcBorders>
            <w:shd w:val="clear" w:color="auto" w:fill="00AE50"/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00AE50"/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00AE50"/>
          </w:tcPr>
          <w:p w:rsidR="00F47AD9" w:rsidRDefault="00D04CCF">
            <w:pPr>
              <w:pStyle w:val="TableParagraph"/>
              <w:spacing w:before="174" w:line="182" w:lineRule="exact"/>
              <w:ind w:left="509" w:hanging="2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w w:val="90"/>
                <w:sz w:val="16"/>
              </w:rPr>
              <w:t>PROBABIL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IDAD</w:t>
            </w:r>
          </w:p>
        </w:tc>
        <w:tc>
          <w:tcPr>
            <w:tcW w:w="1018" w:type="dxa"/>
            <w:shd w:val="clear" w:color="auto" w:fill="00AE50"/>
          </w:tcPr>
          <w:p w:rsidR="00F47AD9" w:rsidRDefault="00D04CCF">
            <w:pPr>
              <w:pStyle w:val="TableParagraph"/>
              <w:spacing w:before="174" w:line="182" w:lineRule="exact"/>
              <w:ind w:left="409" w:right="218" w:hanging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 xml:space="preserve">IMPAC </w:t>
            </w:r>
            <w:r>
              <w:rPr>
                <w:rFonts w:ascii="Arial"/>
                <w:b/>
                <w:spacing w:val="-6"/>
                <w:sz w:val="16"/>
              </w:rPr>
              <w:t>TO</w:t>
            </w: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00AE50"/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  <w:shd w:val="clear" w:color="auto" w:fill="00AE50"/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00AE50"/>
          </w:tcPr>
          <w:p w:rsidR="00F47AD9" w:rsidRDefault="00D04CCF">
            <w:pPr>
              <w:pStyle w:val="TableParagraph"/>
              <w:spacing w:before="174" w:line="182" w:lineRule="exact"/>
              <w:ind w:left="314" w:hanging="2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w w:val="90"/>
                <w:sz w:val="16"/>
              </w:rPr>
              <w:t>PROBABIL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IDAD</w:t>
            </w:r>
          </w:p>
        </w:tc>
        <w:tc>
          <w:tcPr>
            <w:tcW w:w="845" w:type="dxa"/>
            <w:shd w:val="clear" w:color="auto" w:fill="00AE50"/>
          </w:tcPr>
          <w:p w:rsidR="00F47AD9" w:rsidRDefault="00D04CCF">
            <w:pPr>
              <w:pStyle w:val="TableParagraph"/>
              <w:spacing w:before="174" w:line="182" w:lineRule="exact"/>
              <w:ind w:left="321" w:right="125" w:hanging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 xml:space="preserve">IMPAC </w:t>
            </w:r>
            <w:r>
              <w:rPr>
                <w:rFonts w:ascii="Arial"/>
                <w:b/>
                <w:spacing w:val="-6"/>
                <w:sz w:val="16"/>
              </w:rPr>
              <w:t>TO</w:t>
            </w: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00AE50"/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00AE50"/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00AE50"/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00AE50"/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  <w:shd w:val="clear" w:color="auto" w:fill="00AE50"/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00AE50"/>
          </w:tcPr>
          <w:p w:rsidR="00F47AD9" w:rsidRDefault="00F47AD9">
            <w:pPr>
              <w:rPr>
                <w:sz w:val="2"/>
                <w:szCs w:val="2"/>
              </w:rPr>
            </w:pPr>
          </w:p>
        </w:tc>
      </w:tr>
      <w:tr w:rsidR="00F47AD9" w:rsidTr="009C47EB">
        <w:trPr>
          <w:trHeight w:val="289"/>
        </w:trPr>
        <w:tc>
          <w:tcPr>
            <w:tcW w:w="1575" w:type="dxa"/>
            <w:vMerge w:val="restart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135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03.</w:t>
            </w:r>
          </w:p>
          <w:p w:rsidR="00F47AD9" w:rsidRDefault="00D04CCF">
            <w:pPr>
              <w:pStyle w:val="TableParagraph"/>
              <w:spacing w:before="1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w w:val="95"/>
                <w:sz w:val="16"/>
              </w:rPr>
              <w:t>FISCALIZACION</w:t>
            </w:r>
          </w:p>
        </w:tc>
        <w:tc>
          <w:tcPr>
            <w:tcW w:w="1439" w:type="dxa"/>
            <w:vMerge w:val="restart"/>
          </w:tcPr>
          <w:p w:rsidR="00F47AD9" w:rsidRDefault="00F47AD9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spacing w:line="242" w:lineRule="auto"/>
              <w:ind w:left="131" w:right="233" w:hanging="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Escaso recurso </w:t>
            </w:r>
            <w:r>
              <w:rPr>
                <w:spacing w:val="-2"/>
                <w:sz w:val="16"/>
              </w:rPr>
              <w:t xml:space="preserve">humano, </w:t>
            </w:r>
            <w:r>
              <w:rPr>
                <w:sz w:val="16"/>
              </w:rPr>
              <w:t>tecnológico y logístico que no permita el desarrollo del cumplimiento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funciones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la</w:t>
            </w:r>
            <w:r w:rsidR="001B3BA4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dependencia generando deficiencias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para el trabajo 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equipo.</w:t>
            </w:r>
          </w:p>
        </w:tc>
        <w:tc>
          <w:tcPr>
            <w:tcW w:w="1382" w:type="dxa"/>
            <w:vMerge w:val="restart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63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3</w:t>
            </w:r>
          </w:p>
        </w:tc>
        <w:tc>
          <w:tcPr>
            <w:tcW w:w="1018" w:type="dxa"/>
            <w:vMerge w:val="restart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93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3</w:t>
            </w:r>
          </w:p>
        </w:tc>
        <w:tc>
          <w:tcPr>
            <w:tcW w:w="1421" w:type="dxa"/>
            <w:vMerge w:val="restart"/>
            <w:shd w:val="clear" w:color="auto" w:fill="E16C09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128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spacing w:line="247" w:lineRule="auto"/>
              <w:ind w:left="704" w:hanging="468"/>
              <w:rPr>
                <w:sz w:val="16"/>
              </w:rPr>
            </w:pPr>
            <w:r>
              <w:rPr>
                <w:spacing w:val="-2"/>
                <w:sz w:val="16"/>
              </w:rPr>
              <w:t>Zona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Riesgo </w:t>
            </w:r>
            <w:r>
              <w:rPr>
                <w:spacing w:val="-4"/>
                <w:sz w:val="16"/>
              </w:rPr>
              <w:t>Alta</w:t>
            </w:r>
          </w:p>
        </w:tc>
        <w:tc>
          <w:tcPr>
            <w:tcW w:w="1849" w:type="dxa"/>
            <w:tcBorders>
              <w:bottom w:val="nil"/>
            </w:tcBorders>
          </w:tcPr>
          <w:p w:rsidR="00F47AD9" w:rsidRDefault="00D04CCF">
            <w:pPr>
              <w:pStyle w:val="TableParagraph"/>
              <w:spacing w:before="89" w:line="180" w:lineRule="exact"/>
              <w:ind w:righ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Formato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CG-F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13</w:t>
            </w:r>
          </w:p>
        </w:tc>
        <w:tc>
          <w:tcPr>
            <w:tcW w:w="989" w:type="dxa"/>
            <w:vMerge w:val="restart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93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2</w:t>
            </w:r>
          </w:p>
        </w:tc>
        <w:tc>
          <w:tcPr>
            <w:tcW w:w="845" w:type="dxa"/>
            <w:vMerge w:val="restart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93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3</w:t>
            </w:r>
          </w:p>
        </w:tc>
        <w:tc>
          <w:tcPr>
            <w:tcW w:w="1424" w:type="dxa"/>
            <w:vMerge w:val="restart"/>
            <w:shd w:val="clear" w:color="auto" w:fill="FFFF00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135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spacing w:line="244" w:lineRule="auto"/>
              <w:ind w:left="319" w:right="329" w:hanging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Zona de </w:t>
            </w:r>
            <w:r>
              <w:rPr>
                <w:spacing w:val="-2"/>
                <w:sz w:val="16"/>
              </w:rPr>
              <w:t>Riesgo Moderada</w:t>
            </w:r>
          </w:p>
        </w:tc>
        <w:tc>
          <w:tcPr>
            <w:tcW w:w="1419" w:type="dxa"/>
            <w:vMerge w:val="restart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136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spacing w:line="254" w:lineRule="auto"/>
              <w:ind w:left="376" w:right="337" w:hanging="3"/>
              <w:jc w:val="center"/>
              <w:rPr>
                <w:sz w:val="16"/>
              </w:rPr>
            </w:pPr>
            <w:r>
              <w:rPr>
                <w:sz w:val="16"/>
              </w:rPr>
              <w:t>Asumir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o </w:t>
            </w:r>
            <w:r>
              <w:rPr>
                <w:spacing w:val="-6"/>
                <w:sz w:val="16"/>
              </w:rPr>
              <w:t>Reducir el</w:t>
            </w:r>
            <w:r>
              <w:rPr>
                <w:spacing w:val="-2"/>
                <w:sz w:val="16"/>
              </w:rPr>
              <w:t xml:space="preserve"> Riesgo</w:t>
            </w:r>
          </w:p>
        </w:tc>
        <w:tc>
          <w:tcPr>
            <w:tcW w:w="1277" w:type="dxa"/>
            <w:vMerge w:val="restart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134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ind w:left="200" w:right="156" w:hanging="9"/>
              <w:jc w:val="center"/>
              <w:rPr>
                <w:sz w:val="16"/>
              </w:rPr>
            </w:pPr>
            <w:r>
              <w:rPr>
                <w:sz w:val="16"/>
              </w:rPr>
              <w:t>Informar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las </w:t>
            </w:r>
            <w:r>
              <w:rPr>
                <w:spacing w:val="-2"/>
                <w:sz w:val="16"/>
              </w:rPr>
              <w:t xml:space="preserve">necesidades </w:t>
            </w:r>
            <w:r>
              <w:rPr>
                <w:sz w:val="16"/>
              </w:rPr>
              <w:t xml:space="preserve">de la </w:t>
            </w:r>
            <w:r>
              <w:rPr>
                <w:spacing w:val="-2"/>
                <w:sz w:val="16"/>
              </w:rPr>
              <w:t>dirección.</w:t>
            </w:r>
          </w:p>
          <w:p w:rsidR="00F47AD9" w:rsidRDefault="00D04CCF">
            <w:pPr>
              <w:pStyle w:val="TableParagraph"/>
              <w:spacing w:before="3"/>
              <w:ind w:left="128" w:right="84" w:hanging="9"/>
              <w:jc w:val="center"/>
              <w:rPr>
                <w:sz w:val="16"/>
              </w:rPr>
            </w:pPr>
            <w:r>
              <w:rPr>
                <w:sz w:val="16"/>
              </w:rPr>
              <w:t>Suplir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las </w:t>
            </w:r>
            <w:r>
              <w:rPr>
                <w:spacing w:val="-2"/>
                <w:sz w:val="16"/>
              </w:rPr>
              <w:t xml:space="preserve">vacantes </w:t>
            </w:r>
            <w:r>
              <w:rPr>
                <w:spacing w:val="-6"/>
                <w:sz w:val="16"/>
              </w:rPr>
              <w:t>existentes 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dirección </w:t>
            </w:r>
            <w:r>
              <w:rPr>
                <w:spacing w:val="-4"/>
                <w:sz w:val="16"/>
              </w:rPr>
              <w:t xml:space="preserve">(nombramiento </w:t>
            </w:r>
            <w:r>
              <w:rPr>
                <w:sz w:val="16"/>
              </w:rPr>
              <w:t xml:space="preserve">s y/o </w:t>
            </w:r>
            <w:r>
              <w:rPr>
                <w:spacing w:val="-2"/>
                <w:sz w:val="16"/>
              </w:rPr>
              <w:t>contrataciones</w:t>
            </w:r>
          </w:p>
          <w:p w:rsidR="00F47AD9" w:rsidRDefault="00D04CCF">
            <w:pPr>
              <w:pStyle w:val="TableParagraph"/>
              <w:spacing w:before="2"/>
              <w:ind w:left="4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)</w:t>
            </w:r>
          </w:p>
        </w:tc>
        <w:tc>
          <w:tcPr>
            <w:tcW w:w="1558" w:type="dxa"/>
            <w:vMerge w:val="restart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93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spacing w:line="290" w:lineRule="auto"/>
              <w:ind w:left="397" w:right="-15" w:hanging="214"/>
              <w:rPr>
                <w:sz w:val="16"/>
              </w:rPr>
            </w:pPr>
            <w:r>
              <w:rPr>
                <w:spacing w:val="-4"/>
                <w:sz w:val="16"/>
              </w:rPr>
              <w:t>Director Técnico</w:t>
            </w:r>
            <w:r w:rsidR="001B3BA4">
              <w:rPr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Fiscalización</w:t>
            </w:r>
          </w:p>
        </w:tc>
        <w:tc>
          <w:tcPr>
            <w:tcW w:w="1279" w:type="dxa"/>
            <w:vMerge w:val="restart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134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spacing w:line="242" w:lineRule="auto"/>
              <w:ind w:left="114" w:right="280" w:hanging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Comité Evaluación</w:t>
            </w:r>
            <w:r w:rsidR="001B3BA4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 Planeación</w:t>
            </w:r>
          </w:p>
        </w:tc>
        <w:tc>
          <w:tcPr>
            <w:tcW w:w="1104" w:type="dxa"/>
            <w:vMerge w:val="restart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124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ind w:left="150"/>
              <w:rPr>
                <w:sz w:val="16"/>
              </w:rPr>
            </w:pPr>
            <w:r>
              <w:rPr>
                <w:spacing w:val="-2"/>
                <w:sz w:val="16"/>
              </w:rPr>
              <w:t>31/12/2023</w:t>
            </w:r>
          </w:p>
        </w:tc>
      </w:tr>
      <w:tr w:rsidR="00F47AD9" w:rsidTr="009C47EB">
        <w:trPr>
          <w:trHeight w:val="2701"/>
        </w:trPr>
        <w:tc>
          <w:tcPr>
            <w:tcW w:w="1575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E16C09"/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F47AD9" w:rsidRDefault="00D04CCF">
            <w:pPr>
              <w:pStyle w:val="TableParagraph"/>
              <w:spacing w:before="11" w:line="285" w:lineRule="auto"/>
              <w:ind w:left="257" w:right="323" w:firstLine="2"/>
              <w:jc w:val="center"/>
              <w:rPr>
                <w:sz w:val="16"/>
              </w:rPr>
            </w:pPr>
            <w:r>
              <w:rPr>
                <w:sz w:val="16"/>
              </w:rPr>
              <w:t>INFORME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w w:val="90"/>
                <w:sz w:val="16"/>
              </w:rPr>
              <w:t>FISCALIZACION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al</w:t>
            </w:r>
          </w:p>
          <w:p w:rsidR="00F47AD9" w:rsidRDefault="00D04CCF">
            <w:pPr>
              <w:pStyle w:val="TableParagraph"/>
              <w:spacing w:before="3" w:line="285" w:lineRule="auto"/>
              <w:ind w:left="166" w:right="227" w:hanging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rendir el informe semestral a la Oficina de Control Interno. FORMATO FI- F-22 Papel de </w:t>
            </w:r>
            <w:r>
              <w:rPr>
                <w:spacing w:val="-6"/>
                <w:sz w:val="16"/>
              </w:rPr>
              <w:t>trabajo supervisión</w:t>
            </w:r>
            <w:r w:rsidR="001B3BA4">
              <w:rPr>
                <w:spacing w:val="-6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auditoría.</w:t>
            </w:r>
          </w:p>
          <w:p w:rsidR="00F47AD9" w:rsidRDefault="00D04CCF">
            <w:pPr>
              <w:pStyle w:val="TableParagraph"/>
              <w:spacing w:line="283" w:lineRule="auto"/>
              <w:ind w:left="260" w:right="320" w:hanging="8"/>
              <w:jc w:val="center"/>
              <w:rPr>
                <w:sz w:val="16"/>
              </w:rPr>
            </w:pPr>
            <w:r>
              <w:rPr>
                <w:sz w:val="16"/>
              </w:rPr>
              <w:t>Solicitud de necesidad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plan anual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FFFF00"/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</w:tr>
      <w:tr w:rsidR="00F47AD9" w:rsidTr="001B3BA4">
        <w:trPr>
          <w:trHeight w:val="428"/>
        </w:trPr>
        <w:tc>
          <w:tcPr>
            <w:tcW w:w="1575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E16C09"/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F47AD9" w:rsidRDefault="00D04CCF">
            <w:pPr>
              <w:pStyle w:val="TableParagraph"/>
              <w:spacing w:before="96"/>
              <w:ind w:right="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adquisiciones.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FFFF00"/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8" w:space="0" w:color="000000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</w:tr>
      <w:tr w:rsidR="00F47AD9" w:rsidTr="001B3BA4">
        <w:trPr>
          <w:trHeight w:val="865"/>
        </w:trPr>
        <w:tc>
          <w:tcPr>
            <w:tcW w:w="1575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:rsidR="00F47AD9" w:rsidRDefault="00F47AD9">
            <w:pPr>
              <w:pStyle w:val="TableParagraph"/>
              <w:spacing w:before="183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spacing w:line="230" w:lineRule="atLeast"/>
              <w:ind w:left="391" w:hanging="120"/>
              <w:rPr>
                <w:sz w:val="16"/>
              </w:rPr>
            </w:pPr>
            <w:r>
              <w:rPr>
                <w:spacing w:val="-4"/>
                <w:sz w:val="16"/>
              </w:rPr>
              <w:t>Estructuración</w:t>
            </w:r>
            <w:r w:rsidR="001B3BA4">
              <w:rPr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de </w:t>
            </w:r>
            <w:r>
              <w:rPr>
                <w:sz w:val="16"/>
              </w:rPr>
              <w:t>los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hallazgos</w:t>
            </w:r>
          </w:p>
        </w:tc>
        <w:tc>
          <w:tcPr>
            <w:tcW w:w="1382" w:type="dxa"/>
            <w:vMerge w:val="restart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174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spacing w:before="1"/>
              <w:ind w:left="31"/>
              <w:jc w:val="center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3</w:t>
            </w:r>
          </w:p>
        </w:tc>
        <w:tc>
          <w:tcPr>
            <w:tcW w:w="1018" w:type="dxa"/>
            <w:vMerge w:val="restart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174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spacing w:before="1"/>
              <w:ind w:left="42"/>
              <w:jc w:val="center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2</w:t>
            </w:r>
          </w:p>
        </w:tc>
        <w:tc>
          <w:tcPr>
            <w:tcW w:w="1421" w:type="dxa"/>
            <w:vMerge w:val="restart"/>
            <w:shd w:val="clear" w:color="auto" w:fill="FFFF00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spacing w:line="261" w:lineRule="auto"/>
              <w:ind w:left="325" w:right="320" w:hanging="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Zona de </w:t>
            </w:r>
            <w:r>
              <w:rPr>
                <w:spacing w:val="-2"/>
                <w:sz w:val="16"/>
              </w:rPr>
              <w:t>Riesgo Moderada</w:t>
            </w:r>
          </w:p>
        </w:tc>
        <w:tc>
          <w:tcPr>
            <w:tcW w:w="1849" w:type="dxa"/>
            <w:vMerge w:val="restart"/>
          </w:tcPr>
          <w:p w:rsidR="00F47AD9" w:rsidRDefault="00D04CCF">
            <w:pPr>
              <w:pStyle w:val="TableParagraph"/>
              <w:spacing w:before="89" w:line="288" w:lineRule="auto"/>
              <w:ind w:left="120" w:right="160" w:hanging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GAT vigente y </w:t>
            </w:r>
            <w:r>
              <w:rPr>
                <w:spacing w:val="-2"/>
                <w:sz w:val="16"/>
              </w:rPr>
              <w:t xml:space="preserve">procedimientos </w:t>
            </w:r>
            <w:r>
              <w:rPr>
                <w:sz w:val="16"/>
              </w:rPr>
              <w:t xml:space="preserve">vigentes fi-f-37 Evaluación proceso </w:t>
            </w:r>
            <w:r>
              <w:rPr>
                <w:spacing w:val="-4"/>
                <w:sz w:val="16"/>
              </w:rPr>
              <w:t>auditor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fi-f-32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Traslado </w:t>
            </w:r>
            <w:r>
              <w:rPr>
                <w:spacing w:val="-6"/>
                <w:sz w:val="16"/>
              </w:rPr>
              <w:t>de hallazgos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fiscales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fi-</w:t>
            </w:r>
            <w:r>
              <w:rPr>
                <w:sz w:val="16"/>
              </w:rPr>
              <w:t xml:space="preserve"> f-33 Traslado de </w:t>
            </w:r>
            <w:r>
              <w:rPr>
                <w:spacing w:val="-4"/>
                <w:sz w:val="16"/>
              </w:rPr>
              <w:t>hallazgos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disciplinarios </w:t>
            </w:r>
            <w:r>
              <w:rPr>
                <w:sz w:val="16"/>
              </w:rPr>
              <w:t xml:space="preserve">y penales fi-f-35 </w:t>
            </w:r>
            <w:r>
              <w:rPr>
                <w:spacing w:val="-2"/>
                <w:sz w:val="16"/>
              </w:rPr>
              <w:t>Solicitud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sancionatorio</w:t>
            </w:r>
          </w:p>
        </w:tc>
        <w:tc>
          <w:tcPr>
            <w:tcW w:w="989" w:type="dxa"/>
            <w:vMerge w:val="restart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174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2</w:t>
            </w:r>
          </w:p>
        </w:tc>
        <w:tc>
          <w:tcPr>
            <w:tcW w:w="845" w:type="dxa"/>
            <w:vMerge w:val="restart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174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spacing w:before="1"/>
              <w:ind w:left="39"/>
              <w:jc w:val="center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1</w:t>
            </w:r>
          </w:p>
        </w:tc>
        <w:tc>
          <w:tcPr>
            <w:tcW w:w="1424" w:type="dxa"/>
            <w:vMerge w:val="restart"/>
            <w:shd w:val="clear" w:color="auto" w:fill="49ACC5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spacing w:line="276" w:lineRule="auto"/>
              <w:ind w:left="441" w:right="55" w:hanging="272"/>
              <w:rPr>
                <w:sz w:val="16"/>
              </w:rPr>
            </w:pPr>
            <w:r>
              <w:rPr>
                <w:spacing w:val="-2"/>
                <w:sz w:val="16"/>
              </w:rPr>
              <w:t>Zona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Riesgo </w:t>
            </w:r>
            <w:r>
              <w:rPr>
                <w:sz w:val="16"/>
              </w:rPr>
              <w:t>de Baja</w:t>
            </w:r>
          </w:p>
        </w:tc>
        <w:tc>
          <w:tcPr>
            <w:tcW w:w="1419" w:type="dxa"/>
            <w:vMerge w:val="restart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ind w:left="522" w:right="364" w:hanging="101"/>
              <w:rPr>
                <w:sz w:val="16"/>
              </w:rPr>
            </w:pPr>
            <w:r>
              <w:rPr>
                <w:w w:val="90"/>
                <w:sz w:val="16"/>
              </w:rPr>
              <w:t>Asumir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Riesgo</w:t>
            </w:r>
          </w:p>
        </w:tc>
        <w:tc>
          <w:tcPr>
            <w:tcW w:w="1277" w:type="dxa"/>
            <w:vMerge w:val="restart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111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spacing w:line="283" w:lineRule="auto"/>
              <w:ind w:left="114" w:right="204"/>
              <w:jc w:val="center"/>
              <w:rPr>
                <w:sz w:val="16"/>
              </w:rPr>
            </w:pPr>
            <w:r>
              <w:rPr>
                <w:spacing w:val="-6"/>
                <w:sz w:val="16"/>
              </w:rPr>
              <w:t>Cumplimiento</w:t>
            </w:r>
            <w:r>
              <w:rPr>
                <w:sz w:val="16"/>
              </w:rPr>
              <w:t xml:space="preserve"> a la GAT</w:t>
            </w:r>
            <w:r w:rsidR="001B3BA4"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los </w:t>
            </w:r>
            <w:r w:rsidR="001B3BA4">
              <w:rPr>
                <w:spacing w:val="-2"/>
                <w:sz w:val="16"/>
              </w:rPr>
              <w:t>procedimient</w:t>
            </w:r>
            <w:r>
              <w:rPr>
                <w:sz w:val="16"/>
              </w:rPr>
              <w:t xml:space="preserve">os internos </w:t>
            </w:r>
            <w:r>
              <w:rPr>
                <w:spacing w:val="-2"/>
                <w:sz w:val="16"/>
              </w:rPr>
              <w:t>vigentes.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spacing w:line="288" w:lineRule="auto"/>
              <w:ind w:left="397" w:right="-15" w:hanging="214"/>
              <w:rPr>
                <w:sz w:val="16"/>
              </w:rPr>
            </w:pPr>
            <w:r>
              <w:rPr>
                <w:spacing w:val="-4"/>
                <w:sz w:val="16"/>
              </w:rPr>
              <w:t>Director Técnico</w:t>
            </w:r>
            <w:r w:rsidR="001B3BA4">
              <w:rPr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Fiscalización</w:t>
            </w:r>
          </w:p>
        </w:tc>
        <w:tc>
          <w:tcPr>
            <w:tcW w:w="1279" w:type="dxa"/>
            <w:vMerge w:val="restart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133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spacing w:line="242" w:lineRule="auto"/>
              <w:ind w:left="133" w:right="97" w:hanging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No. De </w:t>
            </w:r>
            <w:r>
              <w:rPr>
                <w:spacing w:val="-2"/>
                <w:sz w:val="16"/>
              </w:rPr>
              <w:t xml:space="preserve">hallazgos traslados cumpliendo </w:t>
            </w:r>
            <w:r>
              <w:rPr>
                <w:sz w:val="16"/>
              </w:rPr>
              <w:t>requisitos/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</w:p>
          <w:p w:rsidR="00F47AD9" w:rsidRDefault="00D04CCF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hallazgos </w:t>
            </w:r>
            <w:r>
              <w:rPr>
                <w:spacing w:val="-2"/>
                <w:sz w:val="16"/>
              </w:rPr>
              <w:t>configurados</w:t>
            </w:r>
          </w:p>
        </w:tc>
        <w:tc>
          <w:tcPr>
            <w:tcW w:w="1104" w:type="dxa"/>
            <w:vMerge w:val="restart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179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ind w:left="150"/>
              <w:rPr>
                <w:sz w:val="16"/>
              </w:rPr>
            </w:pPr>
            <w:r>
              <w:rPr>
                <w:spacing w:val="-2"/>
                <w:sz w:val="16"/>
              </w:rPr>
              <w:t>31/12/2023</w:t>
            </w:r>
          </w:p>
        </w:tc>
      </w:tr>
      <w:tr w:rsidR="00F47AD9" w:rsidTr="001B3BA4">
        <w:trPr>
          <w:trHeight w:val="231"/>
        </w:trPr>
        <w:tc>
          <w:tcPr>
            <w:tcW w:w="1575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F47AD9" w:rsidRDefault="00D04CCF">
            <w:pPr>
              <w:pStyle w:val="TableParagraph"/>
              <w:spacing w:before="35" w:line="177" w:lineRule="exact"/>
              <w:ind w:left="153"/>
              <w:rPr>
                <w:sz w:val="16"/>
              </w:rPr>
            </w:pPr>
            <w:r>
              <w:rPr>
                <w:w w:val="90"/>
                <w:sz w:val="16"/>
              </w:rPr>
              <w:t>sin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lleno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los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FFFF00"/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49ACC5"/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bottom w:val="single" w:sz="4" w:space="0" w:color="auto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</w:tr>
      <w:tr w:rsidR="00F47AD9" w:rsidTr="001B3BA4">
        <w:trPr>
          <w:trHeight w:val="888"/>
        </w:trPr>
        <w:tc>
          <w:tcPr>
            <w:tcW w:w="1575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F47AD9" w:rsidRDefault="00D04CCF">
            <w:pPr>
              <w:pStyle w:val="TableParagraph"/>
              <w:spacing w:before="8" w:line="285" w:lineRule="auto"/>
              <w:ind w:left="230" w:right="189" w:firstLine="187"/>
              <w:rPr>
                <w:sz w:val="16"/>
              </w:rPr>
            </w:pPr>
            <w:r>
              <w:rPr>
                <w:spacing w:val="-2"/>
                <w:sz w:val="16"/>
              </w:rPr>
              <w:t>requi</w:t>
            </w:r>
            <w:r>
              <w:rPr>
                <w:spacing w:val="-2"/>
                <w:sz w:val="16"/>
              </w:rPr>
              <w:t xml:space="preserve">sitos: </w:t>
            </w:r>
            <w:r>
              <w:rPr>
                <w:w w:val="90"/>
                <w:sz w:val="16"/>
              </w:rPr>
              <w:t>criterios,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normas,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fuentes,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causas,</w:t>
            </w:r>
          </w:p>
          <w:p w:rsidR="00F47AD9" w:rsidRDefault="00D04CCF">
            <w:pPr>
              <w:pStyle w:val="TableParagraph"/>
              <w:spacing w:before="3"/>
              <w:ind w:left="503"/>
              <w:rPr>
                <w:sz w:val="16"/>
              </w:rPr>
            </w:pPr>
            <w:r>
              <w:rPr>
                <w:spacing w:val="-2"/>
                <w:sz w:val="16"/>
              </w:rPr>
              <w:t>efectos,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FFFF00"/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49ACC5"/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bottom w:val="single" w:sz="4" w:space="0" w:color="auto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</w:tr>
      <w:tr w:rsidR="00F47AD9" w:rsidTr="001B3BA4">
        <w:trPr>
          <w:trHeight w:val="229"/>
        </w:trPr>
        <w:tc>
          <w:tcPr>
            <w:tcW w:w="1575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F47AD9" w:rsidRDefault="00D04CCF">
            <w:pPr>
              <w:pStyle w:val="TableParagraph"/>
              <w:spacing w:before="31" w:line="178" w:lineRule="exact"/>
              <w:ind w:left="191"/>
              <w:rPr>
                <w:sz w:val="16"/>
              </w:rPr>
            </w:pPr>
            <w:r>
              <w:rPr>
                <w:spacing w:val="-2"/>
                <w:sz w:val="16"/>
              </w:rPr>
              <w:t>cuant</w:t>
            </w:r>
            <w:r>
              <w:rPr>
                <w:spacing w:val="-2"/>
                <w:sz w:val="16"/>
              </w:rPr>
              <w:t>ificación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FFFF00"/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49ACC5"/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bottom w:val="single" w:sz="4" w:space="0" w:color="auto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</w:tr>
      <w:tr w:rsidR="00F47AD9" w:rsidTr="001B3BA4">
        <w:trPr>
          <w:trHeight w:val="208"/>
        </w:trPr>
        <w:tc>
          <w:tcPr>
            <w:tcW w:w="1575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F47AD9" w:rsidRDefault="00D04CCF">
            <w:pPr>
              <w:pStyle w:val="TableParagraph"/>
              <w:spacing w:before="9" w:line="178" w:lineRule="exact"/>
              <w:ind w:left="172"/>
              <w:rPr>
                <w:sz w:val="16"/>
              </w:rPr>
            </w:pPr>
            <w:r>
              <w:rPr>
                <w:spacing w:val="-6"/>
                <w:sz w:val="16"/>
              </w:rPr>
              <w:t>del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detrimento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FFFF00"/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49ACC5"/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bottom w:val="single" w:sz="4" w:space="0" w:color="auto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</w:tr>
      <w:tr w:rsidR="00F47AD9" w:rsidTr="001B3BA4">
        <w:trPr>
          <w:trHeight w:val="714"/>
        </w:trPr>
        <w:tc>
          <w:tcPr>
            <w:tcW w:w="1575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F47AD9" w:rsidRDefault="00D04CCF">
            <w:pPr>
              <w:pStyle w:val="TableParagraph"/>
              <w:spacing w:before="9"/>
              <w:ind w:left="659"/>
              <w:rPr>
                <w:sz w:val="16"/>
              </w:rPr>
            </w:pPr>
            <w:r>
              <w:rPr>
                <w:spacing w:val="-2"/>
                <w:sz w:val="16"/>
              </w:rPr>
              <w:t>sopor</w:t>
            </w:r>
            <w:r>
              <w:rPr>
                <w:spacing w:val="-2"/>
                <w:sz w:val="16"/>
              </w:rPr>
              <w:t>tes.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FFFF00"/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49ACC5"/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bottom w:val="single" w:sz="4" w:space="0" w:color="auto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</w:tr>
      <w:tr w:rsidR="00F47AD9" w:rsidTr="001B3BA4">
        <w:trPr>
          <w:trHeight w:val="1376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F47AD9" w:rsidRDefault="00F47AD9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</w:tcPr>
          <w:p w:rsidR="00F47AD9" w:rsidRDefault="00F47AD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F47AD9" w:rsidRDefault="001B3BA4">
            <w:pPr>
              <w:pStyle w:val="TableParagraph"/>
              <w:spacing w:line="242" w:lineRule="auto"/>
              <w:ind w:left="153" w:right="156" w:hanging="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Incumplimiento en</w:t>
            </w:r>
            <w:r w:rsidR="00D04CCF">
              <w:rPr>
                <w:spacing w:val="-4"/>
                <w:sz w:val="16"/>
              </w:rPr>
              <w:t xml:space="preserve"> los </w:t>
            </w:r>
            <w:r w:rsidR="00D04CCF">
              <w:rPr>
                <w:spacing w:val="-2"/>
                <w:sz w:val="16"/>
              </w:rPr>
              <w:t>procedimientos establecidos</w:t>
            </w:r>
            <w:r w:rsidR="00D04CCF"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 la</w:t>
            </w:r>
            <w:r w:rsidR="00D04CCF">
              <w:rPr>
                <w:spacing w:val="-2"/>
                <w:sz w:val="16"/>
              </w:rPr>
              <w:t xml:space="preserve"> </w:t>
            </w:r>
            <w:r w:rsidR="00D04CCF">
              <w:rPr>
                <w:sz w:val="16"/>
              </w:rPr>
              <w:t>Guía</w:t>
            </w:r>
            <w:r w:rsidR="00D04CCF">
              <w:rPr>
                <w:spacing w:val="-12"/>
                <w:sz w:val="16"/>
              </w:rPr>
              <w:t xml:space="preserve"> </w:t>
            </w:r>
            <w:r w:rsidR="00D04CCF">
              <w:rPr>
                <w:sz w:val="16"/>
              </w:rPr>
              <w:t>de</w:t>
            </w:r>
            <w:r>
              <w:rPr>
                <w:sz w:val="16"/>
              </w:rPr>
              <w:t xml:space="preserve"> Auditoria Territorial</w:t>
            </w:r>
          </w:p>
        </w:tc>
        <w:tc>
          <w:tcPr>
            <w:tcW w:w="1382" w:type="dxa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117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1</w:t>
            </w:r>
          </w:p>
        </w:tc>
        <w:tc>
          <w:tcPr>
            <w:tcW w:w="1018" w:type="dxa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117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4</w:t>
            </w:r>
          </w:p>
        </w:tc>
        <w:tc>
          <w:tcPr>
            <w:tcW w:w="1421" w:type="dxa"/>
            <w:shd w:val="clear" w:color="auto" w:fill="E16C09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spacing w:line="244" w:lineRule="auto"/>
              <w:ind w:left="706" w:right="85" w:hanging="437"/>
              <w:rPr>
                <w:sz w:val="16"/>
              </w:rPr>
            </w:pPr>
            <w:r>
              <w:rPr>
                <w:sz w:val="16"/>
              </w:rPr>
              <w:t>Zona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Riego </w:t>
            </w:r>
            <w:r>
              <w:rPr>
                <w:spacing w:val="-4"/>
                <w:sz w:val="16"/>
              </w:rPr>
              <w:t>Alta</w:t>
            </w:r>
          </w:p>
        </w:tc>
        <w:tc>
          <w:tcPr>
            <w:tcW w:w="1849" w:type="dxa"/>
          </w:tcPr>
          <w:p w:rsidR="00F47AD9" w:rsidRDefault="00F47AD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spacing w:line="288" w:lineRule="auto"/>
              <w:ind w:left="358" w:right="397" w:hanging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GAT vigente y </w:t>
            </w:r>
            <w:r>
              <w:rPr>
                <w:spacing w:val="-2"/>
                <w:sz w:val="16"/>
              </w:rPr>
              <w:t xml:space="preserve">procedimientos </w:t>
            </w:r>
            <w:r>
              <w:rPr>
                <w:sz w:val="16"/>
              </w:rPr>
              <w:t>vigentes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fi-f-37 </w:t>
            </w:r>
            <w:r>
              <w:rPr>
                <w:spacing w:val="-2"/>
                <w:sz w:val="16"/>
              </w:rPr>
              <w:t>Evaluación</w:t>
            </w:r>
            <w:r w:rsidR="001B3BA4">
              <w:rPr>
                <w:spacing w:val="-2"/>
                <w:sz w:val="16"/>
              </w:rPr>
              <w:t xml:space="preserve"> del proceso auditor</w:t>
            </w:r>
          </w:p>
        </w:tc>
        <w:tc>
          <w:tcPr>
            <w:tcW w:w="989" w:type="dxa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117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1</w:t>
            </w:r>
          </w:p>
        </w:tc>
        <w:tc>
          <w:tcPr>
            <w:tcW w:w="845" w:type="dxa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117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2</w:t>
            </w:r>
          </w:p>
        </w:tc>
        <w:tc>
          <w:tcPr>
            <w:tcW w:w="1424" w:type="dxa"/>
            <w:shd w:val="clear" w:color="auto" w:fill="49ACC5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spacing w:line="244" w:lineRule="auto"/>
              <w:ind w:left="679" w:right="55" w:hanging="437"/>
              <w:rPr>
                <w:sz w:val="16"/>
              </w:rPr>
            </w:pPr>
            <w:r>
              <w:rPr>
                <w:spacing w:val="-2"/>
                <w:sz w:val="16"/>
              </w:rPr>
              <w:t>Zona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Riesgo </w:t>
            </w:r>
            <w:r>
              <w:rPr>
                <w:spacing w:val="-4"/>
                <w:sz w:val="16"/>
              </w:rPr>
              <w:t>Baja</w:t>
            </w:r>
          </w:p>
        </w:tc>
        <w:tc>
          <w:tcPr>
            <w:tcW w:w="1419" w:type="dxa"/>
          </w:tcPr>
          <w:p w:rsidR="00F47AD9" w:rsidRDefault="00F47AD9">
            <w:pPr>
              <w:pStyle w:val="TableParagraph"/>
              <w:spacing w:before="181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ind w:left="518" w:right="44" w:hanging="9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Asumir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Riesgo</w:t>
            </w:r>
          </w:p>
        </w:tc>
        <w:tc>
          <w:tcPr>
            <w:tcW w:w="1277" w:type="dxa"/>
          </w:tcPr>
          <w:p w:rsidR="00F47AD9" w:rsidRDefault="00D04CCF">
            <w:pPr>
              <w:pStyle w:val="TableParagraph"/>
              <w:spacing w:before="183" w:line="290" w:lineRule="auto"/>
              <w:ind w:left="42" w:right="17"/>
              <w:jc w:val="center"/>
              <w:rPr>
                <w:sz w:val="16"/>
              </w:rPr>
            </w:pPr>
            <w:r>
              <w:rPr>
                <w:sz w:val="16"/>
              </w:rPr>
              <w:t>Cumplir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la GAT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F47AD9" w:rsidRDefault="00D04CCF">
            <w:pPr>
              <w:pStyle w:val="TableParagraph"/>
              <w:spacing w:line="290" w:lineRule="auto"/>
              <w:ind w:left="131" w:right="1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procedimiento </w:t>
            </w:r>
            <w:r>
              <w:rPr>
                <w:sz w:val="16"/>
              </w:rPr>
              <w:t>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vigentes.</w:t>
            </w:r>
          </w:p>
          <w:p w:rsidR="001B3BA4" w:rsidRDefault="001B3BA4">
            <w:pPr>
              <w:pStyle w:val="TableParagraph"/>
              <w:spacing w:line="290" w:lineRule="auto"/>
              <w:ind w:left="131" w:right="107"/>
              <w:jc w:val="center"/>
              <w:rPr>
                <w:sz w:val="16"/>
              </w:rPr>
            </w:pPr>
          </w:p>
          <w:p w:rsidR="001B3BA4" w:rsidRDefault="001B3BA4">
            <w:pPr>
              <w:pStyle w:val="TableParagraph"/>
              <w:spacing w:line="290" w:lineRule="auto"/>
              <w:ind w:left="131" w:right="107"/>
              <w:jc w:val="center"/>
              <w:rPr>
                <w:sz w:val="16"/>
              </w:rPr>
            </w:pPr>
            <w:r>
              <w:rPr>
                <w:sz w:val="16"/>
              </w:rPr>
              <w:t>Realizar la evaluación del proceso auditor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spacing w:line="244" w:lineRule="auto"/>
              <w:ind w:left="418" w:right="-15" w:hanging="214"/>
              <w:rPr>
                <w:sz w:val="16"/>
              </w:rPr>
            </w:pPr>
            <w:r>
              <w:rPr>
                <w:spacing w:val="-4"/>
                <w:sz w:val="16"/>
              </w:rPr>
              <w:t>Director Técnico</w:t>
            </w:r>
            <w:r w:rsidR="001B3BA4">
              <w:rPr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</w:t>
            </w:r>
            <w:r>
              <w:rPr>
                <w:spacing w:val="-4"/>
                <w:sz w:val="16"/>
              </w:rPr>
              <w:t xml:space="preserve">e </w:t>
            </w:r>
            <w:r>
              <w:rPr>
                <w:spacing w:val="-2"/>
                <w:sz w:val="16"/>
              </w:rPr>
              <w:t>Fiscalización</w:t>
            </w:r>
          </w:p>
        </w:tc>
        <w:tc>
          <w:tcPr>
            <w:tcW w:w="1279" w:type="dxa"/>
          </w:tcPr>
          <w:p w:rsidR="00F47AD9" w:rsidRDefault="00D04CCF">
            <w:pPr>
              <w:pStyle w:val="TableParagraph"/>
              <w:spacing w:before="89" w:line="242" w:lineRule="auto"/>
              <w:ind w:left="181" w:right="141" w:hanging="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No de </w:t>
            </w:r>
            <w:r>
              <w:rPr>
                <w:spacing w:val="-2"/>
                <w:sz w:val="16"/>
              </w:rPr>
              <w:t xml:space="preserve">evaluaciones realizadas/ </w:t>
            </w:r>
            <w:r>
              <w:rPr>
                <w:spacing w:val="-4"/>
                <w:sz w:val="16"/>
              </w:rPr>
              <w:t>No.</w:t>
            </w:r>
          </w:p>
          <w:p w:rsidR="00F47AD9" w:rsidRDefault="00D04CCF">
            <w:pPr>
              <w:pStyle w:val="TableParagraph"/>
              <w:ind w:left="166" w:right="129" w:firstLine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Evaluaciones Programadas</w:t>
            </w:r>
          </w:p>
        </w:tc>
        <w:tc>
          <w:tcPr>
            <w:tcW w:w="1104" w:type="dxa"/>
          </w:tcPr>
          <w:p w:rsidR="00F47AD9" w:rsidRDefault="00F47AD9">
            <w:pPr>
              <w:pStyle w:val="TableParagraph"/>
              <w:rPr>
                <w:rFonts w:ascii="Times New Roman"/>
                <w:sz w:val="16"/>
              </w:rPr>
            </w:pPr>
          </w:p>
          <w:p w:rsidR="00F47AD9" w:rsidRDefault="00F47AD9">
            <w:pPr>
              <w:pStyle w:val="TableParagraph"/>
              <w:spacing w:before="179"/>
              <w:rPr>
                <w:rFonts w:ascii="Times New Roman"/>
                <w:sz w:val="16"/>
              </w:rPr>
            </w:pPr>
          </w:p>
          <w:p w:rsidR="00F47AD9" w:rsidRDefault="00D04CCF">
            <w:pPr>
              <w:pStyle w:val="TableParagraph"/>
              <w:spacing w:before="1"/>
              <w:ind w:left="150"/>
              <w:rPr>
                <w:sz w:val="16"/>
              </w:rPr>
            </w:pPr>
            <w:r>
              <w:rPr>
                <w:spacing w:val="-2"/>
                <w:sz w:val="16"/>
              </w:rPr>
              <w:t>31/12/2023</w:t>
            </w:r>
          </w:p>
        </w:tc>
      </w:tr>
    </w:tbl>
    <w:p w:rsidR="00F47AD9" w:rsidRDefault="00F47AD9">
      <w:pPr>
        <w:rPr>
          <w:sz w:val="16"/>
        </w:rPr>
        <w:sectPr w:rsidR="00F47AD9">
          <w:footerReference w:type="default" r:id="rId7"/>
          <w:type w:val="continuous"/>
          <w:pgSz w:w="20160" w:h="12240" w:orient="landscape"/>
          <w:pgMar w:top="1120" w:right="540" w:bottom="1400" w:left="800" w:header="0" w:footer="1220" w:gutter="0"/>
          <w:pgNumType w:start="1"/>
          <w:cols w:space="720"/>
        </w:sectPr>
      </w:pPr>
    </w:p>
    <w:p w:rsidR="00D04CCF" w:rsidRDefault="00D04CCF">
      <w:bookmarkStart w:id="0" w:name="_GoBack"/>
      <w:bookmarkEnd w:id="0"/>
    </w:p>
    <w:sectPr w:rsidR="00D04CCF">
      <w:type w:val="continuous"/>
      <w:pgSz w:w="20160" w:h="12240" w:orient="landscape"/>
      <w:pgMar w:top="1120" w:right="540" w:bottom="1400" w:left="800" w:header="0" w:footer="12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CF" w:rsidRDefault="00D04CCF">
      <w:r>
        <w:separator/>
      </w:r>
    </w:p>
  </w:endnote>
  <w:endnote w:type="continuationSeparator" w:id="0">
    <w:p w:rsidR="00D04CCF" w:rsidRDefault="00D0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D9" w:rsidRDefault="00D04CCF">
    <w:pPr>
      <w:pStyle w:val="Textoindependiente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87350272" behindDoc="1" locked="0" layoutInCell="1" allowOverlap="1">
              <wp:simplePos x="0" y="0"/>
              <wp:positionH relativeFrom="page">
                <wp:posOffset>4410583</wp:posOffset>
              </wp:positionH>
              <wp:positionV relativeFrom="page">
                <wp:posOffset>6858157</wp:posOffset>
              </wp:positionV>
              <wp:extent cx="4107815" cy="1847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07815" cy="184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47AD9" w:rsidRDefault="00D04CCF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t>Control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Servicio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Todos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Medio</w:t>
                          </w:r>
                          <w:r>
                            <w:rPr>
                              <w:spacing w:val="-2"/>
                            </w:rPr>
                            <w:t xml:space="preserve"> Ambiente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47.3pt;margin-top:540pt;width:323.45pt;height:14.55pt;z-index:-1596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" filled="f" stroked="f">
              <v:path arrowok="t"/>
              <v:textbox inset="0,0,0,0">
                <w:txbxContent>
                  <w:p w:rsidR="00F47AD9" w:rsidRDefault="00D04CCF">
                    <w:pPr>
                      <w:pStyle w:val="Textoindependiente"/>
                      <w:spacing w:before="20"/>
                      <w:ind w:left="20"/>
                    </w:pPr>
                    <w:r>
                      <w:t>Control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Servicio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Todos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Medio</w:t>
                    </w:r>
                    <w:r>
                      <w:rPr>
                        <w:spacing w:val="-2"/>
                      </w:rPr>
                      <w:t xml:space="preserve"> Ambiente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487350784" behindDoc="1" locked="0" layoutInCell="1" allowOverlap="1">
              <wp:simplePos x="0" y="0"/>
              <wp:positionH relativeFrom="page">
                <wp:posOffset>11476735</wp:posOffset>
              </wp:positionH>
              <wp:positionV relativeFrom="page">
                <wp:posOffset>7017735</wp:posOffset>
              </wp:positionV>
              <wp:extent cx="111125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12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47AD9" w:rsidRDefault="00D04CC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DE-F-19/V6/24-10-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7" type="#_x0000_t202" style="position:absolute;margin-left:903.7pt;margin-top:552.6pt;width:87.5pt;height:11pt;z-index:-1596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" filled="f" stroked="f">
              <v:path arrowok="t"/>
              <v:textbox inset="0,0,0,0">
                <w:txbxContent>
                  <w:p w:rsidR="00F47AD9" w:rsidRDefault="00D04CC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DE-F-19/V6/24-10-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CF" w:rsidRDefault="00D04CCF">
      <w:r>
        <w:separator/>
      </w:r>
    </w:p>
  </w:footnote>
  <w:footnote w:type="continuationSeparator" w:id="0">
    <w:p w:rsidR="00D04CCF" w:rsidRDefault="00D04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7AD9"/>
    <w:rsid w:val="001B3BA4"/>
    <w:rsid w:val="006F0A1A"/>
    <w:rsid w:val="009C47EB"/>
    <w:rsid w:val="00D04CCF"/>
    <w:rsid w:val="00F4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4AB5"/>
  <w15:docId w15:val="{0F181DDA-F64C-4DF8-A35D-EE45C84B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Georgia" w:eastAsia="Georgia" w:hAnsi="Georgia" w:cs="Georgi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1943</Characters>
  <Application>Microsoft Office Word</Application>
  <DocSecurity>0</DocSecurity>
  <Lines>16</Lines>
  <Paragraphs>4</Paragraphs>
  <ScaleCrop>false</ScaleCrop>
  <Company>Dixguel03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TESORERIA</cp:lastModifiedBy>
  <cp:revision>6</cp:revision>
  <dcterms:created xsi:type="dcterms:W3CDTF">2024-05-08T16:50:00Z</dcterms:created>
  <dcterms:modified xsi:type="dcterms:W3CDTF">2024-05-08T16:56:00Z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2024-05-08T00:00:00Z</vt:filetime>
  </property>
  <property fmtid="{D5CDD505-2E9C-101B-9397-08002B2CF9AE}" pid="5" name="Producer">
    <vt:lpwstr>Microsoft® Word 2016</vt:lpwstr>
  </property>
</Properties>
</file>